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8"/>
        <w:gridCol w:w="2158"/>
        <w:gridCol w:w="2158"/>
        <w:tblGridChange w:id="0">
          <w:tblGrid>
            <w:gridCol w:w="2158"/>
            <w:gridCol w:w="2158"/>
            <w:gridCol w:w="2158"/>
            <w:gridCol w:w="2158"/>
            <w:gridCol w:w="2158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20分</w:t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25145" cy="46545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145" cy="465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二风刻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小三风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大三风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小四喜</w:t>
              <w:br w:type="textWrapping"/>
              <w:t xml:space="preserve">大四喜</w:t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25145" cy="465455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145" cy="465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中   发   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二元刻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小三元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大三元</w:t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795655" cy="567055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655" cy="5670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断幺九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一气通贯</w:t>
              <w:br w:type="textWrapping"/>
              <w:t xml:space="preserve">混全带幺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混幺九</w:t>
              <w:br w:type="textWrapping"/>
              <w:t xml:space="preserve">纯全带幺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清幺九</w:t>
              <w:br w:type="textWrapping"/>
              <w:t xml:space="preserve">十三幺九</w:t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45845" cy="478155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45" cy="478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混一色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清一色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字一色</w:t>
              <w:br w:type="textWrapping"/>
              <w:t xml:space="preserve">九莲宝灯</w:t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13210" cy="575848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210" cy="5758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二色同刻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小三色同刻</w:t>
              <w:br w:type="textWrapping"/>
              <w:t xml:space="preserve">三色同顺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三色同刻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832793" cy="568954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793" cy="568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门前清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天和</w:t>
              <w:br w:type="textWrapping"/>
              <w:t xml:space="preserve">地和</w:t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701072" cy="5845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72" cy="5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平和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对对和</w:t>
              <w:br w:type="textWrapping"/>
              <w:t xml:space="preserve">七对子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64782" cy="516715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82" cy="516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海底捞月</w:t>
              <w:br w:type="textWrapping"/>
              <w:t xml:space="preserve">河底捞鱼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54421" cy="547904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421" cy="5479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杠上开花</w:t>
              <w:br w:type="textWrapping"/>
              <w:t xml:space="preserve">抢杠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85257" cy="571314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257" cy="5713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二暗刻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三暗刻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四暗刻</w:t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99371" cy="583081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371" cy="5830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二连刻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三连刻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四连刻</w:t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711919" cy="571204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919" cy="5712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一般高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二般高</w:t>
              <w:br w:type="textWrapping"/>
              <w:t xml:space="preserve">一色三同顺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一色四同顺</w:t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32788" cy="536662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788" cy="5366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一杠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二杠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三杠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四杠</w:t>
            </w:r>
          </w:p>
        </w:tc>
      </w:tr>
    </w:tbl>
    <w:p w:rsidR="00000000" w:rsidDel="00000000" w:rsidP="00000000" w:rsidRDefault="00000000" w:rsidRPr="00000000" w14:paraId="00000048">
      <w:pPr>
        <w:rPr/>
      </w:pPr>
      <w:bookmarkStart w:colFirst="0" w:colLast="0" w:name="_p0snaz2kw8dj" w:id="0"/>
      <w:bookmarkEnd w:id="0"/>
      <w:r w:rsidDel="00000000" w:rsidR="00000000" w:rsidRPr="00000000">
        <w:rPr>
          <w:rtl w:val="0"/>
        </w:rPr>
        <w:br w:type="textWrapping"/>
        <w:t xml:space="preserve">每行只计分一个牌型，X分和牌时 (X最高为20分)  ：点铳6X，自摸2X (剩余三人) / 3X (剩余二人) / 6X (剩余一人)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