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9A8" w:rsidRPr="002D4EF6" w:rsidRDefault="00F439F9" w:rsidP="00A45A67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rFonts w:hint="eastAsia"/>
          <w:b/>
        </w:rPr>
        <w:t>一致性图的判断</w:t>
      </w:r>
    </w:p>
    <w:p w:rsidR="008E6880" w:rsidRDefault="00A45A67" w:rsidP="008E6880">
      <w:pPr>
        <w:pStyle w:val="a3"/>
        <w:ind w:left="360" w:firstLineChars="0" w:firstLine="0"/>
      </w:pPr>
      <w:r>
        <w:t>分布式系统的一个重要的问题是：数据的复制</w:t>
      </w:r>
      <w:r w:rsidR="008E6880">
        <w:t>。复制的同时要保证各个副本的一致性。</w:t>
      </w:r>
    </w:p>
    <w:p w:rsidR="003A0ED6" w:rsidRDefault="003A0ED6" w:rsidP="008E6880">
      <w:pPr>
        <w:pStyle w:val="a3"/>
        <w:ind w:left="360" w:firstLineChars="0" w:firstLine="0"/>
      </w:pPr>
    </w:p>
    <w:p w:rsidR="001C2362" w:rsidRDefault="00680AE4" w:rsidP="008E6880">
      <w:pPr>
        <w:pStyle w:val="a3"/>
        <w:ind w:left="360" w:firstLineChars="0" w:firstLine="0"/>
      </w:pPr>
      <w:r w:rsidRPr="002D4EF6">
        <w:rPr>
          <w:rFonts w:hint="eastAsia"/>
          <w:b/>
        </w:rPr>
        <w:t>1</w:t>
      </w:r>
      <w:r w:rsidRPr="002D4EF6">
        <w:rPr>
          <w:rFonts w:hint="eastAsia"/>
          <w:b/>
        </w:rPr>
        <w:t>．</w:t>
      </w:r>
      <w:r w:rsidR="001C2362" w:rsidRPr="002D4EF6">
        <w:rPr>
          <w:b/>
        </w:rPr>
        <w:t>严格的一致性也叫做强</w:t>
      </w:r>
      <w:r w:rsidR="003A0ED6" w:rsidRPr="002D4EF6">
        <w:rPr>
          <w:b/>
        </w:rPr>
        <w:t>一致性</w:t>
      </w:r>
      <w:r w:rsidR="003A0ED6">
        <w:t>：</w:t>
      </w:r>
      <w:r w:rsidR="001C2362">
        <w:t>需要保证数据在更新的同时，所有的副本也同样同时更新，但显然这是不可能实现的</w:t>
      </w:r>
      <w:r w:rsidR="003A0ED6">
        <w:t>。</w:t>
      </w:r>
    </w:p>
    <w:p w:rsidR="00A86411" w:rsidRDefault="00680AE4" w:rsidP="00A45A67">
      <w:pPr>
        <w:pStyle w:val="a3"/>
        <w:ind w:left="360" w:firstLineChars="0" w:firstLine="0"/>
        <w:rPr>
          <w:b/>
        </w:rPr>
      </w:pPr>
      <w:r w:rsidRPr="002D4EF6">
        <w:rPr>
          <w:rFonts w:hint="eastAsia"/>
          <w:b/>
        </w:rPr>
        <w:t>2</w:t>
      </w:r>
      <w:r w:rsidRPr="002D4EF6">
        <w:rPr>
          <w:rFonts w:hint="eastAsia"/>
          <w:b/>
        </w:rPr>
        <w:t>．</w:t>
      </w:r>
      <w:r w:rsidR="003A0ED6" w:rsidRPr="002D4EF6">
        <w:rPr>
          <w:rFonts w:hint="eastAsia"/>
          <w:b/>
        </w:rPr>
        <w:t>顺序一致性：</w:t>
      </w:r>
    </w:p>
    <w:p w:rsidR="00C00667" w:rsidRPr="00C00667" w:rsidRDefault="00C00667" w:rsidP="00C0066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006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5881" cy="1401177"/>
            <wp:effectExtent l="0" t="0" r="0" b="8890"/>
            <wp:docPr id="15" name="图片 15" descr="C:\Users\Sophiashang\AppData\Roaming\Tencent\Users\1183487173\QQ\WinTemp\RichOle\3@J0`]4]OY3EUSOY2){P5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ashang\AppData\Roaming\Tencent\Users\1183487173\QQ\WinTemp\RichOle\3@J0`]4]OY3EUSOY2){P5G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85" cy="142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11" w:rsidRDefault="00A86411" w:rsidP="00A864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D37E52" wp14:editId="71D44C71">
            <wp:extent cx="5274310" cy="1617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6F" w:rsidRDefault="00A86411" w:rsidP="00680AE4">
      <w:pPr>
        <w:pStyle w:val="a3"/>
        <w:ind w:left="360" w:firstLineChars="0" w:firstLine="0"/>
      </w:pPr>
      <w:r>
        <w:t>图（</w:t>
      </w:r>
      <w:r>
        <w:t>a</w:t>
      </w:r>
      <w:r>
        <w:t>）表示写的顺序和读的顺序是一致的，因为</w:t>
      </w:r>
      <w:r>
        <w:t>P3</w:t>
      </w:r>
      <w:r>
        <w:t>和</w:t>
      </w:r>
      <w:r>
        <w:t>P4</w:t>
      </w:r>
      <w:r>
        <w:t>最终读到的</w:t>
      </w:r>
      <w:r>
        <w:t>x</w:t>
      </w:r>
      <w:r>
        <w:t>的值都是</w:t>
      </w:r>
      <w:r>
        <w:t>a</w:t>
      </w:r>
      <w:r>
        <w:t>，而（</w:t>
      </w:r>
      <w:r>
        <w:t>b</w:t>
      </w:r>
      <w:r>
        <w:t>）图中，</w:t>
      </w:r>
      <w:r>
        <w:t>P3</w:t>
      </w:r>
      <w:r>
        <w:t>最终独到的是</w:t>
      </w:r>
      <w:r>
        <w:t>a</w:t>
      </w:r>
      <w:r>
        <w:t>，而</w:t>
      </w:r>
      <w:r>
        <w:t>P4</w:t>
      </w:r>
      <w:r>
        <w:t>最终读到的是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7277A8" w:rsidRPr="002D4EF6" w:rsidRDefault="00680AE4" w:rsidP="007277A8">
      <w:pPr>
        <w:pStyle w:val="a3"/>
        <w:ind w:left="360" w:firstLineChars="0" w:firstLine="0"/>
        <w:rPr>
          <w:b/>
        </w:rPr>
      </w:pPr>
      <w:r w:rsidRPr="002D4EF6">
        <w:rPr>
          <w:b/>
        </w:rPr>
        <w:t>3</w:t>
      </w:r>
      <w:r w:rsidRPr="002D4EF6">
        <w:rPr>
          <w:rFonts w:hint="eastAsia"/>
          <w:b/>
        </w:rPr>
        <w:t>．弱于强一致性但强于顺序一致性的一致性模型</w:t>
      </w:r>
      <w:r w:rsidRPr="002D4EF6">
        <w:rPr>
          <w:rFonts w:hint="eastAsia"/>
          <w:b/>
        </w:rPr>
        <w:t>---------</w:t>
      </w:r>
      <w:r w:rsidR="007277A8" w:rsidRPr="002D4EF6">
        <w:rPr>
          <w:rFonts w:hint="eastAsia"/>
          <w:b/>
        </w:rPr>
        <w:t>线性化</w:t>
      </w:r>
    </w:p>
    <w:p w:rsidR="009B659C" w:rsidRDefault="007277A8" w:rsidP="00D73043">
      <w:pPr>
        <w:pStyle w:val="a3"/>
        <w:ind w:left="360" w:firstLineChars="0"/>
      </w:pPr>
      <w:r>
        <w:t>任何的执行结果都是相同的，就好像所有进程对数据的读写都按照一定的顺序，线性化与顺序一致性模型的区别在于：线性化给每个进程定义了一个全局的时间戳，根据时间戳来决定进程的执行顺序。</w:t>
      </w:r>
    </w:p>
    <w:p w:rsidR="00D73043" w:rsidRDefault="00D73043" w:rsidP="00D73043">
      <w:pPr>
        <w:pStyle w:val="a3"/>
        <w:ind w:left="360" w:firstLineChars="0"/>
      </w:pPr>
      <w:r>
        <w:t>必须维持原有的程序的顺序；</w:t>
      </w:r>
    </w:p>
    <w:p w:rsidR="009240D7" w:rsidRPr="00D73043" w:rsidRDefault="00D73043" w:rsidP="009240D7">
      <w:pPr>
        <w:pStyle w:val="a3"/>
        <w:ind w:left="360" w:firstLineChars="0"/>
      </w:pPr>
      <w:r>
        <w:t>必须考虑数据相关性</w:t>
      </w:r>
    </w:p>
    <w:p w:rsidR="009B659C" w:rsidRPr="002D4EF6" w:rsidRDefault="009240D7" w:rsidP="009240D7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rFonts w:hint="eastAsia"/>
          <w:b/>
        </w:rPr>
        <w:t>因果一致性</w:t>
      </w:r>
    </w:p>
    <w:p w:rsidR="009240D7" w:rsidRDefault="00F440CB" w:rsidP="009240D7">
      <w:pPr>
        <w:pStyle w:val="a3"/>
        <w:ind w:left="360" w:firstLineChars="0" w:firstLine="0"/>
      </w:pPr>
      <w:r w:rsidRPr="00F440CB">
        <w:rPr>
          <w:noProof/>
        </w:rPr>
        <w:drawing>
          <wp:inline distT="0" distB="0" distL="0" distR="0">
            <wp:extent cx="5274310" cy="63058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D7">
        <w:t>弱化的顺序一致性</w:t>
      </w:r>
      <w:r w:rsidR="00236D25">
        <w:t>，当两个进程各自对同样的数据进行读写操作时，就需要因果关系的判定，如果不是这种情况，则成为两个进程是并发的。</w:t>
      </w:r>
    </w:p>
    <w:p w:rsidR="00321ED6" w:rsidRPr="00321ED6" w:rsidRDefault="00321ED6" w:rsidP="00321E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1ED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6" name="矩形 16" descr="C:\Users\Sophiashang\AppData\Roaming\Tencent\Users\1183487173\QQ\WinTemp\RichOle\PV~)6AI6P3$LF}7$U_ZTP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6EDC8" id="矩形 1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 w:rsidRPr="00321E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1756" cy="899817"/>
            <wp:effectExtent l="0" t="0" r="0" b="0"/>
            <wp:docPr id="17" name="图片 17" descr="C:\Users\Sophiashang\AppData\Roaming\Tencent\Users\1183487173\QQ\WinTemp\RichOle\JO8U7UUIR~YGMMJDOH{1P1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hiashang\AppData\Roaming\Tencent\Users\1183487173\QQ\WinTemp\RichOle\JO8U7UUIR~YGMMJDOH{1P1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82" cy="9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21ED6" w:rsidRPr="00321ED6" w:rsidRDefault="00321ED6" w:rsidP="00321E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6D25" w:rsidRDefault="00236D25" w:rsidP="00E97212"/>
    <w:p w:rsidR="00E97212" w:rsidRDefault="00E97212" w:rsidP="00E97212"/>
    <w:p w:rsidR="00E97212" w:rsidRPr="002D4EF6" w:rsidRDefault="00E97212" w:rsidP="00E97212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rFonts w:hint="eastAsia"/>
          <w:b/>
        </w:rPr>
        <w:t>FIFO</w:t>
      </w:r>
      <w:r w:rsidRPr="002D4EF6">
        <w:rPr>
          <w:rFonts w:hint="eastAsia"/>
          <w:b/>
        </w:rPr>
        <w:t>一致性</w:t>
      </w:r>
    </w:p>
    <w:p w:rsidR="00E97212" w:rsidRDefault="00E97212" w:rsidP="00E97212">
      <w:pPr>
        <w:pStyle w:val="a3"/>
        <w:ind w:left="360" w:firstLineChars="0" w:firstLine="0"/>
      </w:pPr>
      <w:r w:rsidRPr="00E97212">
        <w:rPr>
          <w:rFonts w:hint="eastAsia"/>
          <w:noProof/>
        </w:rPr>
        <w:drawing>
          <wp:inline distT="0" distB="0" distL="0" distR="0">
            <wp:extent cx="5274310" cy="9798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D25" w:rsidRPr="002D4EF6" w:rsidRDefault="000713E4" w:rsidP="000713E4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rFonts w:hint="eastAsia"/>
          <w:b/>
        </w:rPr>
        <w:t>弱一致性</w:t>
      </w:r>
    </w:p>
    <w:p w:rsidR="000713E4" w:rsidRDefault="000713E4" w:rsidP="000713E4">
      <w:pPr>
        <w:pStyle w:val="a3"/>
        <w:ind w:left="360" w:firstLineChars="0" w:firstLine="0"/>
      </w:pPr>
      <w:r w:rsidRPr="000713E4">
        <w:rPr>
          <w:rFonts w:hint="eastAsia"/>
          <w:noProof/>
        </w:rPr>
        <w:drawing>
          <wp:inline distT="0" distB="0" distL="0" distR="0">
            <wp:extent cx="5274310" cy="111637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38D" w:rsidRDefault="00E2138D" w:rsidP="000713E4">
      <w:pPr>
        <w:pStyle w:val="a3"/>
        <w:ind w:left="360" w:firstLineChars="0" w:firstLine="0"/>
      </w:pPr>
      <w:r w:rsidRPr="00E2138D">
        <w:rPr>
          <w:rFonts w:hint="eastAsia"/>
          <w:noProof/>
        </w:rPr>
        <w:drawing>
          <wp:inline distT="0" distB="0" distL="0" distR="0">
            <wp:extent cx="5274310" cy="200631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895" w:rsidRPr="002A0895">
        <w:rPr>
          <w:rFonts w:hint="eastAsia"/>
          <w:noProof/>
        </w:rPr>
        <w:drawing>
          <wp:inline distT="0" distB="0" distL="0" distR="0">
            <wp:extent cx="5274310" cy="659919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D2" w:rsidRPr="002D4EF6" w:rsidRDefault="00102CD2" w:rsidP="00102CD2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rFonts w:hint="eastAsia"/>
          <w:b/>
        </w:rPr>
        <w:t>释放一致性</w:t>
      </w:r>
    </w:p>
    <w:p w:rsidR="00271270" w:rsidRDefault="006E77F5" w:rsidP="00271270">
      <w:pPr>
        <w:pStyle w:val="a3"/>
        <w:ind w:left="360" w:firstLineChars="0" w:firstLine="0"/>
      </w:pPr>
      <w:r>
        <w:rPr>
          <w:rFonts w:hint="eastAsia"/>
        </w:rPr>
        <w:t>在弱一致性的基础上，分别出是进入临界区还是离开临界区</w:t>
      </w:r>
      <w:r w:rsidR="003D511E">
        <w:rPr>
          <w:rFonts w:hint="eastAsia"/>
        </w:rPr>
        <w:t>，即</w:t>
      </w:r>
      <w:r w:rsidR="003D511E">
        <w:rPr>
          <w:rFonts w:hint="eastAsia"/>
        </w:rPr>
        <w:t>acquire</w:t>
      </w:r>
      <w:r w:rsidR="003D511E">
        <w:rPr>
          <w:rFonts w:hint="eastAsia"/>
        </w:rPr>
        <w:t>和</w:t>
      </w:r>
      <w:r w:rsidR="003D511E">
        <w:rPr>
          <w:rFonts w:hint="eastAsia"/>
        </w:rPr>
        <w:t>release</w:t>
      </w:r>
      <w:r w:rsidR="003D511E">
        <w:rPr>
          <w:rFonts w:hint="eastAsia"/>
        </w:rPr>
        <w:t>操作</w:t>
      </w:r>
    </w:p>
    <w:p w:rsidR="00102CD2" w:rsidRPr="002D4EF6" w:rsidRDefault="00102CD2" w:rsidP="00102CD2">
      <w:pPr>
        <w:pStyle w:val="a3"/>
        <w:numPr>
          <w:ilvl w:val="0"/>
          <w:numId w:val="1"/>
        </w:numPr>
        <w:ind w:firstLineChars="0"/>
        <w:rPr>
          <w:b/>
        </w:rPr>
      </w:pPr>
      <w:r w:rsidRPr="002D4EF6">
        <w:rPr>
          <w:b/>
        </w:rPr>
        <w:t>入口一致性</w:t>
      </w:r>
    </w:p>
    <w:p w:rsidR="00254B3C" w:rsidRDefault="00254B3C" w:rsidP="00142C6A">
      <w:pPr>
        <w:pStyle w:val="a3"/>
        <w:ind w:left="360" w:firstLineChars="0" w:firstLine="0"/>
      </w:pPr>
      <w:r w:rsidRPr="00254B3C">
        <w:rPr>
          <w:noProof/>
        </w:rPr>
        <w:drawing>
          <wp:inline distT="0" distB="0" distL="0" distR="0">
            <wp:extent cx="5274310" cy="1264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631" w:rsidRPr="002D4EF6" w:rsidRDefault="0012151F" w:rsidP="0012151F">
      <w:pPr>
        <w:rPr>
          <w:b/>
        </w:rPr>
      </w:pPr>
      <w:r w:rsidRPr="002D4EF6">
        <w:rPr>
          <w:rFonts w:hint="eastAsia"/>
          <w:b/>
        </w:rPr>
        <w:t>9</w:t>
      </w:r>
      <w:r w:rsidRPr="002D4EF6">
        <w:rPr>
          <w:rFonts w:hint="eastAsia"/>
          <w:b/>
        </w:rPr>
        <w:t>．</w:t>
      </w:r>
      <w:r w:rsidR="00B21291" w:rsidRPr="002D4EF6">
        <w:rPr>
          <w:b/>
        </w:rPr>
        <w:t>最终一致性</w:t>
      </w:r>
    </w:p>
    <w:p w:rsidR="00260631" w:rsidRDefault="00B21291" w:rsidP="003A26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1ABE5A" wp14:editId="2570D7CF">
            <wp:extent cx="5274310" cy="754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33" w:rsidRPr="002D4EF6" w:rsidRDefault="003A2633" w:rsidP="003A2633">
      <w:pPr>
        <w:rPr>
          <w:b/>
        </w:rPr>
      </w:pPr>
      <w:r w:rsidRPr="002D4EF6">
        <w:rPr>
          <w:rFonts w:hint="eastAsia"/>
          <w:b/>
        </w:rPr>
        <w:t>10</w:t>
      </w:r>
      <w:r w:rsidRPr="002D4EF6">
        <w:rPr>
          <w:rFonts w:hint="eastAsia"/>
          <w:b/>
        </w:rPr>
        <w:t>．</w:t>
      </w:r>
      <w:r w:rsidR="00EE4594" w:rsidRPr="002D4EF6">
        <w:rPr>
          <w:rFonts w:hint="eastAsia"/>
          <w:b/>
        </w:rPr>
        <w:t>总结</w:t>
      </w:r>
    </w:p>
    <w:p w:rsidR="00260631" w:rsidRDefault="00260631" w:rsidP="002606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5A45D6" wp14:editId="487F14F6">
            <wp:extent cx="5274310" cy="2992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1E" w:rsidRDefault="003D511E" w:rsidP="003D511E">
      <w:pPr>
        <w:pStyle w:val="a3"/>
        <w:ind w:left="360" w:firstLineChars="0" w:firstLine="0"/>
      </w:pPr>
    </w:p>
    <w:p w:rsidR="00602208" w:rsidRDefault="00602208" w:rsidP="003D511E">
      <w:pPr>
        <w:pStyle w:val="a3"/>
        <w:ind w:left="360" w:firstLineChars="0" w:firstLine="0"/>
      </w:pPr>
    </w:p>
    <w:p w:rsidR="00602208" w:rsidRPr="002D4EF6" w:rsidRDefault="00602208" w:rsidP="003D511E">
      <w:pPr>
        <w:pStyle w:val="a3"/>
        <w:ind w:left="360" w:firstLineChars="0" w:firstLine="0"/>
        <w:rPr>
          <w:b/>
        </w:rPr>
      </w:pPr>
      <w:r w:rsidRPr="002D4EF6">
        <w:rPr>
          <w:b/>
        </w:rPr>
        <w:t>以客户为中心的一致性模型：</w:t>
      </w:r>
    </w:p>
    <w:p w:rsidR="00602208" w:rsidRPr="002D4EF6" w:rsidRDefault="00602208" w:rsidP="003D511E">
      <w:pPr>
        <w:pStyle w:val="a3"/>
        <w:ind w:left="360" w:firstLineChars="0" w:firstLine="0"/>
        <w:rPr>
          <w:b/>
        </w:rPr>
      </w:pPr>
      <w:r w:rsidRPr="002D4EF6">
        <w:rPr>
          <w:b/>
        </w:rPr>
        <w:t>单调读：</w:t>
      </w:r>
    </w:p>
    <w:p w:rsidR="00602208" w:rsidRDefault="00602208" w:rsidP="003D511E">
      <w:pPr>
        <w:pStyle w:val="a3"/>
        <w:ind w:left="360" w:firstLineChars="0" w:firstLine="0"/>
      </w:pPr>
      <w:r w:rsidRPr="00602208">
        <w:rPr>
          <w:rFonts w:hint="eastAsia"/>
          <w:noProof/>
        </w:rPr>
        <w:drawing>
          <wp:inline distT="0" distB="0" distL="0" distR="0">
            <wp:extent cx="5274310" cy="95550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08" w:rsidRPr="002D4EF6" w:rsidRDefault="00602208" w:rsidP="003D511E">
      <w:pPr>
        <w:pStyle w:val="a3"/>
        <w:ind w:left="360" w:firstLineChars="0" w:firstLine="0"/>
        <w:rPr>
          <w:b/>
        </w:rPr>
      </w:pPr>
      <w:r w:rsidRPr="002D4EF6">
        <w:rPr>
          <w:b/>
        </w:rPr>
        <w:t>单调写：</w:t>
      </w:r>
    </w:p>
    <w:p w:rsidR="00602208" w:rsidRDefault="00602208" w:rsidP="003D511E">
      <w:pPr>
        <w:pStyle w:val="a3"/>
        <w:ind w:left="360" w:firstLineChars="0" w:firstLine="0"/>
      </w:pPr>
      <w:r w:rsidRPr="00602208">
        <w:rPr>
          <w:rFonts w:hint="eastAsia"/>
          <w:noProof/>
        </w:rPr>
        <w:drawing>
          <wp:inline distT="0" distB="0" distL="0" distR="0">
            <wp:extent cx="5274310" cy="1096868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08" w:rsidRPr="002D4EF6" w:rsidRDefault="00602208" w:rsidP="003D511E">
      <w:pPr>
        <w:pStyle w:val="a3"/>
        <w:ind w:left="360" w:firstLineChars="0" w:firstLine="0"/>
        <w:rPr>
          <w:b/>
        </w:rPr>
      </w:pPr>
      <w:r w:rsidRPr="002D4EF6">
        <w:rPr>
          <w:b/>
        </w:rPr>
        <w:t>写后读：</w:t>
      </w:r>
    </w:p>
    <w:p w:rsidR="00602208" w:rsidRDefault="00602208" w:rsidP="003D511E">
      <w:pPr>
        <w:pStyle w:val="a3"/>
        <w:ind w:left="360" w:firstLineChars="0" w:firstLine="0"/>
      </w:pPr>
      <w:r w:rsidRPr="00602208">
        <w:rPr>
          <w:rFonts w:hint="eastAsia"/>
          <w:noProof/>
        </w:rPr>
        <w:lastRenderedPageBreak/>
        <w:drawing>
          <wp:inline distT="0" distB="0" distL="0" distR="0">
            <wp:extent cx="5274310" cy="143801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08" w:rsidRDefault="00602208" w:rsidP="003D511E">
      <w:pPr>
        <w:pStyle w:val="a3"/>
        <w:ind w:left="360" w:firstLineChars="0" w:firstLine="0"/>
      </w:pPr>
    </w:p>
    <w:p w:rsidR="00602208" w:rsidRPr="002D4EF6" w:rsidRDefault="00602208" w:rsidP="003D511E">
      <w:pPr>
        <w:pStyle w:val="a3"/>
        <w:ind w:left="360" w:firstLineChars="0" w:firstLine="0"/>
        <w:rPr>
          <w:b/>
        </w:rPr>
      </w:pPr>
      <w:r w:rsidRPr="002D4EF6">
        <w:rPr>
          <w:b/>
        </w:rPr>
        <w:t>读后写：</w:t>
      </w:r>
    </w:p>
    <w:p w:rsidR="0075627B" w:rsidRPr="003D7958" w:rsidRDefault="00602208" w:rsidP="003D7958">
      <w:pPr>
        <w:pStyle w:val="a3"/>
        <w:ind w:left="360" w:firstLineChars="0" w:firstLine="0"/>
      </w:pPr>
      <w:r w:rsidRPr="00602208">
        <w:rPr>
          <w:rFonts w:hint="eastAsia"/>
          <w:noProof/>
        </w:rPr>
        <w:drawing>
          <wp:inline distT="0" distB="0" distL="0" distR="0">
            <wp:extent cx="5274310" cy="91628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27B" w:rsidRPr="003D7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14D0F"/>
    <w:multiLevelType w:val="hybridMultilevel"/>
    <w:tmpl w:val="463A8A6C"/>
    <w:lvl w:ilvl="0" w:tplc="80AA5F44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436042F"/>
    <w:multiLevelType w:val="hybridMultilevel"/>
    <w:tmpl w:val="6AB03CAA"/>
    <w:lvl w:ilvl="0" w:tplc="13D2A1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046"/>
    <w:rsid w:val="000713E4"/>
    <w:rsid w:val="00102CD2"/>
    <w:rsid w:val="00113020"/>
    <w:rsid w:val="001157A1"/>
    <w:rsid w:val="0012151F"/>
    <w:rsid w:val="00142C6A"/>
    <w:rsid w:val="001C2362"/>
    <w:rsid w:val="00227425"/>
    <w:rsid w:val="00236D25"/>
    <w:rsid w:val="00254B3C"/>
    <w:rsid w:val="00260631"/>
    <w:rsid w:val="00271270"/>
    <w:rsid w:val="002A0895"/>
    <w:rsid w:val="002A4B2F"/>
    <w:rsid w:val="002D4EF6"/>
    <w:rsid w:val="00321ED6"/>
    <w:rsid w:val="00321F8F"/>
    <w:rsid w:val="003A0ED6"/>
    <w:rsid w:val="003A2633"/>
    <w:rsid w:val="003A66A5"/>
    <w:rsid w:val="003D511E"/>
    <w:rsid w:val="003D56E6"/>
    <w:rsid w:val="003D7958"/>
    <w:rsid w:val="004D26CE"/>
    <w:rsid w:val="004E3C05"/>
    <w:rsid w:val="0052216E"/>
    <w:rsid w:val="00576321"/>
    <w:rsid w:val="005A566F"/>
    <w:rsid w:val="00602208"/>
    <w:rsid w:val="00680AE4"/>
    <w:rsid w:val="006900CB"/>
    <w:rsid w:val="006E77F5"/>
    <w:rsid w:val="007277A8"/>
    <w:rsid w:val="0075627B"/>
    <w:rsid w:val="00765E93"/>
    <w:rsid w:val="00791C62"/>
    <w:rsid w:val="007C74B4"/>
    <w:rsid w:val="008A395D"/>
    <w:rsid w:val="008E6880"/>
    <w:rsid w:val="009240D7"/>
    <w:rsid w:val="009625B5"/>
    <w:rsid w:val="009B659C"/>
    <w:rsid w:val="00A17046"/>
    <w:rsid w:val="00A4210C"/>
    <w:rsid w:val="00A45A67"/>
    <w:rsid w:val="00A86411"/>
    <w:rsid w:val="00AE0FFB"/>
    <w:rsid w:val="00AF1F37"/>
    <w:rsid w:val="00AF49A8"/>
    <w:rsid w:val="00B21291"/>
    <w:rsid w:val="00BC082C"/>
    <w:rsid w:val="00C00667"/>
    <w:rsid w:val="00C177E9"/>
    <w:rsid w:val="00D400C9"/>
    <w:rsid w:val="00D73043"/>
    <w:rsid w:val="00E041A2"/>
    <w:rsid w:val="00E2138D"/>
    <w:rsid w:val="00E91571"/>
    <w:rsid w:val="00E97212"/>
    <w:rsid w:val="00EE4594"/>
    <w:rsid w:val="00F439F9"/>
    <w:rsid w:val="00F4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C4DCF-8DB3-43AF-8E20-BA8A5F2E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66F"/>
    <w:pPr>
      <w:ind w:firstLineChars="200" w:firstLine="420"/>
    </w:pPr>
  </w:style>
  <w:style w:type="paragraph" w:customStyle="1" w:styleId="Default">
    <w:name w:val="Default"/>
    <w:rsid w:val="004E3C05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1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Yancie Yang</dc:creator>
  <cp:keywords/>
  <dc:description/>
  <cp:lastModifiedBy>Sophiashang</cp:lastModifiedBy>
  <cp:revision>60</cp:revision>
  <dcterms:created xsi:type="dcterms:W3CDTF">2013-12-24T06:37:00Z</dcterms:created>
  <dcterms:modified xsi:type="dcterms:W3CDTF">2013-12-25T14:32:00Z</dcterms:modified>
</cp:coreProperties>
</file>