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3C" w:rsidRPr="00582F6B" w:rsidRDefault="0047153C" w:rsidP="00582F6B">
      <w:pPr>
        <w:jc w:val="center"/>
        <w:textAlignment w:val="top"/>
        <w:rPr>
          <w:rFonts w:ascii="黑体" w:eastAsia="黑体" w:hAnsi="黑体" w:cs="Tahoma"/>
          <w:color w:val="000000" w:themeColor="text1"/>
          <w:sz w:val="32"/>
          <w:szCs w:val="28"/>
        </w:rPr>
      </w:pPr>
      <w:r w:rsidRPr="00582F6B">
        <w:rPr>
          <w:rFonts w:ascii="黑体" w:eastAsia="黑体" w:hAnsi="黑体" w:cs="Tahoma" w:hint="eastAsia"/>
          <w:b/>
          <w:bCs/>
          <w:color w:val="000000" w:themeColor="text1"/>
          <w:spacing w:val="48"/>
          <w:sz w:val="32"/>
          <w:szCs w:val="28"/>
        </w:rPr>
        <w:t>关于201</w:t>
      </w:r>
      <w:r w:rsidR="00C4782D">
        <w:rPr>
          <w:rFonts w:ascii="黑体" w:eastAsia="黑体" w:hAnsi="黑体" w:cs="Tahoma" w:hint="eastAsia"/>
          <w:b/>
          <w:bCs/>
          <w:color w:val="000000" w:themeColor="text1"/>
          <w:spacing w:val="48"/>
          <w:sz w:val="32"/>
          <w:szCs w:val="28"/>
        </w:rPr>
        <w:t>9</w:t>
      </w:r>
      <w:r w:rsidRPr="00582F6B">
        <w:rPr>
          <w:rFonts w:ascii="黑体" w:eastAsia="黑体" w:hAnsi="黑体" w:cs="Tahoma" w:hint="eastAsia"/>
          <w:b/>
          <w:bCs/>
          <w:color w:val="000000" w:themeColor="text1"/>
          <w:spacing w:val="48"/>
          <w:sz w:val="32"/>
          <w:szCs w:val="28"/>
        </w:rPr>
        <w:t>年计划录取考生</w:t>
      </w:r>
      <w:r w:rsidR="009A52DE" w:rsidRPr="00582F6B">
        <w:rPr>
          <w:rFonts w:ascii="黑体" w:eastAsia="黑体" w:hAnsi="黑体" w:cs="Tahoma" w:hint="eastAsia"/>
          <w:b/>
          <w:bCs/>
          <w:color w:val="000000" w:themeColor="text1"/>
          <w:spacing w:val="48"/>
          <w:sz w:val="32"/>
          <w:szCs w:val="28"/>
        </w:rPr>
        <w:t>培养地与</w:t>
      </w:r>
      <w:r w:rsidRPr="00582F6B">
        <w:rPr>
          <w:rFonts w:ascii="黑体" w:eastAsia="黑体" w:hAnsi="黑体" w:cs="Tahoma" w:hint="eastAsia"/>
          <w:b/>
          <w:bCs/>
          <w:color w:val="000000" w:themeColor="text1"/>
          <w:spacing w:val="48"/>
          <w:sz w:val="32"/>
          <w:szCs w:val="28"/>
        </w:rPr>
        <w:t>专业方向的通知</w:t>
      </w:r>
    </w:p>
    <w:p w:rsidR="0047153C" w:rsidRDefault="0047153C">
      <w:pPr>
        <w:rPr>
          <w:rFonts w:ascii="Tahoma" w:hAnsi="Tahoma" w:cs="Tahoma"/>
          <w:color w:val="000000"/>
        </w:rPr>
      </w:pPr>
    </w:p>
    <w:p w:rsidR="00582F6B" w:rsidRPr="00EE0579" w:rsidRDefault="00EE0579" w:rsidP="00EE0579">
      <w:pPr>
        <w:spacing w:line="360" w:lineRule="auto"/>
        <w:rPr>
          <w:color w:val="000000"/>
          <w:sz w:val="24"/>
          <w:szCs w:val="24"/>
        </w:rPr>
      </w:pPr>
      <w:r w:rsidRPr="00EE0579">
        <w:rPr>
          <w:rFonts w:hint="eastAsia"/>
          <w:color w:val="000000"/>
          <w:sz w:val="24"/>
          <w:szCs w:val="24"/>
        </w:rPr>
        <w:t>1</w:t>
      </w:r>
      <w:r w:rsidR="005319F4">
        <w:rPr>
          <w:rFonts w:hint="eastAsia"/>
          <w:color w:val="000000"/>
          <w:sz w:val="24"/>
          <w:szCs w:val="24"/>
        </w:rPr>
        <w:t>、学院</w:t>
      </w:r>
      <w:r w:rsidRPr="00EE0579">
        <w:rPr>
          <w:rFonts w:hint="eastAsia"/>
          <w:color w:val="000000"/>
          <w:sz w:val="24"/>
          <w:szCs w:val="24"/>
        </w:rPr>
        <w:t>教学指导</w:t>
      </w:r>
      <w:r w:rsidR="005319F4">
        <w:rPr>
          <w:rFonts w:hint="eastAsia"/>
          <w:color w:val="000000"/>
          <w:sz w:val="24"/>
          <w:szCs w:val="24"/>
        </w:rPr>
        <w:t>委员会</w:t>
      </w:r>
      <w:r w:rsidRPr="00EE0579">
        <w:rPr>
          <w:rFonts w:hint="eastAsia"/>
          <w:color w:val="000000"/>
          <w:sz w:val="24"/>
          <w:szCs w:val="24"/>
        </w:rPr>
        <w:t>经过集体讨论决定</w:t>
      </w:r>
      <w:r w:rsidRPr="00EE0579">
        <w:rPr>
          <w:rFonts w:hint="eastAsia"/>
          <w:color w:val="000000"/>
          <w:sz w:val="24"/>
          <w:szCs w:val="24"/>
        </w:rPr>
        <w:t>,</w:t>
      </w:r>
      <w:r w:rsidRPr="00EE0579">
        <w:rPr>
          <w:rFonts w:hint="eastAsia"/>
          <w:color w:val="000000"/>
          <w:sz w:val="24"/>
          <w:szCs w:val="24"/>
        </w:rPr>
        <w:t>综合考虑学校定位、相关产业需求、我院教育资源、学生志愿及教育背景等情况，确定</w:t>
      </w:r>
      <w:r w:rsidR="005319F4">
        <w:rPr>
          <w:rFonts w:hint="eastAsia"/>
          <w:color w:val="000000"/>
          <w:sz w:val="24"/>
          <w:szCs w:val="24"/>
        </w:rPr>
        <w:t>201</w:t>
      </w:r>
      <w:r w:rsidR="00930BAA">
        <w:rPr>
          <w:rFonts w:hint="eastAsia"/>
          <w:color w:val="000000"/>
          <w:sz w:val="24"/>
          <w:szCs w:val="24"/>
        </w:rPr>
        <w:t>9</w:t>
      </w:r>
      <w:r w:rsidR="005319F4">
        <w:rPr>
          <w:rFonts w:hint="eastAsia"/>
          <w:color w:val="000000"/>
          <w:sz w:val="24"/>
          <w:szCs w:val="24"/>
        </w:rPr>
        <w:t>年</w:t>
      </w:r>
      <w:r w:rsidRPr="00EE0579">
        <w:rPr>
          <w:rFonts w:hint="eastAsia"/>
          <w:color w:val="000000"/>
          <w:sz w:val="24"/>
          <w:szCs w:val="24"/>
        </w:rPr>
        <w:t>计划录取考生录取专业方向和培养地如下：</w:t>
      </w:r>
    </w:p>
    <w:tbl>
      <w:tblPr>
        <w:tblW w:w="8036" w:type="dxa"/>
        <w:tblLook w:val="04A0" w:firstRow="1" w:lastRow="0" w:firstColumn="1" w:lastColumn="0" w:noHBand="0" w:noVBand="1"/>
      </w:tblPr>
      <w:tblGrid>
        <w:gridCol w:w="660"/>
        <w:gridCol w:w="1776"/>
        <w:gridCol w:w="1180"/>
        <w:gridCol w:w="4420"/>
      </w:tblGrid>
      <w:tr w:rsidR="00C4782D" w:rsidRPr="00C4782D" w:rsidTr="008F1F30">
        <w:trPr>
          <w:trHeight w:val="28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报名序号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专业方向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尤国良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杨硕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郝日威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江希伟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何世祥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刘小宇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唐璇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卢海鹏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吕淑嘉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王炜康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孙林立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康育鑫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李奕晓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吴语港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王俊韬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鲍国敏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杜彦璋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史越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李文君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柳习金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占飞宇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王睿祺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廖俊伟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胡伟康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苑平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胡飞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胡名扬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张陈燕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朱海运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孙向阳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邓世平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刘淑昂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曹泽宇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万岱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王炼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张华利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毛天笑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梁刚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李无忌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李泽伟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陈蔚林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吴丛明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郭子任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冯欣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陈健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李鑫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侯林远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谢子晖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惠建诚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戴婉茹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姚芳敏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周光印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娄贺展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邱乃光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李帅奇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乔明超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罗羊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邹书童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刘昱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2019030700099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汪书鹏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吕慧娟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景金铎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薛建章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姚传望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李静娟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王明鉴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孙露明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76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郭小辉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应鸿彬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翟文杰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乐严彬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徐顺龙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刘哲强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白雪强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逯明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李静雯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李亘杰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马成标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王念通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王俊超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熊宇豪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张全忠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梁炜聪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丁夫笑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蔡泽俊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王斌武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王静涵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胡嘉奇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孙培扬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刘振东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吕帆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梁高龙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陆明哲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钱锐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章征毅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黄敏风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陈思宇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吕宙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刘靖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谢辉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肖骏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莫聚成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刘天生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胡荣辉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李家毅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陆瑶芃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盛黎明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119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林智勇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庞丹晴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张戈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陈新源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高梦天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苟小飞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吴列昆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钱皓雪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尉远方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王琨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马疆楠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王东升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吴曹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黄鑫翔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张祚弘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王小雷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毕家伟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黄英杰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方文杰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孙梦玉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洪义霖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詹庆原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2019030700199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黄露瑶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张成思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冯涛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罗宇韬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王东浩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李宇刚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原思源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梁佳利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巫健豪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单继重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耿军强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黄光升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蔡杰超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黄德续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童旭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杨希文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162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张露露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宋根鹏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刘明珠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张文兴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孙浩龙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倪嘉瑞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王壮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王泽友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项坤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朱帅帅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陈惠敏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饶心悦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刁海勇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谢梦园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伊冉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张国威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王铮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陶聪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胡月飞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刘自强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杨露露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包昊冉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徐家昂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王立东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王书琪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周渝茗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梅建林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林靖清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杨旭东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叶锋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徐平凹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杨文章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蒲国辉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孙启超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朱春喜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罗昱豪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项凤辉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张子颖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刘澈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董航云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周贤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205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许常志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田家振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唐鑫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张月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唐开辉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王小俊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贺祺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苏少博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杨涵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高伟斌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曲新麒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孔德宇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周宇玺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郜雪雅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宿晨晨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2019030700299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朱旭峰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万皓生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2019030700301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闵超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2019030700303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吴宗正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2019030700304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2019030700305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王家亮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任文轩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邹浩元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孙梦杰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刘伟鸿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丁军滔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任忠意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孙承政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钟永强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李镇宇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张千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李琴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李钦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李光辉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柯俊宇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陈志蔓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严旭辉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李忠平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程启欣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李梓鸿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248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刘晓龙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谭浩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刘花成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宋斌超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程志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王得超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朱国祥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王庆路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余培杰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洪聿胜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周文婷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袁健康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高成成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马益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张晨瑞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谷腾飞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姚精武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卿伟捷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时俊杰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鲁燎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丁秋阳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王志斌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魏琳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许正馨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吴凌超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余鹏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左小涵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王国强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张朔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崔佳伟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陈家辉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谢蕴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王智林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李晨宇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秦智敏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郝华青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檀顶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291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晋青杨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代永凡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赵鹏辉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王尧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陈广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沈硕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牛平伟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2019030800099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连子锐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张博涵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陈二飞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朱思航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黄远亮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庄家乐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张艺霄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孙昊然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钱博文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焦小柳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魏泽华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孔祥懿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苏泽萱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卢旭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蔡浩南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李栋瑾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赵光初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周天逸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李轩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徐礼帅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张天宝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于鹏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汪宁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8F1F30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1F30" w:rsidRPr="00C4782D" w:rsidRDefault="008F1F30" w:rsidP="008F1F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1F30" w:rsidRPr="008F1F30" w:rsidRDefault="008F1F30" w:rsidP="008F1F30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F30">
              <w:rPr>
                <w:rFonts w:asciiTheme="minorEastAsia" w:hAnsiTheme="minorEastAsia" w:hint="eastAsia"/>
                <w:sz w:val="24"/>
                <w:szCs w:val="24"/>
              </w:rPr>
              <w:t>2019030800145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1F30" w:rsidRPr="008F1F30" w:rsidRDefault="008F1F30" w:rsidP="008F1F3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1F30">
              <w:rPr>
                <w:rFonts w:asciiTheme="minorEastAsia" w:hAnsiTheme="minorEastAsia" w:hint="eastAsia"/>
                <w:sz w:val="24"/>
                <w:szCs w:val="24"/>
              </w:rPr>
              <w:t>胡嘉毅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1F30" w:rsidRPr="00C4782D" w:rsidRDefault="008F1F30" w:rsidP="008F1F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孟杨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杨月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王纵横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李朝伟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王耀锋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甘晓翔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334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张琦琛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杨予希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汪澜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汪光荣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陈增勋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虞圣赟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陈晨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程金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关梦达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姚威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洪紫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王玮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尹啟坊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韩涛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熊小鹏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梁香港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何梦雨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牟峻衡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毕天元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荣华帅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李浩宇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邓执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严奕锋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姜波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胡军涛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2019030800199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张宜声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张文宇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曹宏图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袁涛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宋启迪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汪彬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俞晨阳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张源翔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方达宇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雍家胜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洪思齐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余欣怡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377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黄旭吉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王晓锟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方欣怡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余浩洋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彭政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朱旭炜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何逸轲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朱翔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丁陈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邢俊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薛磊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季慧勤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廖文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杨正刚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杜佳伦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罗建翔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叶昊文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王海兴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邹锦强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侯宗潮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张小雷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杜玉铭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樊国庆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郝天成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姚袭欣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韩世家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宛超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朱徐节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胡闯闯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马晓伟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陶文棋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张恒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徐智昊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2019030800285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陈曦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高铭振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黄志鸿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李鑫磊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420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朱诚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谢鹏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张鉴策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李爽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褚思源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刘宸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潘岳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李敏娴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耿斌宗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王乾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李明洋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陈永胜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宛壮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王翘楚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林鑫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查小慧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王旭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周兴惠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李佩佩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黄梦宇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杨雨丰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2019030900060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刘敏杰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2019031000001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袁毅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2019031000002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暴正威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2019031000006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郭顺姬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2019031000010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刘冰冰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2019031000011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吴贤哲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2019031000013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赵淑松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2019031000014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黄文庆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2019031000015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王智豪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2019031000018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肖坤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彭志磊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赵一彤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詹霄玉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张译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何来胜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韩昭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霍佳健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郭宇寰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汪智豪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杜昊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463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朱伟康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王依桓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2019031100027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2019031200004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程国瑞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2019031200006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张恒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2019031200009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肖文睿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2019031200020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刘佳宁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2019031200021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祁飞扬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2019031300002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左清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2019031300004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魏金丰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2019031300006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崔勇虎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2019031300009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柏佳辰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2019031300012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吴其强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2019031300017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赵旭东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2019031300018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李思成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2019031300019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蒋松冬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2019031300020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卢宏轩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邝惠风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孙必为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邱雨萌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陈宇豪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张乃平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胡孟康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蒋学成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曾幸媛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武亚奇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龙永游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惠敏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徐浩翔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2019031400023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沙政鑫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2019031500002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侯志永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2019031500003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郑俊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2019031500004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俞思源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2019031500008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2019031500013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卢伟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2019031600004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叶玉霖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2019031600010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宋得超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2019031700005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吴俊佳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2019031700012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江意颖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2019031700013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王刚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2019031800002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范文文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2019031800007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李春国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2019031800008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毛阿文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506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2019031800011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章达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2019031800014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赵磊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2019031800016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盛逸凡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2019031800020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姚铁生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章誉怀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李星辰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刘斯琦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周易昌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张仁宇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宋飞翔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王法争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徐庆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祝钰莹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2019031900035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郑孙岳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2019032000002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陈宽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2019032000004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2019032000005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谢文宝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2019032000006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李凯文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2019032000007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钱云潇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嵌入式系统(苏州)-双证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2019032000010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李传国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2019041800001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王风宇声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网络与信息安全(苏州)-双证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2019041800002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杜治兴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软件系统设计(合肥)-双证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2019041900001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钟泽艺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大数据与人工智能(苏州)-双证</w:t>
            </w:r>
          </w:p>
        </w:tc>
      </w:tr>
      <w:tr w:rsidR="00C4782D" w:rsidRPr="00C4782D" w:rsidTr="008F1F30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2019041900002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曾昕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782D" w:rsidRPr="00C4782D" w:rsidRDefault="00C4782D" w:rsidP="00C478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782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软件系统设计(苏州)-双证</w:t>
            </w:r>
          </w:p>
        </w:tc>
      </w:tr>
    </w:tbl>
    <w:p w:rsidR="00EE0579" w:rsidRPr="00C4782D" w:rsidRDefault="00EE0579" w:rsidP="00EE0579">
      <w:pPr>
        <w:spacing w:line="360" w:lineRule="auto"/>
        <w:rPr>
          <w:color w:val="000000"/>
          <w:sz w:val="24"/>
          <w:szCs w:val="24"/>
        </w:rPr>
      </w:pPr>
    </w:p>
    <w:p w:rsidR="00EE0579" w:rsidRDefault="00EE0579" w:rsidP="00EE0579">
      <w:pPr>
        <w:spacing w:line="360" w:lineRule="auto"/>
        <w:rPr>
          <w:color w:val="000000"/>
          <w:sz w:val="24"/>
          <w:szCs w:val="24"/>
        </w:rPr>
      </w:pPr>
      <w:r w:rsidRPr="00EE0579">
        <w:rPr>
          <w:rFonts w:hint="eastAsia"/>
          <w:color w:val="000000"/>
          <w:sz w:val="24"/>
          <w:szCs w:val="24"/>
        </w:rPr>
        <w:t>2</w:t>
      </w:r>
      <w:r w:rsidRPr="00EE0579">
        <w:rPr>
          <w:rFonts w:hint="eastAsia"/>
          <w:color w:val="000000"/>
          <w:sz w:val="24"/>
          <w:szCs w:val="24"/>
        </w:rPr>
        <w:t>、以上联合培养学生专业方向根据导师所在地，确定培养地与专业方向。</w:t>
      </w:r>
    </w:p>
    <w:p w:rsidR="00456D9F" w:rsidRPr="00EE0579" w:rsidRDefault="00456D9F" w:rsidP="00EE0579">
      <w:pPr>
        <w:spacing w:line="360" w:lineRule="auto"/>
        <w:rPr>
          <w:color w:val="000000"/>
          <w:sz w:val="24"/>
          <w:szCs w:val="24"/>
        </w:rPr>
      </w:pPr>
    </w:p>
    <w:p w:rsidR="00D94F6C" w:rsidRPr="00EC4730" w:rsidRDefault="00EE0579" w:rsidP="00EE057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0579">
        <w:rPr>
          <w:rFonts w:hint="eastAsia"/>
          <w:color w:val="000000"/>
          <w:sz w:val="24"/>
          <w:szCs w:val="24"/>
        </w:rPr>
        <w:t>3</w:t>
      </w:r>
      <w:r w:rsidRPr="00EE0579">
        <w:rPr>
          <w:rFonts w:hint="eastAsia"/>
          <w:color w:val="000000"/>
          <w:sz w:val="24"/>
          <w:szCs w:val="24"/>
        </w:rPr>
        <w:t>、本次专业方向与培养地确定后将不再专业方向与培养地调整。学院将计划录取学生培养地与专业方向上报校研究生院。</w:t>
      </w:r>
    </w:p>
    <w:p w:rsidR="00D94F6C" w:rsidRPr="00EC4730" w:rsidRDefault="00D94F6C" w:rsidP="009A52D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94F6C" w:rsidRDefault="00D94F6C" w:rsidP="009A52D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6D9F" w:rsidRPr="00EC4730" w:rsidRDefault="00456D9F" w:rsidP="009A52D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C4730" w:rsidRDefault="009A52DE" w:rsidP="009A52DE">
      <w:pPr>
        <w:pStyle w:val="a3"/>
        <w:widowControl/>
        <w:spacing w:before="240" w:after="240" w:line="360" w:lineRule="auto"/>
        <w:ind w:left="360" w:right="480" w:firstLineChars="0" w:firstLine="0"/>
        <w:jc w:val="righ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>
        <w:rPr>
          <w:rFonts w:asciiTheme="minorEastAsia" w:hAnsiTheme="minorEastAsia" w:cs="Tahoma" w:hint="eastAsia"/>
          <w:color w:val="000000"/>
          <w:kern w:val="0"/>
          <w:sz w:val="24"/>
          <w:szCs w:val="24"/>
        </w:rPr>
        <w:t xml:space="preserve">   </w:t>
      </w:r>
      <w:r w:rsidR="00456D9F">
        <w:rPr>
          <w:rFonts w:asciiTheme="minorEastAsia" w:hAnsiTheme="minorEastAsia" w:cs="Tahoma" w:hint="eastAsia"/>
          <w:color w:val="000000"/>
          <w:kern w:val="0"/>
          <w:sz w:val="24"/>
          <w:szCs w:val="24"/>
        </w:rPr>
        <w:t xml:space="preserve">  </w:t>
      </w:r>
      <w:r w:rsidR="00D94F6C" w:rsidRPr="00EC4730">
        <w:rPr>
          <w:rFonts w:asciiTheme="minorEastAsia" w:hAnsiTheme="minorEastAsia" w:cs="Tahoma"/>
          <w:color w:val="000000"/>
          <w:kern w:val="0"/>
          <w:sz w:val="24"/>
          <w:szCs w:val="24"/>
        </w:rPr>
        <w:t>中科大软件学院</w:t>
      </w:r>
    </w:p>
    <w:p w:rsidR="00D94F6C" w:rsidRPr="00EC4730" w:rsidRDefault="00BB2238" w:rsidP="009A52DE">
      <w:pPr>
        <w:pStyle w:val="a3"/>
        <w:widowControl/>
        <w:spacing w:before="240" w:after="240" w:line="360" w:lineRule="auto"/>
        <w:ind w:left="360" w:right="480" w:firstLineChars="0" w:firstLine="0"/>
        <w:jc w:val="righ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>
        <w:rPr>
          <w:rFonts w:asciiTheme="minorEastAsia" w:hAnsiTheme="minorEastAsia" w:cs="Tahoma" w:hint="eastAsia"/>
          <w:color w:val="000000"/>
          <w:kern w:val="0"/>
          <w:sz w:val="24"/>
          <w:szCs w:val="24"/>
        </w:rPr>
        <w:t xml:space="preserve">  </w:t>
      </w:r>
      <w:r w:rsidR="009A52DE">
        <w:rPr>
          <w:rFonts w:asciiTheme="minorEastAsia" w:hAnsiTheme="minorEastAsia" w:cs="Tahoma" w:hint="eastAsia"/>
          <w:color w:val="000000"/>
          <w:kern w:val="0"/>
          <w:sz w:val="24"/>
          <w:szCs w:val="24"/>
        </w:rPr>
        <w:t xml:space="preserve">  </w:t>
      </w:r>
      <w:r w:rsidR="00EC4730" w:rsidRPr="00EC4730">
        <w:rPr>
          <w:rFonts w:asciiTheme="minorEastAsia" w:hAnsiTheme="minorEastAsia" w:cs="Tahoma"/>
          <w:color w:val="000000"/>
          <w:kern w:val="0"/>
          <w:sz w:val="24"/>
          <w:szCs w:val="24"/>
        </w:rPr>
        <w:t>201</w:t>
      </w:r>
      <w:r w:rsidR="00930BAA">
        <w:rPr>
          <w:rFonts w:asciiTheme="minorEastAsia" w:hAnsiTheme="minorEastAsia" w:cs="Tahoma" w:hint="eastAsia"/>
          <w:color w:val="000000"/>
          <w:kern w:val="0"/>
          <w:sz w:val="24"/>
          <w:szCs w:val="24"/>
        </w:rPr>
        <w:t>9</w:t>
      </w:r>
      <w:r w:rsidR="00EC4730" w:rsidRPr="00EC4730">
        <w:rPr>
          <w:rFonts w:asciiTheme="minorEastAsia" w:hAnsiTheme="minorEastAsia" w:cs="Tahoma"/>
          <w:color w:val="000000"/>
          <w:kern w:val="0"/>
          <w:sz w:val="24"/>
          <w:szCs w:val="24"/>
        </w:rPr>
        <w:t>年</w:t>
      </w:r>
      <w:r w:rsidR="005319F4">
        <w:rPr>
          <w:rFonts w:asciiTheme="minorEastAsia" w:hAnsiTheme="minorEastAsia" w:cs="Tahoma" w:hint="eastAsia"/>
          <w:color w:val="000000"/>
          <w:kern w:val="0"/>
          <w:sz w:val="24"/>
          <w:szCs w:val="24"/>
        </w:rPr>
        <w:t>5</w:t>
      </w:r>
      <w:r w:rsidR="00EC4730" w:rsidRPr="00EC4730">
        <w:rPr>
          <w:rFonts w:asciiTheme="minorEastAsia" w:hAnsiTheme="minorEastAsia" w:cs="Tahoma"/>
          <w:color w:val="000000"/>
          <w:kern w:val="0"/>
          <w:sz w:val="24"/>
          <w:szCs w:val="24"/>
        </w:rPr>
        <w:t>月</w:t>
      </w:r>
      <w:r w:rsidR="00593855">
        <w:rPr>
          <w:rFonts w:asciiTheme="minorEastAsia" w:hAnsiTheme="minorEastAsia" w:cs="Tahoma" w:hint="eastAsia"/>
          <w:color w:val="000000"/>
          <w:kern w:val="0"/>
          <w:sz w:val="24"/>
          <w:szCs w:val="24"/>
        </w:rPr>
        <w:t>14</w:t>
      </w:r>
      <w:bookmarkStart w:id="0" w:name="_GoBack"/>
      <w:bookmarkEnd w:id="0"/>
      <w:r w:rsidR="00EC4730" w:rsidRPr="00EC4730">
        <w:rPr>
          <w:rFonts w:asciiTheme="minorEastAsia" w:hAnsiTheme="minorEastAsia" w:cs="Tahoma"/>
          <w:color w:val="000000"/>
          <w:kern w:val="0"/>
          <w:sz w:val="24"/>
          <w:szCs w:val="24"/>
        </w:rPr>
        <w:t>日</w:t>
      </w:r>
    </w:p>
    <w:p w:rsidR="00D94F6C" w:rsidRPr="00EC4730" w:rsidRDefault="00D94F6C" w:rsidP="00EC4730">
      <w:pPr>
        <w:pStyle w:val="a3"/>
        <w:widowControl/>
        <w:spacing w:before="240" w:after="240"/>
        <w:ind w:left="360" w:right="480" w:firstLineChars="0" w:firstLine="0"/>
        <w:jc w:val="right"/>
        <w:rPr>
          <w:rFonts w:asciiTheme="minorEastAsia" w:hAnsiTheme="minorEastAsia" w:cs="Tahoma"/>
          <w:color w:val="000000"/>
          <w:kern w:val="0"/>
          <w:sz w:val="24"/>
          <w:szCs w:val="24"/>
        </w:rPr>
      </w:pPr>
      <w:r w:rsidRPr="00EC4730">
        <w:rPr>
          <w:rFonts w:asciiTheme="minorEastAsia" w:hAnsiTheme="minorEastAsia" w:cs="Tahoma"/>
          <w:color w:val="000000"/>
          <w:kern w:val="0"/>
          <w:sz w:val="24"/>
          <w:szCs w:val="24"/>
        </w:rPr>
        <w:t>        </w:t>
      </w:r>
      <w:r w:rsidR="00EC4730">
        <w:rPr>
          <w:rFonts w:asciiTheme="minorEastAsia" w:hAnsiTheme="minorEastAsia" w:cs="Tahoma"/>
          <w:color w:val="000000"/>
          <w:kern w:val="0"/>
          <w:sz w:val="24"/>
          <w:szCs w:val="24"/>
        </w:rPr>
        <w:t>          </w:t>
      </w:r>
    </w:p>
    <w:sectPr w:rsidR="00D94F6C" w:rsidRPr="00EC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E0B" w:rsidRDefault="003F4E0B" w:rsidP="008051E9">
      <w:r>
        <w:separator/>
      </w:r>
    </w:p>
  </w:endnote>
  <w:endnote w:type="continuationSeparator" w:id="0">
    <w:p w:rsidR="003F4E0B" w:rsidRDefault="003F4E0B" w:rsidP="0080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E0B" w:rsidRDefault="003F4E0B" w:rsidP="008051E9">
      <w:r>
        <w:separator/>
      </w:r>
    </w:p>
  </w:footnote>
  <w:footnote w:type="continuationSeparator" w:id="0">
    <w:p w:rsidR="003F4E0B" w:rsidRDefault="003F4E0B" w:rsidP="0080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177AE"/>
    <w:multiLevelType w:val="hybridMultilevel"/>
    <w:tmpl w:val="1C80C294"/>
    <w:lvl w:ilvl="0" w:tplc="1B6EB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8D"/>
    <w:rsid w:val="001E4414"/>
    <w:rsid w:val="00287D8D"/>
    <w:rsid w:val="00363DDA"/>
    <w:rsid w:val="003F4E0B"/>
    <w:rsid w:val="004563AE"/>
    <w:rsid w:val="00456D9F"/>
    <w:rsid w:val="0047153C"/>
    <w:rsid w:val="005319F4"/>
    <w:rsid w:val="0053483A"/>
    <w:rsid w:val="00582F6B"/>
    <w:rsid w:val="00593855"/>
    <w:rsid w:val="005E64BB"/>
    <w:rsid w:val="006064AC"/>
    <w:rsid w:val="00623E7C"/>
    <w:rsid w:val="008051E9"/>
    <w:rsid w:val="008F1F30"/>
    <w:rsid w:val="00930BAA"/>
    <w:rsid w:val="009926C2"/>
    <w:rsid w:val="009A52DE"/>
    <w:rsid w:val="00B6670B"/>
    <w:rsid w:val="00BB2238"/>
    <w:rsid w:val="00C4782D"/>
    <w:rsid w:val="00D94176"/>
    <w:rsid w:val="00D94F6C"/>
    <w:rsid w:val="00E22179"/>
    <w:rsid w:val="00E70F24"/>
    <w:rsid w:val="00EB2C2C"/>
    <w:rsid w:val="00EC4730"/>
    <w:rsid w:val="00EE0579"/>
    <w:rsid w:val="00F3493F"/>
    <w:rsid w:val="00FA79D8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CA367-7C40-4B53-84CB-D552C432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51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51E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82F6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82F6B"/>
    <w:rPr>
      <w:color w:val="800080"/>
      <w:u w:val="single"/>
    </w:rPr>
  </w:style>
  <w:style w:type="paragraph" w:customStyle="1" w:styleId="font5">
    <w:name w:val="font5"/>
    <w:basedOn w:val="a"/>
    <w:rsid w:val="00582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582F6B"/>
    <w:pPr>
      <w:widowControl/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582F6B"/>
    <w:pPr>
      <w:widowControl/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582F6B"/>
    <w:pPr>
      <w:widowControl/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2">
    <w:name w:val="xl92"/>
    <w:basedOn w:val="a"/>
    <w:rsid w:val="00582F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3">
    <w:name w:val="xl93"/>
    <w:basedOn w:val="a"/>
    <w:rsid w:val="00582F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4">
    <w:name w:val="xl94"/>
    <w:basedOn w:val="a"/>
    <w:rsid w:val="00582F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5">
    <w:name w:val="xl95"/>
    <w:basedOn w:val="a"/>
    <w:rsid w:val="00582F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C4782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4">
    <w:name w:val="xl84"/>
    <w:basedOn w:val="a"/>
    <w:rsid w:val="00C4782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5">
    <w:name w:val="xl85"/>
    <w:basedOn w:val="a"/>
    <w:rsid w:val="00C4782D"/>
    <w:pPr>
      <w:widowControl/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6">
    <w:name w:val="xl86"/>
    <w:basedOn w:val="a"/>
    <w:rsid w:val="00C4782D"/>
    <w:pPr>
      <w:widowControl/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2968</Words>
  <Characters>16922</Characters>
  <Application>Microsoft Office Word</Application>
  <DocSecurity>0</DocSecurity>
  <Lines>141</Lines>
  <Paragraphs>39</Paragraphs>
  <ScaleCrop>false</ScaleCrop>
  <Company/>
  <LinksUpToDate>false</LinksUpToDate>
  <CharactersWithSpaces>19851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txd</dc:creator>
  <cp:keywords/>
  <dc:description/>
  <cp:lastModifiedBy>txd</cp:lastModifiedBy>
  <cp:revision>20</cp:revision>
  <dcterms:created xsi:type="dcterms:W3CDTF">2018-04-27T02:51:00Z</dcterms:created>
  <dcterms:modified xsi:type="dcterms:W3CDTF">2019-05-14T09:15:00Z</dcterms:modified>
</cp:coreProperties>
</file>