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DF23" w14:textId="77777777" w:rsidR="000D5243" w:rsidRPr="000D5243" w:rsidRDefault="000D5243" w:rsidP="000D5243">
      <w:pPr>
        <w:pStyle w:val="NormalWeb"/>
        <w:numPr>
          <w:ilvl w:val="0"/>
          <w:numId w:val="1"/>
        </w:numPr>
      </w:pPr>
      <w:r w:rsidRPr="000D5243">
        <w:t>State (in big-O notation) the implementation’s memory complexity and briefly explain how you calculated this bound</w:t>
      </w:r>
      <w:r w:rsidR="006F4536">
        <w:t>.</w:t>
      </w:r>
    </w:p>
    <w:p w14:paraId="6E058438" w14:textId="72539BEE" w:rsidR="00305C5A" w:rsidRDefault="00305C5A" w:rsidP="00CA6B25">
      <w:pPr>
        <w:pStyle w:val="NormalWeb"/>
        <w:ind w:left="720"/>
        <w:rPr>
          <w:lang w:val="en-US"/>
        </w:rPr>
      </w:pPr>
      <w:r>
        <w:rPr>
          <w:lang w:val="en-US"/>
        </w:rPr>
        <w:t>For the constructor, the memory complexity is O(n</w:t>
      </w:r>
      <w:r w:rsidR="008A432E">
        <w:rPr>
          <w:vertAlign w:val="superscript"/>
          <w:lang w:val="en-US"/>
        </w:rPr>
        <w:t>2</w:t>
      </w:r>
      <w:r w:rsidR="008A432E">
        <w:rPr>
          <w:lang w:val="en-US"/>
        </w:rPr>
        <w:t>) since if the input of width is ‘n’ and the input of height is ‘n’, the overall memory complexity is ‘n*n’. So, the memory complexity is O(n</w:t>
      </w:r>
      <w:r w:rsidR="008A432E">
        <w:rPr>
          <w:vertAlign w:val="superscript"/>
          <w:lang w:val="en-US"/>
        </w:rPr>
        <w:t>2</w:t>
      </w:r>
      <w:r w:rsidR="008A432E">
        <w:rPr>
          <w:lang w:val="en-US"/>
        </w:rPr>
        <w:t>).</w:t>
      </w:r>
      <w:r w:rsidR="00965185" w:rsidRPr="00965185">
        <w:rPr>
          <w:lang w:val="en-US"/>
        </w:rPr>
        <w:t xml:space="preserve"> </w:t>
      </w:r>
      <w:r w:rsidR="00965185">
        <w:rPr>
          <w:lang w:val="en-US"/>
        </w:rPr>
        <w:t>For resize method, since when calling this method, a temporary 2D array with the width of ‘n’ and the height of ‘n’ will be initialized, the memory complexity of this method is O(n</w:t>
      </w:r>
      <w:r w:rsidR="00965185" w:rsidRPr="00276C07">
        <w:rPr>
          <w:vertAlign w:val="superscript"/>
          <w:lang w:val="en-US"/>
        </w:rPr>
        <w:t>2</w:t>
      </w:r>
      <w:r w:rsidR="00965185">
        <w:rPr>
          <w:lang w:val="en-US"/>
        </w:rPr>
        <w:t>). Although after calling this method, the space of the temporary 2D array will be freed, to consider the worst case, the memory complexity is still O(n</w:t>
      </w:r>
      <w:r w:rsidR="00965185" w:rsidRPr="00276C07">
        <w:rPr>
          <w:vertAlign w:val="superscript"/>
          <w:lang w:val="en-US"/>
        </w:rPr>
        <w:t>2</w:t>
      </w:r>
      <w:r w:rsidR="00965185">
        <w:rPr>
          <w:lang w:val="en-US"/>
        </w:rPr>
        <w:t>).</w:t>
      </w:r>
      <w:r w:rsidR="00CA6B25">
        <w:rPr>
          <w:lang w:val="en-US"/>
        </w:rPr>
        <w:t xml:space="preserve"> </w:t>
      </w:r>
      <w:r w:rsidR="000D5243" w:rsidRPr="000D5243">
        <w:rPr>
          <w:lang w:val="en-US"/>
        </w:rPr>
        <w:t xml:space="preserve">For add </w:t>
      </w:r>
      <w:r w:rsidRPr="00305C5A">
        <w:rPr>
          <w:lang w:val="en-US"/>
        </w:rPr>
        <w:t xml:space="preserve">,get, remove </w:t>
      </w:r>
      <w:r w:rsidR="000D5243" w:rsidRPr="000D5243">
        <w:rPr>
          <w:lang w:val="en-US"/>
        </w:rPr>
        <w:t>method, the memory complexity is O</w:t>
      </w:r>
      <w:r w:rsidR="000D5243">
        <w:rPr>
          <w:lang w:val="en-US"/>
        </w:rPr>
        <w:t xml:space="preserve">(1) since if the input is </w:t>
      </w:r>
      <w:r>
        <w:rPr>
          <w:lang w:val="en-US"/>
        </w:rPr>
        <w:t xml:space="preserve">invalid, </w:t>
      </w:r>
      <w:r w:rsidR="000D5243">
        <w:rPr>
          <w:lang w:val="en-US"/>
        </w:rPr>
        <w:t xml:space="preserve">the </w:t>
      </w:r>
      <w:r w:rsidR="008A432E">
        <w:rPr>
          <w:lang w:val="en-US"/>
        </w:rPr>
        <w:t>‘</w:t>
      </w:r>
      <w:r w:rsidR="000D5243">
        <w:rPr>
          <w:lang w:val="en-US"/>
        </w:rPr>
        <w:t>throw</w:t>
      </w:r>
      <w:r w:rsidR="008A432E">
        <w:rPr>
          <w:lang w:val="en-US"/>
        </w:rPr>
        <w:t>’</w:t>
      </w:r>
      <w:r w:rsidR="000D5243">
        <w:rPr>
          <w:lang w:val="en-US"/>
        </w:rPr>
        <w:t xml:space="preserve"> statement will only execute once, which is a constant.</w:t>
      </w:r>
      <w:r>
        <w:rPr>
          <w:lang w:val="en-US"/>
        </w:rPr>
        <w:t xml:space="preserve"> If the input is valid, no objects will be initialized. So, the memory complexity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  <w:r w:rsidR="00965185">
        <w:rPr>
          <w:lang w:val="en-US"/>
        </w:rPr>
        <w:t xml:space="preserve"> </w:t>
      </w:r>
      <w:r>
        <w:rPr>
          <w:lang w:val="en-US"/>
        </w:rPr>
        <w:t xml:space="preserve">For clear method, no objects will be initialized at any time. So, the memory complexity for this method is also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  <w:r w:rsidR="00C20D25">
        <w:rPr>
          <w:lang w:val="en-US"/>
        </w:rPr>
        <w:t xml:space="preserve"> </w:t>
      </w:r>
      <w:r w:rsidR="00C20D25" w:rsidRPr="00C20D25">
        <w:rPr>
          <w:b/>
          <w:bCs/>
          <w:lang w:val="en-US"/>
        </w:rPr>
        <w:t>In conclusion</w:t>
      </w:r>
      <w:r w:rsidR="00C20D25">
        <w:rPr>
          <w:lang w:val="en-US"/>
        </w:rPr>
        <w:t>, the implementation’s memory complexity is O(n</w:t>
      </w:r>
      <w:r w:rsidR="00C20D25" w:rsidRPr="00C20D25">
        <w:rPr>
          <w:vertAlign w:val="superscript"/>
          <w:lang w:val="en-US"/>
        </w:rPr>
        <w:t>2</w:t>
      </w:r>
      <w:r w:rsidR="00C20D25">
        <w:rPr>
          <w:lang w:val="en-US"/>
        </w:rPr>
        <w:t>).</w:t>
      </w:r>
    </w:p>
    <w:p w14:paraId="0EFDCAD1" w14:textId="77777777" w:rsidR="008A432E" w:rsidRDefault="008A432E" w:rsidP="008A432E">
      <w:pPr>
        <w:pStyle w:val="NormalWeb"/>
        <w:numPr>
          <w:ilvl w:val="0"/>
          <w:numId w:val="2"/>
        </w:numPr>
        <w:rPr>
          <w:rFonts w:ascii="CMSY10" w:hAnsi="CMSY10"/>
        </w:rPr>
      </w:pPr>
      <w:r>
        <w:rPr>
          <w:rFonts w:ascii="CMR12" w:hAnsi="CMR12"/>
        </w:rPr>
        <w:t>Use this bound to evaluate the overall memory efficiency of your implementation - you should especially consider the case where your grid is very large but has very few elements</w:t>
      </w:r>
      <w:r w:rsidR="006F4536">
        <w:rPr>
          <w:rFonts w:ascii="CMR12" w:hAnsi="CMR12"/>
        </w:rPr>
        <w:t>.</w:t>
      </w:r>
    </w:p>
    <w:p w14:paraId="395A73EA" w14:textId="5298A591" w:rsidR="008A432E" w:rsidRPr="00C1375F" w:rsidRDefault="008A432E" w:rsidP="00305C5A">
      <w:pPr>
        <w:pStyle w:val="NormalWeb"/>
        <w:ind w:left="720"/>
      </w:pPr>
      <w:r>
        <w:t>The overall memory efficiency is O(n</w:t>
      </w:r>
      <w:r w:rsidRPr="008A432E">
        <w:rPr>
          <w:vertAlign w:val="superscript"/>
        </w:rPr>
        <w:t>2</w:t>
      </w:r>
      <w:r>
        <w:t xml:space="preserve">). </w:t>
      </w:r>
      <w:r w:rsidR="00276C07">
        <w:t>For the constructor, w</w:t>
      </w:r>
      <w:r>
        <w:t>hen the grid is very large, it means the width and height of the grid tend to be ‘n’.</w:t>
      </w:r>
      <w:r w:rsidR="00276C07">
        <w:t xml:space="preserve"> In resize method, the worst case is to resize this 2D array’s width and height to ‘n’.</w:t>
      </w:r>
      <w:r>
        <w:t xml:space="preserve"> Due to the memory efficiency of other methods is O(1), the worst case of the memory efficiency for this implementation is </w:t>
      </w:r>
      <w:r w:rsidR="00C1375F">
        <w:t>2n</w:t>
      </w:r>
      <w:r w:rsidR="00C1375F" w:rsidRPr="00C1375F">
        <w:rPr>
          <w:vertAlign w:val="superscript"/>
        </w:rPr>
        <w:t>2</w:t>
      </w:r>
      <w:r w:rsidR="00C1375F">
        <w:t xml:space="preserve"> </w:t>
      </w:r>
      <w:r w:rsidR="00EC58A4">
        <w:t>+ a(which means constants)</w:t>
      </w:r>
      <w:bookmarkStart w:id="0" w:name="_GoBack"/>
      <w:bookmarkEnd w:id="0"/>
      <w:r w:rsidR="00C1375F">
        <w:t>, which is O(n</w:t>
      </w:r>
      <w:r w:rsidR="00C1375F" w:rsidRPr="00C1375F">
        <w:rPr>
          <w:vertAlign w:val="superscript"/>
        </w:rPr>
        <w:t>2</w:t>
      </w:r>
      <w:r w:rsidR="00C1375F">
        <w:t>).</w:t>
      </w:r>
    </w:p>
    <w:p w14:paraId="5E1DB67E" w14:textId="77777777" w:rsidR="008A432E" w:rsidRDefault="008A432E" w:rsidP="008A432E">
      <w:pPr>
        <w:pStyle w:val="NormalWeb"/>
        <w:numPr>
          <w:ilvl w:val="0"/>
          <w:numId w:val="3"/>
        </w:numPr>
        <w:rPr>
          <w:rFonts w:ascii="CMSY10" w:hAnsi="CMSY10"/>
        </w:rPr>
      </w:pPr>
      <w:r>
        <w:rPr>
          <w:rFonts w:ascii="CMR12" w:hAnsi="CMR12"/>
        </w:rPr>
        <w:t>Research and describe at least one alternative implementation that has significant advantages over the one chosen</w:t>
      </w:r>
      <w:r w:rsidR="006F4536">
        <w:rPr>
          <w:rFonts w:ascii="CMR12" w:hAnsi="CMR12"/>
        </w:rPr>
        <w:t>.</w:t>
      </w:r>
    </w:p>
    <w:p w14:paraId="3B92F975" w14:textId="75F005CB" w:rsidR="004F6AF9" w:rsidRDefault="00901321" w:rsidP="00305C5A">
      <w:pPr>
        <w:pStyle w:val="NormalWeb"/>
        <w:ind w:left="720"/>
        <w:rPr>
          <w:lang w:val="en-US"/>
        </w:rPr>
      </w:pPr>
      <w:r w:rsidRPr="00901321">
        <w:rPr>
          <w:rFonts w:ascii="AppleSystemUIFont" w:hAnsi="AppleSystemUIFont" w:cs="AppleSystemUIFont"/>
          <w:color w:val="000000" w:themeColor="text1"/>
          <w:lang w:val="en-US"/>
        </w:rPr>
        <w:t xml:space="preserve">Prakash </w:t>
      </w:r>
      <w:proofErr w:type="gramStart"/>
      <w:r w:rsidRPr="00901321">
        <w:rPr>
          <w:rFonts w:ascii="AppleSystemUIFont" w:hAnsi="AppleSystemUIFont" w:cs="AppleSystemUIFont"/>
          <w:color w:val="000000" w:themeColor="text1"/>
          <w:lang w:val="en-US"/>
        </w:rPr>
        <w:t>Sharma</w:t>
      </w:r>
      <w:r w:rsidRPr="00901321">
        <w:rPr>
          <w:rFonts w:ascii="AppleSystemUIFont" w:hAnsi="AppleSystemUIFont" w:cs="AppleSystemUIFont"/>
          <w:color w:val="000000" w:themeColor="text1"/>
          <w:vertAlign w:val="superscript"/>
          <w:lang w:val="en-US"/>
        </w:rPr>
        <w:t>[</w:t>
      </w:r>
      <w:proofErr w:type="gramEnd"/>
      <w:r w:rsidRPr="00901321">
        <w:rPr>
          <w:rFonts w:ascii="AppleSystemUIFont" w:hAnsi="AppleSystemUIFont" w:cs="AppleSystemUIFont"/>
          <w:color w:val="000000" w:themeColor="text1"/>
          <w:vertAlign w:val="superscript"/>
          <w:lang w:val="en-US"/>
        </w:rPr>
        <w:t>1]</w:t>
      </w:r>
      <w:r>
        <w:rPr>
          <w:lang w:val="en-US"/>
        </w:rPr>
        <w:t xml:space="preserve"> provides o</w:t>
      </w:r>
      <w:r w:rsidR="00C1375F">
        <w:rPr>
          <w:lang w:val="en-US"/>
        </w:rPr>
        <w:t xml:space="preserve">ne </w:t>
      </w:r>
      <w:r w:rsidR="0075752C">
        <w:rPr>
          <w:lang w:val="en-US"/>
        </w:rPr>
        <w:t>alternative implementation</w:t>
      </w:r>
      <w:r>
        <w:rPr>
          <w:lang w:val="en-US"/>
        </w:rPr>
        <w:t xml:space="preserve"> which</w:t>
      </w:r>
      <w:r w:rsidR="0075752C">
        <w:rPr>
          <w:lang w:val="en-US"/>
        </w:rPr>
        <w:t xml:space="preserve"> is to use a 1D array</w:t>
      </w:r>
      <w:r w:rsidR="00657E32">
        <w:rPr>
          <w:lang w:val="en-US"/>
        </w:rPr>
        <w:t xml:space="preserve">. </w:t>
      </w:r>
      <w:r w:rsidR="008E1041">
        <w:rPr>
          <w:lang w:val="en-US"/>
        </w:rPr>
        <w:t>A 2D array “A[x][y]” can be easily converted to a 1D array “A[x*y]”</w:t>
      </w:r>
      <w:r w:rsidR="004F6AF9">
        <w:rPr>
          <w:lang w:val="en-US"/>
        </w:rPr>
        <w:t xml:space="preserve"> in row major order or column major order</w:t>
      </w:r>
      <w:r w:rsidR="008E1041">
        <w:rPr>
          <w:lang w:val="en-US"/>
        </w:rPr>
        <w:t>. To get the desired element in this 1D array, just need to follow this equation “A[x+(width*y)]”</w:t>
      </w:r>
      <w:r w:rsidR="004F6AF9">
        <w:rPr>
          <w:lang w:val="en-US"/>
        </w:rPr>
        <w:t xml:space="preserve"> to implement it in column major order</w:t>
      </w:r>
      <w:r w:rsidR="008E1041">
        <w:rPr>
          <w:lang w:val="en-US"/>
        </w:rPr>
        <w:t xml:space="preserve">. For example, if there is a </w:t>
      </w:r>
      <w:r w:rsidR="007120DB">
        <w:rPr>
          <w:lang w:val="en-US"/>
        </w:rPr>
        <w:t>5*5 2D array “E”, and I would like to access the element at E[2][3], after converting it to a 1D array “R[5*5]”, I can also get the same element by accessing R[17]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1644"/>
        <w:gridCol w:w="1644"/>
        <w:gridCol w:w="1713"/>
        <w:gridCol w:w="1644"/>
      </w:tblGrid>
      <w:tr w:rsidR="004F6AF9" w14:paraId="6556A3EC" w14:textId="77777777" w:rsidTr="004F6AF9">
        <w:tc>
          <w:tcPr>
            <w:tcW w:w="1802" w:type="dxa"/>
          </w:tcPr>
          <w:p w14:paraId="739B0EA7" w14:textId="1189F281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(0,0)            0</w:t>
            </w:r>
          </w:p>
        </w:tc>
        <w:tc>
          <w:tcPr>
            <w:tcW w:w="1802" w:type="dxa"/>
          </w:tcPr>
          <w:p w14:paraId="1E8E0A97" w14:textId="6E9CC742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(0,1)             5</w:t>
            </w:r>
          </w:p>
        </w:tc>
        <w:tc>
          <w:tcPr>
            <w:tcW w:w="1802" w:type="dxa"/>
          </w:tcPr>
          <w:p w14:paraId="4A390850" w14:textId="7A2FCF7F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 xml:space="preserve">(0,2)            10 </w:t>
            </w:r>
          </w:p>
        </w:tc>
        <w:tc>
          <w:tcPr>
            <w:tcW w:w="1802" w:type="dxa"/>
          </w:tcPr>
          <w:p w14:paraId="0900CD84" w14:textId="2A56F474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(0,3)            15</w:t>
            </w:r>
          </w:p>
        </w:tc>
        <w:tc>
          <w:tcPr>
            <w:tcW w:w="1802" w:type="dxa"/>
          </w:tcPr>
          <w:p w14:paraId="7ED8FC5E" w14:textId="4838B8B9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(0,4)            20</w:t>
            </w:r>
          </w:p>
        </w:tc>
      </w:tr>
      <w:tr w:rsidR="004F6AF9" w14:paraId="1EA7C648" w14:textId="77777777" w:rsidTr="004F6AF9">
        <w:tc>
          <w:tcPr>
            <w:tcW w:w="1802" w:type="dxa"/>
          </w:tcPr>
          <w:p w14:paraId="47DB85A7" w14:textId="1A409395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(1,0)            1</w:t>
            </w:r>
          </w:p>
        </w:tc>
        <w:tc>
          <w:tcPr>
            <w:tcW w:w="1802" w:type="dxa"/>
          </w:tcPr>
          <w:p w14:paraId="4BA3273E" w14:textId="70AC06D1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(1,1)             6</w:t>
            </w:r>
          </w:p>
        </w:tc>
        <w:tc>
          <w:tcPr>
            <w:tcW w:w="1802" w:type="dxa"/>
          </w:tcPr>
          <w:p w14:paraId="4D254B9E" w14:textId="132FD525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(1,2)            11</w:t>
            </w:r>
          </w:p>
        </w:tc>
        <w:tc>
          <w:tcPr>
            <w:tcW w:w="1802" w:type="dxa"/>
          </w:tcPr>
          <w:p w14:paraId="2AD2BAED" w14:textId="38C3E5B9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(1,3)            16</w:t>
            </w:r>
          </w:p>
        </w:tc>
        <w:tc>
          <w:tcPr>
            <w:tcW w:w="1802" w:type="dxa"/>
          </w:tcPr>
          <w:p w14:paraId="7159D75C" w14:textId="2AA666B3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(1,4)            21</w:t>
            </w:r>
          </w:p>
        </w:tc>
      </w:tr>
      <w:tr w:rsidR="004F6AF9" w14:paraId="3412E321" w14:textId="77777777" w:rsidTr="004F6AF9">
        <w:tc>
          <w:tcPr>
            <w:tcW w:w="1802" w:type="dxa"/>
          </w:tcPr>
          <w:p w14:paraId="256E7453" w14:textId="12EB5112" w:rsidR="004F6AF9" w:rsidRDefault="004F6AF9" w:rsidP="004F6AF9">
            <w:pPr>
              <w:pStyle w:val="NormalWeb"/>
              <w:tabs>
                <w:tab w:val="left" w:pos="1380"/>
              </w:tabs>
              <w:rPr>
                <w:lang w:val="en-US"/>
              </w:rPr>
            </w:pPr>
            <w:r>
              <w:rPr>
                <w:lang w:val="en-US"/>
              </w:rPr>
              <w:t>(2,0)            2</w:t>
            </w:r>
          </w:p>
        </w:tc>
        <w:tc>
          <w:tcPr>
            <w:tcW w:w="1802" w:type="dxa"/>
          </w:tcPr>
          <w:p w14:paraId="19716886" w14:textId="2A6A61C4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(2,1)             7</w:t>
            </w:r>
          </w:p>
        </w:tc>
        <w:tc>
          <w:tcPr>
            <w:tcW w:w="1802" w:type="dxa"/>
          </w:tcPr>
          <w:p w14:paraId="2EC3A463" w14:textId="3DFCA5C4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(2,2)            12</w:t>
            </w:r>
          </w:p>
        </w:tc>
        <w:tc>
          <w:tcPr>
            <w:tcW w:w="1802" w:type="dxa"/>
          </w:tcPr>
          <w:p w14:paraId="22863D4A" w14:textId="1FF8E31D" w:rsidR="004F6AF9" w:rsidRDefault="004F6AF9" w:rsidP="00305C5A">
            <w:pPr>
              <w:pStyle w:val="NormalWeb"/>
              <w:rPr>
                <w:lang w:val="en-US"/>
              </w:rPr>
            </w:pPr>
            <w:r w:rsidRPr="004F6AF9">
              <w:rPr>
                <w:color w:val="FF0000"/>
                <w:lang w:val="en-US"/>
              </w:rPr>
              <w:t>(2,3)            17</w:t>
            </w:r>
          </w:p>
        </w:tc>
        <w:tc>
          <w:tcPr>
            <w:tcW w:w="1802" w:type="dxa"/>
          </w:tcPr>
          <w:p w14:paraId="12E9F2C3" w14:textId="580D75C5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(2,4)            22</w:t>
            </w:r>
          </w:p>
        </w:tc>
      </w:tr>
      <w:tr w:rsidR="004F6AF9" w14:paraId="2ABD2092" w14:textId="77777777" w:rsidTr="004F6AF9">
        <w:tc>
          <w:tcPr>
            <w:tcW w:w="1802" w:type="dxa"/>
          </w:tcPr>
          <w:p w14:paraId="53A03CFB" w14:textId="7FD1E480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(3,0)            3</w:t>
            </w:r>
          </w:p>
        </w:tc>
        <w:tc>
          <w:tcPr>
            <w:tcW w:w="1802" w:type="dxa"/>
          </w:tcPr>
          <w:p w14:paraId="45505AC6" w14:textId="299B0F69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(3,1)             8</w:t>
            </w:r>
          </w:p>
        </w:tc>
        <w:tc>
          <w:tcPr>
            <w:tcW w:w="1802" w:type="dxa"/>
          </w:tcPr>
          <w:p w14:paraId="36B745DB" w14:textId="3040ACE1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(3,2)            13</w:t>
            </w:r>
          </w:p>
        </w:tc>
        <w:tc>
          <w:tcPr>
            <w:tcW w:w="1802" w:type="dxa"/>
          </w:tcPr>
          <w:p w14:paraId="2FFFB9ED" w14:textId="551D5D0E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(3,3)            18</w:t>
            </w:r>
          </w:p>
        </w:tc>
        <w:tc>
          <w:tcPr>
            <w:tcW w:w="1802" w:type="dxa"/>
          </w:tcPr>
          <w:p w14:paraId="008C8B00" w14:textId="2BDA4519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(3,4)            23</w:t>
            </w:r>
          </w:p>
        </w:tc>
      </w:tr>
      <w:tr w:rsidR="004F6AF9" w14:paraId="13C26474" w14:textId="77777777" w:rsidTr="004F6AF9">
        <w:tc>
          <w:tcPr>
            <w:tcW w:w="1802" w:type="dxa"/>
          </w:tcPr>
          <w:p w14:paraId="349742E7" w14:textId="3C765BAB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(4,0)            4</w:t>
            </w:r>
          </w:p>
        </w:tc>
        <w:tc>
          <w:tcPr>
            <w:tcW w:w="1802" w:type="dxa"/>
          </w:tcPr>
          <w:p w14:paraId="29EE704C" w14:textId="01AD7FA6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(4,1)             9</w:t>
            </w:r>
          </w:p>
        </w:tc>
        <w:tc>
          <w:tcPr>
            <w:tcW w:w="1802" w:type="dxa"/>
          </w:tcPr>
          <w:p w14:paraId="3B56E3AC" w14:textId="194FDEE3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(4,2)            14</w:t>
            </w:r>
          </w:p>
        </w:tc>
        <w:tc>
          <w:tcPr>
            <w:tcW w:w="1802" w:type="dxa"/>
          </w:tcPr>
          <w:p w14:paraId="0F690754" w14:textId="683F0879" w:rsidR="004F6AF9" w:rsidRDefault="004F6AF9" w:rsidP="004F6AF9">
            <w:pPr>
              <w:pStyle w:val="NormalWeb"/>
              <w:tabs>
                <w:tab w:val="left" w:pos="1170"/>
              </w:tabs>
              <w:rPr>
                <w:lang w:val="en-US"/>
              </w:rPr>
            </w:pPr>
            <w:r>
              <w:rPr>
                <w:lang w:val="en-US"/>
              </w:rPr>
              <w:t>(4,3)</w:t>
            </w:r>
            <w:r>
              <w:rPr>
                <w:lang w:val="en-US"/>
              </w:rPr>
              <w:tab/>
              <w:t>19</w:t>
            </w:r>
          </w:p>
        </w:tc>
        <w:tc>
          <w:tcPr>
            <w:tcW w:w="1802" w:type="dxa"/>
          </w:tcPr>
          <w:p w14:paraId="4B4AE866" w14:textId="11422DA0" w:rsidR="004F6AF9" w:rsidRDefault="004F6AF9" w:rsidP="00305C5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(4,4)            24</w:t>
            </w:r>
          </w:p>
        </w:tc>
      </w:tr>
    </w:tbl>
    <w:p w14:paraId="5165D96A" w14:textId="77777777" w:rsidR="00A01A6B" w:rsidRDefault="00A01A6B" w:rsidP="00305C5A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Similarly, I can also implement add, remove, clear and resize method by using 1D array instead. </w:t>
      </w:r>
    </w:p>
    <w:p w14:paraId="4CE263E9" w14:textId="60D088C5" w:rsidR="00901321" w:rsidRDefault="00901321" w:rsidP="00CA6B25">
      <w:pPr>
        <w:pStyle w:val="NormalWeb"/>
        <w:ind w:left="720"/>
        <w:rPr>
          <w:lang w:val="en-US"/>
        </w:rPr>
      </w:pPr>
      <w:r w:rsidRPr="00901321">
        <w:rPr>
          <w:rFonts w:ascii="AppleSystemUIFont" w:hAnsi="AppleSystemUIFont" w:cs="AppleSystemUIFont"/>
          <w:color w:val="000000" w:themeColor="text1"/>
          <w:lang w:val="en-US"/>
        </w:rPr>
        <w:t xml:space="preserve">Aaron </w:t>
      </w:r>
      <w:proofErr w:type="spellStart"/>
      <w:proofErr w:type="gramStart"/>
      <w:r w:rsidRPr="00901321">
        <w:rPr>
          <w:rFonts w:ascii="AppleSystemUIFont" w:hAnsi="AppleSystemUIFont" w:cs="AppleSystemUIFont"/>
          <w:color w:val="000000" w:themeColor="text1"/>
          <w:lang w:val="en-US"/>
        </w:rPr>
        <w:t>Digulla</w:t>
      </w:r>
      <w:proofErr w:type="spellEnd"/>
      <w:r w:rsidRPr="00901321">
        <w:rPr>
          <w:rFonts w:ascii="AppleSystemUIFont" w:hAnsi="AppleSystemUIFont" w:cs="AppleSystemUIFont"/>
          <w:color w:val="000000" w:themeColor="text1"/>
          <w:vertAlign w:val="superscript"/>
          <w:lang w:val="en-US"/>
        </w:rPr>
        <w:t>[</w:t>
      </w:r>
      <w:proofErr w:type="gramEnd"/>
      <w:r w:rsidRPr="00901321">
        <w:rPr>
          <w:rFonts w:ascii="AppleSystemUIFont" w:hAnsi="AppleSystemUIFont" w:cs="AppleSystemUIFont"/>
          <w:color w:val="000000" w:themeColor="text1"/>
          <w:vertAlign w:val="superscript"/>
          <w:lang w:val="en-US"/>
        </w:rPr>
        <w:t xml:space="preserve">2] </w:t>
      </w:r>
      <w:r>
        <w:rPr>
          <w:rFonts w:ascii="AppleSystemUIFont" w:hAnsi="AppleSystemUIFont" w:cs="AppleSystemUIFont"/>
          <w:color w:val="000000" w:themeColor="text1"/>
          <w:lang w:val="en-US"/>
        </w:rPr>
        <w:t>thinks t</w:t>
      </w:r>
      <w:r w:rsidR="00A01A6B">
        <w:rPr>
          <w:lang w:val="en-US"/>
        </w:rPr>
        <w:t>here are four main advantages to use a 1D array instead of a 2D array.</w:t>
      </w:r>
      <w:r w:rsidR="00CA6B25">
        <w:rPr>
          <w:lang w:val="en-US"/>
        </w:rPr>
        <w:t xml:space="preserve"> </w:t>
      </w:r>
      <w:r>
        <w:rPr>
          <w:lang w:val="en-US"/>
        </w:rPr>
        <w:t>1.T</w:t>
      </w:r>
      <w:r w:rsidR="00A01A6B">
        <w:rPr>
          <w:lang w:val="en-US"/>
        </w:rPr>
        <w:t xml:space="preserve">here will be less code, which means </w:t>
      </w:r>
      <w:r>
        <w:rPr>
          <w:lang w:val="en-US"/>
        </w:rPr>
        <w:t>it is less time-consuming.</w:t>
      </w:r>
      <w:r w:rsidR="00CA6B25">
        <w:rPr>
          <w:lang w:val="en-US"/>
        </w:rPr>
        <w:t xml:space="preserve"> </w:t>
      </w:r>
      <w:r>
        <w:rPr>
          <w:lang w:val="en-US"/>
        </w:rPr>
        <w:t xml:space="preserve">2. Less code means the code looks cleaner and it will help reduce bugs since bugs cannot hide </w:t>
      </w:r>
      <w:r>
        <w:rPr>
          <w:lang w:val="en-US"/>
        </w:rPr>
        <w:lastRenderedPageBreak/>
        <w:t>in few lines of code.</w:t>
      </w:r>
      <w:r w:rsidR="00CA6B25">
        <w:rPr>
          <w:lang w:val="en-US"/>
        </w:rPr>
        <w:t xml:space="preserve"> </w:t>
      </w:r>
      <w:r>
        <w:rPr>
          <w:lang w:val="en-US"/>
        </w:rPr>
        <w:t>3.Due to less code, it is much easier to replace your code if you do something wrong.</w:t>
      </w:r>
      <w:r w:rsidR="00CA6B25">
        <w:rPr>
          <w:lang w:val="en-US"/>
        </w:rPr>
        <w:t xml:space="preserve"> </w:t>
      </w:r>
      <w:r>
        <w:rPr>
          <w:lang w:val="en-US"/>
        </w:rPr>
        <w:t>4.Simple code can lead to more simple code.</w:t>
      </w:r>
    </w:p>
    <w:p w14:paraId="61ADAECC" w14:textId="77777777" w:rsidR="00611624" w:rsidRPr="00611624" w:rsidRDefault="00611624" w:rsidP="00611624">
      <w:pPr>
        <w:numPr>
          <w:ilvl w:val="0"/>
          <w:numId w:val="4"/>
        </w:numPr>
        <w:spacing w:before="100" w:beforeAutospacing="1" w:after="100" w:afterAutospacing="1"/>
        <w:rPr>
          <w:rFonts w:ascii="CMSY10" w:eastAsia="Times New Roman" w:hAnsi="CMSY10" w:cs="Times New Roman"/>
        </w:rPr>
      </w:pPr>
      <w:r w:rsidRPr="00611624">
        <w:rPr>
          <w:rFonts w:ascii="CMR12" w:eastAsia="Times New Roman" w:hAnsi="CMR12" w:cs="Times New Roman"/>
        </w:rPr>
        <w:t xml:space="preserve">Compare the alternative implementation with your chosen approach in terms of both memory and runtime efficiency </w:t>
      </w:r>
    </w:p>
    <w:p w14:paraId="282E7E32" w14:textId="52FB3A67" w:rsidR="00611624" w:rsidRPr="00611624" w:rsidRDefault="00611624" w:rsidP="00305C5A">
      <w:pPr>
        <w:pStyle w:val="NormalWeb"/>
        <w:ind w:left="720"/>
        <w:rPr>
          <w:b/>
          <w:bCs/>
        </w:rPr>
      </w:pPr>
      <w:r w:rsidRPr="00611624">
        <w:rPr>
          <w:b/>
          <w:bCs/>
        </w:rPr>
        <w:t>Constructor:</w:t>
      </w:r>
    </w:p>
    <w:p w14:paraId="0AFC51AB" w14:textId="41C3210F" w:rsidR="00611624" w:rsidRDefault="00611624" w:rsidP="00305C5A">
      <w:pPr>
        <w:pStyle w:val="NormalWeb"/>
        <w:ind w:left="720"/>
      </w:pPr>
      <w:r>
        <w:t>Memory</w:t>
      </w:r>
    </w:p>
    <w:p w14:paraId="188C263E" w14:textId="2706D96C" w:rsidR="00611624" w:rsidRDefault="00611624" w:rsidP="00305C5A">
      <w:pPr>
        <w:pStyle w:val="NormalWeb"/>
        <w:ind w:left="720"/>
      </w:pPr>
      <w:r>
        <w:t>1D- Since it only has “n” elements, the memory efficiency is O(n).</w:t>
      </w:r>
    </w:p>
    <w:p w14:paraId="4CCFBC35" w14:textId="75D81D54" w:rsidR="00611624" w:rsidRDefault="00611624" w:rsidP="00305C5A">
      <w:pPr>
        <w:pStyle w:val="NormalWeb"/>
        <w:ind w:left="720"/>
      </w:pPr>
      <w:r>
        <w:t>2D- Since it has “n*n” elements, the memory efficiency is O(n</w:t>
      </w:r>
      <w:r w:rsidRPr="00611624">
        <w:rPr>
          <w:vertAlign w:val="superscript"/>
        </w:rPr>
        <w:t>2</w:t>
      </w:r>
      <w:r>
        <w:t>).</w:t>
      </w:r>
    </w:p>
    <w:p w14:paraId="7EEA1A65" w14:textId="0EE93C7B" w:rsidR="00611624" w:rsidRDefault="00611624" w:rsidP="00305C5A">
      <w:pPr>
        <w:pStyle w:val="NormalWeb"/>
        <w:ind w:left="720"/>
      </w:pPr>
      <w:r>
        <w:t>Runtime</w:t>
      </w:r>
    </w:p>
    <w:p w14:paraId="7D847903" w14:textId="07099E2F" w:rsidR="00611624" w:rsidRDefault="00611624" w:rsidP="00305C5A">
      <w:pPr>
        <w:pStyle w:val="NormalWeb"/>
        <w:ind w:left="720"/>
      </w:pPr>
      <w:r>
        <w:t xml:space="preserve">1D- Since it only runs once and is irrelevant with the input size, the runtime efficiency is </w:t>
      </w:r>
      <w:proofErr w:type="gramStart"/>
      <w:r>
        <w:t>O(</w:t>
      </w:r>
      <w:proofErr w:type="gramEnd"/>
      <w:r>
        <w:t>1).</w:t>
      </w:r>
    </w:p>
    <w:p w14:paraId="1706265A" w14:textId="377A9BE4" w:rsidR="00611624" w:rsidRDefault="00611624" w:rsidP="00305C5A">
      <w:pPr>
        <w:pStyle w:val="NormalWeb"/>
        <w:ind w:left="720"/>
      </w:pPr>
      <w:r>
        <w:t xml:space="preserve">2D- Same as 1D, also </w:t>
      </w:r>
      <w:proofErr w:type="gramStart"/>
      <w:r>
        <w:t>O(</w:t>
      </w:r>
      <w:proofErr w:type="gramEnd"/>
      <w:r>
        <w:t>1).</w:t>
      </w:r>
    </w:p>
    <w:p w14:paraId="75BB59BC" w14:textId="221B79F1" w:rsidR="00611624" w:rsidRDefault="00611624" w:rsidP="00305C5A">
      <w:pPr>
        <w:pStyle w:val="NormalWeb"/>
        <w:ind w:left="720"/>
        <w:rPr>
          <w:b/>
          <w:bCs/>
        </w:rPr>
      </w:pPr>
      <w:r w:rsidRPr="00611624">
        <w:rPr>
          <w:b/>
          <w:bCs/>
        </w:rPr>
        <w:t>Add:</w:t>
      </w:r>
    </w:p>
    <w:p w14:paraId="1321D35E" w14:textId="1F323217" w:rsidR="00611624" w:rsidRDefault="00611624" w:rsidP="00305C5A">
      <w:pPr>
        <w:pStyle w:val="NormalWeb"/>
        <w:ind w:left="720"/>
      </w:pPr>
      <w:r>
        <w:t>Memory</w:t>
      </w:r>
    </w:p>
    <w:p w14:paraId="63B84EB5" w14:textId="4D8D11C8" w:rsidR="00611624" w:rsidRDefault="00611624" w:rsidP="00305C5A">
      <w:pPr>
        <w:pStyle w:val="NormalWeb"/>
        <w:ind w:left="720"/>
      </w:pPr>
      <w:r>
        <w:t>1D-</w:t>
      </w:r>
      <w:proofErr w:type="gramStart"/>
      <w:r>
        <w:t>O(</w:t>
      </w:r>
      <w:proofErr w:type="gramEnd"/>
      <w:r>
        <w:t>1)</w:t>
      </w:r>
    </w:p>
    <w:p w14:paraId="37F00F75" w14:textId="03463847" w:rsidR="00611624" w:rsidRDefault="00611624" w:rsidP="00305C5A">
      <w:pPr>
        <w:pStyle w:val="NormalWeb"/>
        <w:ind w:left="720"/>
      </w:pPr>
      <w:r>
        <w:t>2D-</w:t>
      </w:r>
      <w:proofErr w:type="gramStart"/>
      <w:r>
        <w:t>O(</w:t>
      </w:r>
      <w:proofErr w:type="gramEnd"/>
      <w:r>
        <w:t>1)</w:t>
      </w:r>
    </w:p>
    <w:p w14:paraId="37E9AEE5" w14:textId="2DF6091F" w:rsidR="00611624" w:rsidRDefault="00611624" w:rsidP="00305C5A">
      <w:pPr>
        <w:pStyle w:val="NormalWeb"/>
        <w:ind w:left="720"/>
      </w:pPr>
      <w:r>
        <w:t>Runtime</w:t>
      </w:r>
    </w:p>
    <w:p w14:paraId="52C8AC46" w14:textId="3BCED7F9" w:rsidR="00611624" w:rsidRDefault="00611624" w:rsidP="00305C5A">
      <w:pPr>
        <w:pStyle w:val="NormalWeb"/>
        <w:ind w:left="720"/>
      </w:pPr>
      <w:r>
        <w:t>1D-</w:t>
      </w:r>
      <w:proofErr w:type="gramStart"/>
      <w:r>
        <w:t>O(</w:t>
      </w:r>
      <w:proofErr w:type="gramEnd"/>
      <w:r>
        <w:t>1)</w:t>
      </w:r>
    </w:p>
    <w:p w14:paraId="09404659" w14:textId="0D57106B" w:rsidR="00611624" w:rsidRDefault="00611624" w:rsidP="00305C5A">
      <w:pPr>
        <w:pStyle w:val="NormalWeb"/>
        <w:ind w:left="720"/>
      </w:pPr>
      <w:r>
        <w:t>2D-</w:t>
      </w:r>
      <w:proofErr w:type="gramStart"/>
      <w:r>
        <w:t>O(</w:t>
      </w:r>
      <w:proofErr w:type="gramEnd"/>
      <w:r>
        <w:t>1)</w:t>
      </w:r>
    </w:p>
    <w:p w14:paraId="601D897F" w14:textId="67C829EB" w:rsidR="00611624" w:rsidRPr="00D632D4" w:rsidRDefault="00611624" w:rsidP="00305C5A">
      <w:pPr>
        <w:pStyle w:val="NormalWeb"/>
        <w:ind w:left="720"/>
        <w:rPr>
          <w:b/>
          <w:bCs/>
        </w:rPr>
      </w:pPr>
      <w:r w:rsidRPr="00D632D4">
        <w:rPr>
          <w:b/>
          <w:bCs/>
        </w:rPr>
        <w:t>Remove:</w:t>
      </w:r>
    </w:p>
    <w:p w14:paraId="04FCF876" w14:textId="125BC85C" w:rsidR="00611624" w:rsidRDefault="00611624" w:rsidP="00305C5A">
      <w:pPr>
        <w:pStyle w:val="NormalWeb"/>
        <w:ind w:left="720"/>
      </w:pPr>
      <w:r>
        <w:t>Memory</w:t>
      </w:r>
    </w:p>
    <w:p w14:paraId="7F63953B" w14:textId="662224E5" w:rsidR="00611624" w:rsidRDefault="00611624" w:rsidP="00305C5A">
      <w:pPr>
        <w:pStyle w:val="NormalWeb"/>
        <w:ind w:left="720"/>
      </w:pPr>
      <w:r>
        <w:t>1D-</w:t>
      </w:r>
      <w:proofErr w:type="gramStart"/>
      <w:r>
        <w:t>O(</w:t>
      </w:r>
      <w:proofErr w:type="gramEnd"/>
      <w:r>
        <w:t>1)</w:t>
      </w:r>
    </w:p>
    <w:p w14:paraId="46EE5D3A" w14:textId="4A31928A" w:rsidR="00611624" w:rsidRDefault="00611624" w:rsidP="00305C5A">
      <w:pPr>
        <w:pStyle w:val="NormalWeb"/>
        <w:ind w:left="720"/>
      </w:pPr>
      <w:r>
        <w:t>2D-</w:t>
      </w:r>
      <w:proofErr w:type="gramStart"/>
      <w:r>
        <w:t>O(</w:t>
      </w:r>
      <w:proofErr w:type="gramEnd"/>
      <w:r w:rsidR="00D632D4">
        <w:t>1</w:t>
      </w:r>
      <w:r>
        <w:t>)</w:t>
      </w:r>
    </w:p>
    <w:p w14:paraId="145816EA" w14:textId="231F7491" w:rsidR="00D632D4" w:rsidRDefault="00D632D4" w:rsidP="00305C5A">
      <w:pPr>
        <w:pStyle w:val="NormalWeb"/>
        <w:ind w:left="720"/>
      </w:pPr>
      <w:r>
        <w:t>Runtime</w:t>
      </w:r>
    </w:p>
    <w:p w14:paraId="08C79D52" w14:textId="0C924689" w:rsidR="00D632D4" w:rsidRDefault="00D632D4" w:rsidP="00305C5A">
      <w:pPr>
        <w:pStyle w:val="NormalWeb"/>
        <w:ind w:left="720"/>
      </w:pPr>
      <w:r>
        <w:t>1D-</w:t>
      </w:r>
      <w:proofErr w:type="gramStart"/>
      <w:r>
        <w:t>O(</w:t>
      </w:r>
      <w:proofErr w:type="gramEnd"/>
      <w:r>
        <w:t>1)</w:t>
      </w:r>
    </w:p>
    <w:p w14:paraId="62A8AD11" w14:textId="3060A7E2" w:rsidR="00D632D4" w:rsidRDefault="00D632D4" w:rsidP="00305C5A">
      <w:pPr>
        <w:pStyle w:val="NormalWeb"/>
        <w:ind w:left="720"/>
      </w:pPr>
      <w:r>
        <w:t>2D-</w:t>
      </w:r>
      <w:proofErr w:type="gramStart"/>
      <w:r>
        <w:t>O(</w:t>
      </w:r>
      <w:proofErr w:type="gramEnd"/>
      <w:r>
        <w:t>1)</w:t>
      </w:r>
    </w:p>
    <w:p w14:paraId="071549D8" w14:textId="603660EF" w:rsidR="00D632D4" w:rsidRPr="00D632D4" w:rsidRDefault="00D632D4" w:rsidP="00305C5A">
      <w:pPr>
        <w:pStyle w:val="NormalWeb"/>
        <w:ind w:left="720"/>
        <w:rPr>
          <w:b/>
          <w:bCs/>
        </w:rPr>
      </w:pPr>
      <w:r w:rsidRPr="00D632D4">
        <w:rPr>
          <w:b/>
          <w:bCs/>
        </w:rPr>
        <w:t>Clear:</w:t>
      </w:r>
    </w:p>
    <w:p w14:paraId="675E0476" w14:textId="39DC3F71" w:rsidR="00D632D4" w:rsidRDefault="00D632D4" w:rsidP="00D632D4">
      <w:pPr>
        <w:pStyle w:val="NormalWeb"/>
        <w:ind w:left="720"/>
      </w:pPr>
      <w:r>
        <w:lastRenderedPageBreak/>
        <w:t>Memory</w:t>
      </w:r>
    </w:p>
    <w:p w14:paraId="517AAD2A" w14:textId="29A88174" w:rsidR="00D632D4" w:rsidRDefault="00D632D4" w:rsidP="00D632D4">
      <w:pPr>
        <w:pStyle w:val="NormalWeb"/>
        <w:ind w:left="720"/>
      </w:pPr>
      <w:r>
        <w:t>1D-</w:t>
      </w:r>
      <w:proofErr w:type="gramStart"/>
      <w:r>
        <w:t>O(</w:t>
      </w:r>
      <w:proofErr w:type="gramEnd"/>
      <w:r>
        <w:t>1)</w:t>
      </w:r>
    </w:p>
    <w:p w14:paraId="407B16F5" w14:textId="3B562AEF" w:rsidR="00D632D4" w:rsidRDefault="00D632D4" w:rsidP="00D632D4">
      <w:pPr>
        <w:pStyle w:val="NormalWeb"/>
        <w:ind w:left="720"/>
      </w:pPr>
      <w:r>
        <w:t>2D-</w:t>
      </w:r>
      <w:proofErr w:type="gramStart"/>
      <w:r>
        <w:t>O(</w:t>
      </w:r>
      <w:proofErr w:type="gramEnd"/>
      <w:r>
        <w:t>1)</w:t>
      </w:r>
    </w:p>
    <w:p w14:paraId="2AEBDE45" w14:textId="58732E03" w:rsidR="00D632D4" w:rsidRDefault="00D632D4" w:rsidP="00D632D4">
      <w:pPr>
        <w:pStyle w:val="NormalWeb"/>
        <w:ind w:left="720"/>
      </w:pPr>
      <w:r>
        <w:t>Runtime</w:t>
      </w:r>
    </w:p>
    <w:p w14:paraId="55B91AD4" w14:textId="2AAF0A18" w:rsidR="00D632D4" w:rsidRDefault="00D632D4" w:rsidP="00D632D4">
      <w:pPr>
        <w:pStyle w:val="NormalWeb"/>
        <w:ind w:left="720"/>
      </w:pPr>
      <w:r>
        <w:t>1D-Since only iterating “n” elements, the runtime efficiency is O(n)</w:t>
      </w:r>
    </w:p>
    <w:p w14:paraId="18230C05" w14:textId="6ACF99B0" w:rsidR="00D632D4" w:rsidRDefault="00D632D4" w:rsidP="00D632D4">
      <w:pPr>
        <w:pStyle w:val="NormalWeb"/>
        <w:ind w:left="720"/>
      </w:pPr>
      <w:r>
        <w:t>2D-Since iterating “n*n” elements, the runtime efficiency is O(n</w:t>
      </w:r>
      <w:r w:rsidRPr="00D632D4">
        <w:rPr>
          <w:vertAlign w:val="superscript"/>
        </w:rPr>
        <w:t>2</w:t>
      </w:r>
      <w:r>
        <w:t xml:space="preserve">) </w:t>
      </w:r>
    </w:p>
    <w:p w14:paraId="3947E1CF" w14:textId="7E166525" w:rsidR="00D632D4" w:rsidRPr="00FD37E9" w:rsidRDefault="00D632D4" w:rsidP="00D632D4">
      <w:pPr>
        <w:pStyle w:val="NormalWeb"/>
        <w:ind w:left="720"/>
        <w:rPr>
          <w:b/>
          <w:bCs/>
        </w:rPr>
      </w:pPr>
      <w:r w:rsidRPr="00FD37E9">
        <w:rPr>
          <w:b/>
          <w:bCs/>
        </w:rPr>
        <w:t>Resize:</w:t>
      </w:r>
    </w:p>
    <w:p w14:paraId="3C333A8C" w14:textId="6E7A03E8" w:rsidR="00D632D4" w:rsidRDefault="00D632D4" w:rsidP="00D632D4">
      <w:pPr>
        <w:pStyle w:val="NormalWeb"/>
        <w:ind w:left="720"/>
      </w:pPr>
      <w:r>
        <w:t>Memory</w:t>
      </w:r>
    </w:p>
    <w:p w14:paraId="5BDE2561" w14:textId="72E2DAA8" w:rsidR="00D632D4" w:rsidRDefault="00D632D4" w:rsidP="00D632D4">
      <w:pPr>
        <w:pStyle w:val="NormalWeb"/>
        <w:ind w:left="720"/>
      </w:pPr>
      <w:r>
        <w:t>1D-Since initialising a temporary array with the size of “n”, the memory efficiency is O(n).</w:t>
      </w:r>
    </w:p>
    <w:p w14:paraId="03EB5EDD" w14:textId="59F4C35B" w:rsidR="00D632D4" w:rsidRDefault="00D632D4" w:rsidP="00D632D4">
      <w:pPr>
        <w:pStyle w:val="NormalWeb"/>
        <w:ind w:left="720"/>
      </w:pPr>
      <w:r>
        <w:t>2D-Since initialising a temporary array with the size of “n*n”, the memory efficiency is O(n</w:t>
      </w:r>
      <w:r w:rsidRPr="00D632D4">
        <w:rPr>
          <w:vertAlign w:val="superscript"/>
        </w:rPr>
        <w:t>2</w:t>
      </w:r>
      <w:r>
        <w:t>).</w:t>
      </w:r>
    </w:p>
    <w:p w14:paraId="1DF75F70" w14:textId="2238D517" w:rsidR="00D632D4" w:rsidRDefault="00D632D4" w:rsidP="00D632D4">
      <w:pPr>
        <w:pStyle w:val="NormalWeb"/>
        <w:ind w:left="720"/>
      </w:pPr>
      <w:r>
        <w:t>Runtime</w:t>
      </w:r>
    </w:p>
    <w:p w14:paraId="79539CEF" w14:textId="66179DB6" w:rsidR="00D632D4" w:rsidRDefault="00D632D4" w:rsidP="00D632D4">
      <w:pPr>
        <w:pStyle w:val="NormalWeb"/>
        <w:ind w:left="720"/>
      </w:pPr>
      <w:r>
        <w:t>1D-Since iterating “n” elements, the time efficiency is O(n).</w:t>
      </w:r>
    </w:p>
    <w:p w14:paraId="330A3732" w14:textId="7F54EAB0" w:rsidR="00D632D4" w:rsidRDefault="00D632D4" w:rsidP="00D632D4">
      <w:pPr>
        <w:pStyle w:val="NormalWeb"/>
        <w:ind w:left="720"/>
      </w:pPr>
      <w:r>
        <w:t>2D-Since iterating “n*n” elements, the time efficiency is O(n</w:t>
      </w:r>
      <w:r w:rsidRPr="00D632D4">
        <w:rPr>
          <w:vertAlign w:val="superscript"/>
        </w:rPr>
        <w:t>2</w:t>
      </w:r>
      <w:r>
        <w:t>).</w:t>
      </w:r>
    </w:p>
    <w:p w14:paraId="16548BDF" w14:textId="7F43691C" w:rsidR="00D632D4" w:rsidRPr="00C20D25" w:rsidRDefault="00C20D25" w:rsidP="00D632D4">
      <w:pPr>
        <w:pStyle w:val="NormalWeb"/>
        <w:ind w:left="720"/>
        <w:rPr>
          <w:b/>
          <w:bCs/>
        </w:rPr>
      </w:pPr>
      <w:r w:rsidRPr="00C20D25">
        <w:rPr>
          <w:b/>
          <w:bCs/>
        </w:rPr>
        <w:t>Overall:</w:t>
      </w:r>
      <w:r>
        <w:rPr>
          <w:b/>
          <w:bCs/>
        </w:rPr>
        <w:t xml:space="preserve"> for the worst case</w:t>
      </w:r>
    </w:p>
    <w:p w14:paraId="16EA64FE" w14:textId="0FF42F5E" w:rsidR="00C20D25" w:rsidRDefault="00C20D25" w:rsidP="00D632D4">
      <w:pPr>
        <w:pStyle w:val="NormalWeb"/>
        <w:ind w:left="720"/>
      </w:pPr>
      <w:r>
        <w:t>Memory</w:t>
      </w:r>
    </w:p>
    <w:p w14:paraId="25C9E073" w14:textId="72474CBC" w:rsidR="00C20D25" w:rsidRDefault="00C20D25" w:rsidP="00D632D4">
      <w:pPr>
        <w:pStyle w:val="NormalWeb"/>
        <w:ind w:left="720"/>
      </w:pPr>
      <w:r>
        <w:t>1D-O(n)</w:t>
      </w:r>
    </w:p>
    <w:p w14:paraId="3457CB0C" w14:textId="7D7B8C1E" w:rsidR="00C20D25" w:rsidRDefault="00C20D25" w:rsidP="00D632D4">
      <w:pPr>
        <w:pStyle w:val="NormalWeb"/>
        <w:ind w:left="720"/>
      </w:pPr>
      <w:r>
        <w:t>2D-O(n</w:t>
      </w:r>
      <w:r w:rsidRPr="00C20D25">
        <w:rPr>
          <w:vertAlign w:val="superscript"/>
        </w:rPr>
        <w:t>2</w:t>
      </w:r>
      <w:r>
        <w:t>)</w:t>
      </w:r>
    </w:p>
    <w:p w14:paraId="07BB460D" w14:textId="38864467" w:rsidR="00C20D25" w:rsidRDefault="00C20D25" w:rsidP="00C20D25">
      <w:pPr>
        <w:pStyle w:val="NormalWeb"/>
      </w:pPr>
      <w:r>
        <w:tab/>
        <w:t>Runtime</w:t>
      </w:r>
    </w:p>
    <w:p w14:paraId="11FAFE02" w14:textId="54EE10A4" w:rsidR="00C20D25" w:rsidRDefault="00C20D25" w:rsidP="00C20D25">
      <w:pPr>
        <w:pStyle w:val="NormalWeb"/>
      </w:pPr>
      <w:r>
        <w:tab/>
        <w:t>1D-O(n)</w:t>
      </w:r>
    </w:p>
    <w:p w14:paraId="4C013B05" w14:textId="144816ED" w:rsidR="00C20D25" w:rsidRDefault="00C20D25" w:rsidP="00C20D25">
      <w:pPr>
        <w:pStyle w:val="NormalWeb"/>
      </w:pPr>
      <w:r>
        <w:tab/>
        <w:t>2D-O(n</w:t>
      </w:r>
      <w:r w:rsidRPr="00C20D25">
        <w:rPr>
          <w:vertAlign w:val="superscript"/>
        </w:rPr>
        <w:t>2</w:t>
      </w:r>
      <w:r>
        <w:t>)</w:t>
      </w:r>
    </w:p>
    <w:p w14:paraId="6B9F0593" w14:textId="77777777" w:rsidR="00D632D4" w:rsidRDefault="00D632D4" w:rsidP="00D632D4">
      <w:pPr>
        <w:pStyle w:val="NormalWeb"/>
        <w:ind w:left="720"/>
      </w:pPr>
    </w:p>
    <w:p w14:paraId="18BEB8E7" w14:textId="77777777" w:rsidR="00611624" w:rsidRPr="00611624" w:rsidRDefault="00611624" w:rsidP="00305C5A">
      <w:pPr>
        <w:pStyle w:val="NormalWeb"/>
        <w:ind w:left="720"/>
      </w:pPr>
    </w:p>
    <w:p w14:paraId="7C9DF635" w14:textId="77777777" w:rsidR="00611624" w:rsidRPr="00611624" w:rsidRDefault="00611624" w:rsidP="00305C5A">
      <w:pPr>
        <w:pStyle w:val="NormalWeb"/>
        <w:ind w:left="720"/>
      </w:pPr>
    </w:p>
    <w:p w14:paraId="730D7FAE" w14:textId="77777777" w:rsidR="007120DB" w:rsidRPr="00C1375F" w:rsidRDefault="007120DB" w:rsidP="00305C5A">
      <w:pPr>
        <w:pStyle w:val="NormalWeb"/>
        <w:ind w:left="720"/>
        <w:rPr>
          <w:lang w:val="en-US"/>
        </w:rPr>
      </w:pPr>
    </w:p>
    <w:p w14:paraId="4A670A79" w14:textId="77777777" w:rsidR="00305C5A" w:rsidRPr="000D5243" w:rsidRDefault="00305C5A" w:rsidP="000D5243">
      <w:pPr>
        <w:pStyle w:val="NormalWeb"/>
        <w:ind w:left="720"/>
        <w:rPr>
          <w:rFonts w:eastAsia="SimSun"/>
          <w:lang w:val="en-US"/>
        </w:rPr>
      </w:pPr>
    </w:p>
    <w:p w14:paraId="6E09A968" w14:textId="3C6EA9B1" w:rsidR="002D796E" w:rsidRDefault="00D632D4">
      <w:pPr>
        <w:rPr>
          <w:b/>
          <w:bCs/>
          <w:color w:val="000000" w:themeColor="text1"/>
          <w:sz w:val="32"/>
          <w:szCs w:val="32"/>
        </w:rPr>
      </w:pPr>
      <w:r w:rsidRPr="00FD37E9">
        <w:rPr>
          <w:b/>
          <w:bCs/>
          <w:color w:val="000000" w:themeColor="text1"/>
          <w:sz w:val="32"/>
          <w:szCs w:val="32"/>
        </w:rPr>
        <w:t>Reference:</w:t>
      </w:r>
    </w:p>
    <w:p w14:paraId="7C70B241" w14:textId="77777777" w:rsidR="00FD37E9" w:rsidRPr="00FD37E9" w:rsidRDefault="00FD37E9">
      <w:pPr>
        <w:rPr>
          <w:b/>
          <w:bCs/>
          <w:color w:val="000000" w:themeColor="text1"/>
          <w:sz w:val="32"/>
          <w:szCs w:val="32"/>
        </w:rPr>
      </w:pPr>
    </w:p>
    <w:p w14:paraId="2548DD7F" w14:textId="7FDD2709" w:rsidR="00D54497" w:rsidRDefault="00D632D4" w:rsidP="00D54497">
      <w:pPr>
        <w:rPr>
          <w:rFonts w:ascii="Times New Roman" w:eastAsia="Times New Roman" w:hAnsi="Times New Roman" w:cs="Times New Roman"/>
          <w:color w:val="000000" w:themeColor="text1"/>
        </w:rPr>
      </w:pPr>
      <w:r>
        <w:t>1.</w:t>
      </w:r>
      <w:r w:rsidR="00D54497" w:rsidRPr="00D54497">
        <w:rPr>
          <w:rFonts w:ascii="AppleSystemUIFont" w:hAnsi="AppleSystemUIFont" w:cs="AppleSystemUIFont"/>
          <w:color w:val="000000" w:themeColor="text1"/>
          <w:lang w:val="en-US"/>
        </w:rPr>
        <w:t xml:space="preserve"> </w:t>
      </w:r>
      <w:r w:rsidR="00D54497" w:rsidRPr="00901321">
        <w:rPr>
          <w:rFonts w:ascii="AppleSystemUIFont" w:hAnsi="AppleSystemUIFont" w:cs="AppleSystemUIFont"/>
          <w:color w:val="000000" w:themeColor="text1"/>
          <w:lang w:val="en-US"/>
        </w:rPr>
        <w:t>Prakash Sharma</w:t>
      </w:r>
      <w:r w:rsidR="00D54497">
        <w:rPr>
          <w:rFonts w:ascii="AppleSystemUIFont" w:hAnsi="AppleSystemUIFont" w:cs="AppleSystemUIFont"/>
          <w:color w:val="000000" w:themeColor="text1"/>
          <w:lang w:val="en-US"/>
        </w:rPr>
        <w:t xml:space="preserve">. (Feb. 24,2017). </w:t>
      </w:r>
      <w:r w:rsidR="00D54497" w:rsidRPr="00D54497">
        <w:rPr>
          <w:rFonts w:ascii="AppleSystemUIFont" w:hAnsi="AppleSystemUIFont" w:cs="AppleSystemUIFont"/>
          <w:color w:val="000000" w:themeColor="text1"/>
          <w:lang w:val="en-US"/>
        </w:rPr>
        <w:t>What does 'creating a two-dimensional array using a one-dimensional array' mean?</w:t>
      </w:r>
      <w:r w:rsidR="00D54497">
        <w:rPr>
          <w:rFonts w:ascii="AppleSystemUIFont" w:hAnsi="AppleSystemUIFont" w:cs="AppleSystemUIFont"/>
          <w:color w:val="000000" w:themeColor="text1"/>
          <w:lang w:val="en-US"/>
        </w:rPr>
        <w:t xml:space="preserve">  Retrieved from</w:t>
      </w:r>
      <w:r w:rsidR="00D54497" w:rsidRPr="00D54497">
        <w:rPr>
          <w:rFonts w:ascii="AppleSystemUIFont" w:hAnsi="AppleSystemUIFont" w:cs="AppleSystemUIFont"/>
          <w:color w:val="000000" w:themeColor="text1"/>
          <w:lang w:val="en-US"/>
        </w:rPr>
        <w:t>:</w:t>
      </w:r>
      <w:r w:rsidR="00D54497" w:rsidRPr="00D54497">
        <w:rPr>
          <w:color w:val="000000" w:themeColor="text1"/>
        </w:rPr>
        <w:t xml:space="preserve"> </w:t>
      </w:r>
      <w:hyperlink r:id="rId5" w:history="1">
        <w:r w:rsidR="00D54497" w:rsidRPr="00D54497">
          <w:rPr>
            <w:rFonts w:ascii="Times New Roman" w:eastAsia="Times New Roman" w:hAnsi="Times New Roman" w:cs="Times New Roman"/>
            <w:color w:val="000000" w:themeColor="text1"/>
          </w:rPr>
          <w:t>https://www.quora.com/What-does-creating-a-two-dimensional-array-using-a-one-dimensional-array-mean</w:t>
        </w:r>
      </w:hyperlink>
    </w:p>
    <w:p w14:paraId="156EB5AF" w14:textId="533CBEC2" w:rsidR="00D54497" w:rsidRDefault="00D54497" w:rsidP="00D5449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DF305DA" w14:textId="1B378825" w:rsidR="00D54497" w:rsidRPr="00D54497" w:rsidRDefault="00D54497" w:rsidP="00D54497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</w:rPr>
        <w:t>2.</w:t>
      </w:r>
      <w:r w:rsidRPr="00D54497">
        <w:rPr>
          <w:rFonts w:ascii="AppleSystemUIFont" w:hAnsi="AppleSystemUIFont" w:cs="AppleSystemUIFont"/>
          <w:color w:val="000000" w:themeColor="text1"/>
          <w:lang w:val="en-US"/>
        </w:rPr>
        <w:t xml:space="preserve"> </w:t>
      </w:r>
      <w:r w:rsidRPr="00901321">
        <w:rPr>
          <w:rFonts w:ascii="AppleSystemUIFont" w:hAnsi="AppleSystemUIFont" w:cs="AppleSystemUIFont"/>
          <w:color w:val="000000" w:themeColor="text1"/>
          <w:lang w:val="en-US"/>
        </w:rPr>
        <w:t xml:space="preserve">Aaron </w:t>
      </w:r>
      <w:proofErr w:type="spellStart"/>
      <w:r w:rsidRPr="00901321">
        <w:rPr>
          <w:rFonts w:ascii="AppleSystemUIFont" w:hAnsi="AppleSystemUIFont" w:cs="AppleSystemUIFont"/>
          <w:color w:val="000000" w:themeColor="text1"/>
          <w:lang w:val="en-US"/>
        </w:rPr>
        <w:t>Digulla</w:t>
      </w:r>
      <w:proofErr w:type="spellEnd"/>
      <w:r>
        <w:rPr>
          <w:rFonts w:ascii="AppleSystemUIFont" w:hAnsi="AppleSystemUIFont" w:cs="AppleSystemUIFont"/>
          <w:color w:val="000000" w:themeColor="text1"/>
          <w:lang w:val="en-US"/>
        </w:rPr>
        <w:t xml:space="preserve">. (Apr. 09, 2009). </w:t>
      </w:r>
      <w:r w:rsidRPr="00D54497">
        <w:rPr>
          <w:rFonts w:ascii="AppleSystemUIFont" w:hAnsi="AppleSystemUIFont" w:cs="AppleSystemUIFont"/>
          <w:color w:val="000000" w:themeColor="text1"/>
          <w:lang w:val="en-US"/>
        </w:rPr>
        <w:t>Implementing a matrix, which is more efficient - using an Array of Arrays (2D) or a 1D array?</w:t>
      </w:r>
      <w:r>
        <w:rPr>
          <w:rFonts w:ascii="AppleSystemUIFont" w:hAnsi="AppleSystemUIFont" w:cs="AppleSystemUIFont"/>
          <w:color w:val="000000" w:themeColor="text1"/>
          <w:lang w:val="en-US"/>
        </w:rPr>
        <w:t xml:space="preserve"> </w:t>
      </w:r>
      <w:r w:rsidR="00FD37E9">
        <w:rPr>
          <w:rFonts w:ascii="AppleSystemUIFont" w:hAnsi="AppleSystemUIFont" w:cs="AppleSystemUIFont"/>
          <w:color w:val="000000" w:themeColor="text1"/>
          <w:lang w:val="en-US"/>
        </w:rPr>
        <w:t xml:space="preserve"> </w:t>
      </w:r>
      <w:r>
        <w:rPr>
          <w:rFonts w:ascii="AppleSystemUIFont" w:hAnsi="AppleSystemUIFont" w:cs="AppleSystemUIFont"/>
          <w:color w:val="000000" w:themeColor="text1"/>
          <w:lang w:val="en-US"/>
        </w:rPr>
        <w:t>Retrieved from:</w:t>
      </w:r>
      <w:r>
        <w:rPr>
          <w:rFonts w:ascii="AppleSystemUIFont" w:hAnsi="AppleSystemUIFont"/>
          <w:lang w:val="en-US"/>
        </w:rPr>
        <w:t xml:space="preserve"> </w:t>
      </w:r>
      <w:r w:rsidRPr="00D54497">
        <w:rPr>
          <w:rFonts w:ascii="AppleSystemUIFont" w:hAnsi="AppleSystemUIFont" w:cs="AppleSystemUIFont"/>
          <w:color w:val="000000" w:themeColor="text1"/>
          <w:lang w:val="en-US"/>
        </w:rPr>
        <w:t>https://stackoverflow.com/questions/732684/implementing-a-matrix-which-is-more-efficient-using-an-array-of-arrays-2d-o/732688#732688</w:t>
      </w:r>
    </w:p>
    <w:p w14:paraId="0B3E98EE" w14:textId="0DE9CB05" w:rsidR="00D632D4" w:rsidRPr="00D54497" w:rsidRDefault="00D632D4">
      <w:pPr>
        <w:rPr>
          <w:rFonts w:ascii="AppleSystemUIFont" w:hAnsi="AppleSystemUIFont" w:cs="AppleSystemUIFont"/>
          <w:color w:val="000000" w:themeColor="text1"/>
          <w:lang w:val="en-US"/>
        </w:rPr>
      </w:pPr>
    </w:p>
    <w:sectPr w:rsidR="00D632D4" w:rsidRPr="00D54497" w:rsidSect="00AF30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545C"/>
    <w:multiLevelType w:val="multilevel"/>
    <w:tmpl w:val="0A7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5160F"/>
    <w:multiLevelType w:val="multilevel"/>
    <w:tmpl w:val="C34C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C35C6"/>
    <w:multiLevelType w:val="multilevel"/>
    <w:tmpl w:val="5B98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C91C62"/>
    <w:multiLevelType w:val="multilevel"/>
    <w:tmpl w:val="256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43"/>
    <w:rsid w:val="000D5243"/>
    <w:rsid w:val="00276C07"/>
    <w:rsid w:val="002D796E"/>
    <w:rsid w:val="00305C5A"/>
    <w:rsid w:val="004F6AF9"/>
    <w:rsid w:val="005023D7"/>
    <w:rsid w:val="00611624"/>
    <w:rsid w:val="00657E32"/>
    <w:rsid w:val="006F4536"/>
    <w:rsid w:val="00710034"/>
    <w:rsid w:val="007120DB"/>
    <w:rsid w:val="0075752C"/>
    <w:rsid w:val="008A432E"/>
    <w:rsid w:val="008E1041"/>
    <w:rsid w:val="00901321"/>
    <w:rsid w:val="00925FCF"/>
    <w:rsid w:val="00965185"/>
    <w:rsid w:val="00A01A6B"/>
    <w:rsid w:val="00AD7D12"/>
    <w:rsid w:val="00AF30EE"/>
    <w:rsid w:val="00C1375F"/>
    <w:rsid w:val="00C20D25"/>
    <w:rsid w:val="00CA6B25"/>
    <w:rsid w:val="00D54497"/>
    <w:rsid w:val="00D632D4"/>
    <w:rsid w:val="00EC58A4"/>
    <w:rsid w:val="00FD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72B2C"/>
  <w15:chartTrackingRefBased/>
  <w15:docId w15:val="{AD69CF19-3677-D643-8F89-787270BD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2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F6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544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7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ora.com/What-does-creating-a-two-dimensional-array-using-a-one-dimensional-array-m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Changxin Liu</dc:creator>
  <cp:keywords/>
  <dc:description/>
  <cp:lastModifiedBy>Changxin Liu</cp:lastModifiedBy>
  <cp:revision>3</cp:revision>
  <cp:lastPrinted>2019-08-09T06:38:00Z</cp:lastPrinted>
  <dcterms:created xsi:type="dcterms:W3CDTF">2019-08-09T06:38:00Z</dcterms:created>
  <dcterms:modified xsi:type="dcterms:W3CDTF">2019-08-09T06:38:00Z</dcterms:modified>
</cp:coreProperties>
</file>