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7A0C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鱼塘养殖喂养日常管理系统需求规格说明书（完整版）</w:t>
      </w:r>
    </w:p>
    <w:p w14:paraId="222D654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 文档概述</w:t>
      </w:r>
      <w:bookmarkEnd w:id="0"/>
    </w:p>
    <w:p w14:paraId="29271EDC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文档目的</w:t>
      </w:r>
      <w:bookmarkEnd w:id="1"/>
    </w:p>
    <w:p w14:paraId="55E9CF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《鱼塘养殖喂养日常管理系统》标准化需求规格说明书，用于明确系统业务场景、用户角色、核心功能、交互规则、数据规范、性能指标、验收标准等全部需求内容。本文档是系统设计、开发、测试、实施、验收、运维的唯一官方依据，用于统一甲方业务人员、产品、研发、测试、实施团队的认知，确保系统完全贴合鱼塘日常喂养、单/多塘管控、养殖物料仓储、数据可视化分析的全流程数字化管理需求。</w:t>
      </w:r>
    </w:p>
    <w:p w14:paraId="658E75B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适用范围</w:t>
      </w:r>
      <w:bookmarkEnd w:id="2"/>
    </w:p>
    <w:p w14:paraId="79330F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本系统适用于个体养殖户、中小型鱼塘养殖基地、规模化水产养殖企业，全面支持</w:t>
      </w:r>
      <w:r>
        <w:rPr>
          <w:rFonts w:ascii="Arial" w:hAnsi="Arial" w:eastAsia="等线" w:cs="Arial"/>
          <w:b/>
          <w:sz w:val="22"/>
        </w:rPr>
        <w:t>单塘独立精细化管理、多塘分组集群管理、全局数据看板集中管控</w:t>
      </w:r>
      <w:r>
        <w:rPr>
          <w:rFonts w:ascii="Arial" w:hAnsi="Arial" w:eastAsia="等线" w:cs="Arial"/>
          <w:sz w:val="22"/>
        </w:rPr>
        <w:t>三大管理模式。系统覆盖鱼塘日常喂养作业记录、养殖状态巡检、鱼料/渔药/养殖耗材出入库管理、库存预警、养殖数据统计分析、成本核算全业务流程，提供</w:t>
      </w:r>
      <w:r>
        <w:rPr>
          <w:rFonts w:ascii="Arial" w:hAnsi="Arial" w:eastAsia="等线" w:cs="Arial"/>
          <w:b/>
          <w:sz w:val="22"/>
        </w:rPr>
        <w:t>微信小程序+手机APP（安卓/IOS）+PC端Web后台</w:t>
      </w:r>
      <w:r>
        <w:rPr>
          <w:rFonts w:ascii="Arial" w:hAnsi="Arial" w:eastAsia="等线" w:cs="Arial"/>
          <w:sz w:val="22"/>
        </w:rPr>
        <w:t>三端协同能力，满足户外移动作业与办公室集中管控的全场景使用需求。</w:t>
      </w:r>
    </w:p>
    <w:p w14:paraId="0AF6B5C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读者对象</w:t>
      </w:r>
      <w:bookmarkEnd w:id="3"/>
    </w:p>
    <w:p w14:paraId="01A92C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项目负责人、产品经理、前后端开发工程师、测试工程师、运维工程师、养殖基地管理人员、仓储管理人员、一线养殖作业人员、项目验收人员。</w:t>
      </w:r>
    </w:p>
    <w:p w14:paraId="3F04B62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 文档约定</w:t>
      </w:r>
      <w:bookmarkEnd w:id="4"/>
    </w:p>
    <w:p w14:paraId="7ED56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所有移动端录入数据实时同步云端，支持离线缓存、联网自动同步，保障户外无网络场景正常作业；</w:t>
      </w:r>
    </w:p>
    <w:p w14:paraId="65C3B7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所有业务操作全程留痕，日志永久保存，支持数据追溯与责任界定；</w:t>
      </w:r>
    </w:p>
    <w:p w14:paraId="089761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所有塘口数据、物料数据支持多维度筛选、统计、可视化展示与报表导出；</w:t>
      </w:r>
    </w:p>
    <w:p w14:paraId="6BFC18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权限采用基于角色的精细化管控，不同岗位仅可操作对应权限范围内功能。</w:t>
      </w:r>
    </w:p>
    <w:p w14:paraId="124A60C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 总体概述</w:t>
      </w:r>
      <w:bookmarkEnd w:id="5"/>
    </w:p>
    <w:p w14:paraId="5F62023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项目背景</w:t>
      </w:r>
      <w:bookmarkEnd w:id="6"/>
    </w:p>
    <w:p w14:paraId="14A068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传统鱼塘养殖行业普遍存在管理模式粗放、数字化程度低的问题，多数养殖基地依赖人工经验管理、纸质台账记录，核心痛点集中在：塘口管理混乱，多塘数据无法统一归集；喂养记录零散缺失，投喂无标准、无追溯；鱼料、渔药等物料出入库无规范，库存积压、缺货、过期问题频发；养殖成本无法精准核算；养殖数据无可视化分析，无法为养殖优化提供决策支撑。为解决以上行业痛点，搭建标准化、数字化、精细化的鱼塘养殖管理体系，提升养殖效率、降低物料损耗、严控养殖成本，特研发本鱼塘养殖喂养日常管理系统。</w:t>
      </w:r>
    </w:p>
    <w:p w14:paraId="1429AB6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 核心建设目标</w:t>
      </w:r>
      <w:bookmarkEnd w:id="7"/>
    </w:p>
    <w:p w14:paraId="40B220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实现塘口数字化管控，支持单塘独立精细化运维、多塘分组集群批量管理，适配不同规模养殖场景；</w:t>
      </w:r>
    </w:p>
    <w:p w14:paraId="7E8C4D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实现养殖作业移动化，通过小程序/APP随时随地录入喂养、巡检、物料领用数据，彻底替代纸质记录；</w:t>
      </w:r>
    </w:p>
    <w:p w14:paraId="6E6792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搭建标准化物料仓储管理体系，实现养殖物料出入库、盘点、预警、台账追溯全流程管控；</w:t>
      </w:r>
    </w:p>
    <w:p w14:paraId="3F1ED0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构建可视化数据看板，集中展示养殖、喂养、库存、成本数据，实现养殖数据透明化、可视化；</w:t>
      </w:r>
    </w:p>
    <w:p w14:paraId="2F69FF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沉淀养殖全生命周期数据，优化投喂方案、降低饲料系数、精准核算养殖成本，持续提升养殖经济效益。</w:t>
      </w:r>
    </w:p>
    <w:p w14:paraId="2DF846A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2.3 运行环境</w:t>
      </w:r>
      <w:bookmarkEnd w:id="8"/>
    </w:p>
    <w:p w14:paraId="439D74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移动端</w:t>
      </w:r>
      <w:r>
        <w:rPr>
          <w:rFonts w:ascii="Arial" w:hAnsi="Arial" w:eastAsia="等线" w:cs="Arial"/>
          <w:sz w:val="22"/>
        </w:rPr>
        <w:t>：微信小程序、安卓APP、IOS APP，支持离线数据缓存，联网自动同步云端数据；</w:t>
      </w:r>
    </w:p>
    <w:p w14:paraId="6ED3EA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电脑端</w:t>
      </w:r>
      <w:r>
        <w:rPr>
          <w:rFonts w:ascii="Arial" w:hAnsi="Arial" w:eastAsia="等线" w:cs="Arial"/>
          <w:sz w:val="22"/>
        </w:rPr>
        <w:t>：Web管理后台，适配Chrome、Edge、360等主流浏览器；</w:t>
      </w:r>
    </w:p>
    <w:p w14:paraId="4F28E8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服务端</w:t>
      </w:r>
      <w:r>
        <w:rPr>
          <w:rFonts w:ascii="Arial" w:hAnsi="Arial" w:eastAsia="等线" w:cs="Arial"/>
          <w:sz w:val="22"/>
        </w:rPr>
        <w:t>：云端服务器部署，支持7×24小时稳定运行，支持大数据量存储、高并发访问与后期数据扩容。</w:t>
      </w:r>
    </w:p>
    <w:p w14:paraId="0F3E80F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 业务需求分析</w:t>
      </w:r>
      <w:bookmarkEnd w:id="9"/>
    </w:p>
    <w:p w14:paraId="0E406FD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 核心业务场景</w:t>
      </w:r>
      <w:bookmarkEnd w:id="10"/>
    </w:p>
    <w:p w14:paraId="58A7DF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场景一：单塘精细化管理场景</w:t>
      </w:r>
      <w:r>
        <w:rPr>
          <w:rFonts w:ascii="Arial" w:hAnsi="Arial" w:eastAsia="等线" w:cs="Arial"/>
          <w:sz w:val="22"/>
        </w:rPr>
        <w:t>：针对单个养殖鱼塘，独立建立养殖档案，全程记录该塘口的放养信息、每日喂养数据、水质状态、鱼群生长情况、物料消耗明细，实现一塘一档、数据独立、全程追溯。</w:t>
      </w:r>
    </w:p>
    <w:p w14:paraId="52E3E0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场景二：多塘集群管理场景</w:t>
      </w:r>
      <w:r>
        <w:rPr>
          <w:rFonts w:ascii="Arial" w:hAnsi="Arial" w:eastAsia="等线" w:cs="Arial"/>
          <w:sz w:val="22"/>
        </w:rPr>
        <w:t>：针对多鱼塘养殖基地，支持按养殖区域、养殖品种、放养批次、负责人自定义分组，实现分组批量查看数据、批量配置投喂规则、批量导出报表，统一管控全场塘口。</w:t>
      </w:r>
    </w:p>
    <w:p w14:paraId="2A64E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场景三：移动端现场作业场景</w:t>
      </w:r>
      <w:r>
        <w:rPr>
          <w:rFonts w:ascii="Arial" w:hAnsi="Arial" w:eastAsia="等线" w:cs="Arial"/>
          <w:sz w:val="22"/>
        </w:rPr>
        <w:t>：养殖人员在塘口现场完成投喂、巡检工作后，通过手机端快速录入作业数据、上传现场照片、提交物料领用申请，无需返回办公室登记，提升作业效率。</w:t>
      </w:r>
    </w:p>
    <w:p w14:paraId="749786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场景四：物料仓储管控场景</w:t>
      </w:r>
      <w:r>
        <w:rPr>
          <w:rFonts w:ascii="Arial" w:hAnsi="Arial" w:eastAsia="等线" w:cs="Arial"/>
          <w:sz w:val="22"/>
        </w:rPr>
        <w:t>：仓储管理人员统一负责鱼料、渔药、养殖耗材的采购入库、领用出库、退库、库存盘点，系统自动更新库存、生成台账、触发库存及过期预警。</w:t>
      </w:r>
    </w:p>
    <w:p w14:paraId="4E61D4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场景五：数据决策分析场景</w:t>
      </w:r>
      <w:r>
        <w:rPr>
          <w:rFonts w:ascii="Arial" w:hAnsi="Arial" w:eastAsia="等线" w:cs="Arial"/>
          <w:sz w:val="22"/>
        </w:rPr>
        <w:t>：管理人员通过全局数据看板，实时查看全场塘口状态、喂养进度、物料消耗、养殖成本等核心数据，通过多维度数据分析优化养殖方案，辅助经营决策。</w:t>
      </w:r>
    </w:p>
    <w:p w14:paraId="39696D0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3.2 用户角色与权责</w:t>
      </w:r>
      <w:bookmarkEnd w:id="11"/>
    </w:p>
    <w:p w14:paraId="18F996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超级管理员</w:t>
      </w:r>
      <w:r>
        <w:rPr>
          <w:rFonts w:ascii="Arial" w:hAnsi="Arial" w:eastAsia="等线" w:cs="Arial"/>
          <w:sz w:val="22"/>
        </w:rPr>
        <w:t>：拥有系统最高权限，负责账号新增禁用、角色权限配置、系统参数设置、全量数据查看与导出、系统运维管理。</w:t>
      </w:r>
    </w:p>
    <w:p w14:paraId="27BFB6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养殖管理员</w:t>
      </w:r>
      <w:r>
        <w:rPr>
          <w:rFonts w:ascii="Arial" w:hAnsi="Arial" w:eastAsia="等线" w:cs="Arial"/>
          <w:sz w:val="22"/>
        </w:rPr>
        <w:t>：负责塘口档案管理、喂养计划配置、养殖记录审核、多塘数据统筹分析、养殖报表统计、物料领用审核。</w:t>
      </w:r>
    </w:p>
    <w:p w14:paraId="5CE08F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养殖作业员</w:t>
      </w:r>
      <w:r>
        <w:rPr>
          <w:rFonts w:ascii="Arial" w:hAnsi="Arial" w:eastAsia="等线" w:cs="Arial"/>
          <w:sz w:val="22"/>
        </w:rPr>
        <w:t>：移动端核心使用者，负责现场喂养记录录入、鱼塘巡检打卡、物料领用申请、查看个人作业记录，无数据修改、审核、后台配置权限。</w:t>
      </w:r>
    </w:p>
    <w:p w14:paraId="7B8E6B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仓储管理员</w:t>
      </w:r>
      <w:r>
        <w:rPr>
          <w:rFonts w:ascii="Arial" w:hAnsi="Arial" w:eastAsia="等线" w:cs="Arial"/>
          <w:sz w:val="22"/>
        </w:rPr>
        <w:t>：负责物料入库、出库、退库、库存盘点、库存预警处理、仓储台账核对与导出，统筹物料库存管理。</w:t>
      </w:r>
    </w:p>
    <w:p w14:paraId="05BB8A35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 详细功能需求</w:t>
      </w:r>
      <w:bookmarkEnd w:id="12"/>
    </w:p>
    <w:p w14:paraId="2DBDAB30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4.1 基础系统管理模块</w:t>
      </w:r>
      <w:bookmarkEnd w:id="13"/>
    </w:p>
    <w:p w14:paraId="28A7AD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本模块为系统基础支撑模块，保障多角色协同办公、系统安全稳定运行，统一系统基础数据规范。</w:t>
      </w:r>
    </w:p>
    <w:p w14:paraId="76A1E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用户账号管理</w:t>
      </w:r>
      <w:r>
        <w:rPr>
          <w:rFonts w:ascii="Arial" w:hAnsi="Arial" w:eastAsia="等线" w:cs="Arial"/>
          <w:sz w:val="22"/>
        </w:rPr>
        <w:t>：支持新增、编辑、禁用、删除系统用户，绑定手机号、岗位角色、负责塘口权限，支持账号密码重置、登录状态管理。</w:t>
      </w:r>
    </w:p>
    <w:p w14:paraId="42C87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角色权限管理</w:t>
      </w:r>
      <w:r>
        <w:rPr>
          <w:rFonts w:ascii="Arial" w:hAnsi="Arial" w:eastAsia="等线" w:cs="Arial"/>
          <w:sz w:val="22"/>
        </w:rPr>
        <w:t>：支持自定义角色，精细化分配塘口查看、数据录入、数据修改、数据审核、库存操作、报表导出、系统配置等权限，实现权责分离。</w:t>
      </w:r>
    </w:p>
    <w:p w14:paraId="7642E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系统操作日志</w:t>
      </w:r>
      <w:r>
        <w:rPr>
          <w:rFonts w:ascii="Arial" w:hAnsi="Arial" w:eastAsia="等线" w:cs="Arial"/>
          <w:sz w:val="22"/>
        </w:rPr>
        <w:t>：全程记录用户登录、数据新增/修改/删除、审核、出入库、权限变更等所有操作，日志永久留存，支持按用户、时间、操作类型检索追溯。</w:t>
      </w:r>
    </w:p>
    <w:p w14:paraId="65EBF0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基础参数配置</w:t>
      </w:r>
      <w:r>
        <w:rPr>
          <w:rFonts w:ascii="Arial" w:hAnsi="Arial" w:eastAsia="等线" w:cs="Arial"/>
          <w:sz w:val="22"/>
        </w:rPr>
        <w:t>：支持自定义配置养殖品种、物料分类、投喂计量单位、养殖区域、预警阈值等系统基础数据，适配不同养殖场景。</w:t>
      </w:r>
    </w:p>
    <w:p w14:paraId="7CDF54CB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4.2 塘口管理模块（单塘/多塘核心管理）</w:t>
      </w:r>
      <w:bookmarkEnd w:id="14"/>
    </w:p>
    <w:p w14:paraId="4FB680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实现全量鱼塘数字化建档与分级管控，同时满足单塘精细化运维、多塘集群化管理需求，形成鱼塘全生命周期电子档案。</w:t>
      </w:r>
    </w:p>
    <w:p w14:paraId="0018DC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鱼塘档案建档</w:t>
      </w:r>
      <w:r>
        <w:rPr>
          <w:rFonts w:ascii="Arial" w:hAnsi="Arial" w:eastAsia="等线" w:cs="Arial"/>
          <w:sz w:val="22"/>
        </w:rPr>
        <w:t>：支持手动新增塘口档案，录入塘号、地理位置、养殖面积、水深、养殖品种、放养数量、放养时间、计划养殖周期、专属负责人等信息，支持上传鱼塘实景照片、养殖备案资料。</w:t>
      </w:r>
    </w:p>
    <w:p w14:paraId="74C5C1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单塘独立管理</w:t>
      </w:r>
      <w:r>
        <w:rPr>
          <w:rFonts w:ascii="Arial" w:hAnsi="Arial" w:eastAsia="等线" w:cs="Arial"/>
          <w:sz w:val="22"/>
        </w:rPr>
        <w:t>：各塘口数据完全独立隔离，单独归档喂养记录、水质记录、病害记录、物料消耗、生长数据，支持单塘数据单独查询、统计、导出，实现一塘一档精细化管理。</w:t>
      </w:r>
    </w:p>
    <w:p w14:paraId="3F198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多塘分组集群管理</w:t>
      </w:r>
      <w:r>
        <w:rPr>
          <w:rFonts w:ascii="Arial" w:hAnsi="Arial" w:eastAsia="等线" w:cs="Arial"/>
          <w:sz w:val="22"/>
        </w:rPr>
        <w:t>：支持自定义塘口分组规则（按区域、品种、批次、负责人），支持批量查看分组内所有塘口数据、批量修改塘口基础信息、批量导出分组养殖报表、批量配置投喂标准。</w:t>
      </w:r>
    </w:p>
    <w:p w14:paraId="72809B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塘口状态管控</w:t>
      </w:r>
      <w:r>
        <w:rPr>
          <w:rFonts w:ascii="Arial" w:hAnsi="Arial" w:eastAsia="等线" w:cs="Arial"/>
          <w:sz w:val="22"/>
        </w:rPr>
        <w:t>：预设养殖中、空塘、清塘、休整、待放养五种状态，支持状态手动切换，可按状态快速筛选对应塘口，直观掌握全场养殖布局。</w:t>
      </w:r>
    </w:p>
    <w:p w14:paraId="74C600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塘口档案追溯</w:t>
      </w:r>
      <w:r>
        <w:rPr>
          <w:rFonts w:ascii="Arial" w:hAnsi="Arial" w:eastAsia="等线" w:cs="Arial"/>
          <w:sz w:val="22"/>
        </w:rPr>
        <w:t>：支持通过塘号、养殖时间、养殖品种、负责人多条件检索历史养殖数据，完整追溯塘口全生命周期养殖记录。</w:t>
      </w:r>
    </w:p>
    <w:p w14:paraId="3A6C5E1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4.3 日常喂养管理模块（移动端+PC端协同）</w:t>
      </w:r>
      <w:bookmarkEnd w:id="15"/>
    </w:p>
    <w:p w14:paraId="1E99D0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打通电脑端计划配置与移动端现场录入，实现喂养标准化、流程化、数字化管控，杜绝随意投喂、记录缺失问题。</w:t>
      </w:r>
    </w:p>
    <w:p w14:paraId="3E87A5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PC端喂养计划配置</w:t>
      </w:r>
      <w:r>
        <w:rPr>
          <w:rFonts w:ascii="Arial" w:hAnsi="Arial" w:eastAsia="等线" w:cs="Arial"/>
          <w:sz w:val="22"/>
        </w:rPr>
        <w:t>：管理员可根据塘口养殖品种、鱼群生长阶段、季节水温，自定义设置每日投喂次数、标准投喂量、固定投喂时间段，系统生成标准化投喂方案，作为现场作业参考依据。</w:t>
      </w:r>
    </w:p>
    <w:p w14:paraId="1B7CCF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移动端实时数据录入</w:t>
      </w:r>
      <w:r>
        <w:rPr>
          <w:rFonts w:ascii="Arial" w:hAnsi="Arial" w:eastAsia="等线" w:cs="Arial"/>
          <w:sz w:val="22"/>
        </w:rPr>
        <w:t>：作业人员现场投喂完成后，快速选择对应塘口，录入投喂时间、实际投喂量、饲料品类、作业人员、当日天气、水质情况、鱼群摄食状态，支持上传现场投喂实景照片，一键提交记录。</w:t>
      </w:r>
    </w:p>
    <w:p w14:paraId="0AA6C9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喂养记录审核管理</w:t>
      </w:r>
      <w:r>
        <w:rPr>
          <w:rFonts w:ascii="Arial" w:hAnsi="Arial" w:eastAsia="等线" w:cs="Arial"/>
          <w:sz w:val="22"/>
        </w:rPr>
        <w:t>：支持对录入错误的喂养记录进行修改、作废操作，所有修改留存日志；管理员可后台批量审核每日喂养记录，确保数据真实、准确、有效。</w:t>
      </w:r>
    </w:p>
    <w:p w14:paraId="7C131C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异常投喂标注</w:t>
      </w:r>
      <w:r>
        <w:rPr>
          <w:rFonts w:ascii="Arial" w:hAnsi="Arial" w:eastAsia="等线" w:cs="Arial"/>
          <w:sz w:val="22"/>
        </w:rPr>
        <w:t>：针对雨天、低溶氧、高温、鱼群少食、病害初期等异常场景，支持手动标注异常原因，系统自动标记异常记录，方便后续复盘优化投喂策略。</w:t>
      </w:r>
    </w:p>
    <w:p w14:paraId="3BE0C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喂养数据汇总统计</w:t>
      </w:r>
      <w:r>
        <w:rPr>
          <w:rFonts w:ascii="Arial" w:hAnsi="Arial" w:eastAsia="等线" w:cs="Arial"/>
          <w:sz w:val="22"/>
        </w:rPr>
        <w:t>：系统自动按日、周、月、年度维度，统计单塘/分组多塘/全场总投喂量、单次投喂均值、饲料消耗趋势、投喂达标率。</w:t>
      </w:r>
    </w:p>
    <w:p w14:paraId="14DF8DD3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4.4 养殖物料出入库管理模块</w:t>
      </w:r>
      <w:bookmarkEnd w:id="16"/>
    </w:p>
    <w:p w14:paraId="5681F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覆盖鱼料、渔药、消毒用品、增氧设备耗材、养殖工具等所有养殖物资，实现采购、入库、领用、退库、盘点、预警、台账追溯全流程闭环管理。</w:t>
      </w:r>
    </w:p>
    <w:p w14:paraId="6FC2C7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物料分类档案管理</w:t>
      </w:r>
      <w:r>
        <w:rPr>
          <w:rFonts w:ascii="Arial" w:hAnsi="Arial" w:eastAsia="等线" w:cs="Arial"/>
          <w:sz w:val="22"/>
        </w:rPr>
        <w:t>：自定义物料分类体系，录入物料名称、规格型号、计量单位、采购单价、供应商、保质期、存放位置等基础信息，建立完整物料档案。</w:t>
      </w:r>
    </w:p>
    <w:p w14:paraId="0BB202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物料入库管理</w:t>
      </w:r>
      <w:r>
        <w:rPr>
          <w:rFonts w:ascii="Arial" w:hAnsi="Arial" w:eastAsia="等线" w:cs="Arial"/>
          <w:sz w:val="22"/>
        </w:rPr>
        <w:t>：支持采购入库、退货入库两种入库类型，录入入库数量、生产批次、生产日期、保质期、供应商信息，自动生成唯一入库单号，支持上传采购合同、送货单凭证图片。</w:t>
      </w:r>
    </w:p>
    <w:p w14:paraId="418A42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物料出库管理</w:t>
      </w:r>
      <w:r>
        <w:rPr>
          <w:rFonts w:ascii="Arial" w:hAnsi="Arial" w:eastAsia="等线" w:cs="Arial"/>
          <w:sz w:val="22"/>
        </w:rPr>
        <w:t>：支持按塘口、按作业人员领用出库，选择对应物料、领用数量、领用用途、关联养殖塘口，自动生成出库单号，出库数据自动关联对应塘口消耗台账，精准核算单塘物料成本。</w:t>
      </w:r>
    </w:p>
    <w:p w14:paraId="4834A8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物料退库管理</w:t>
      </w:r>
      <w:r>
        <w:rPr>
          <w:rFonts w:ascii="Arial" w:hAnsi="Arial" w:eastAsia="等线" w:cs="Arial"/>
          <w:sz w:val="22"/>
        </w:rPr>
        <w:t>：针对未使用、剩余退回的物料，支持批量退库操作，填写退库数量、退库原因，系统自动更新库存数据，留存退库记录。</w:t>
      </w:r>
    </w:p>
    <w:p w14:paraId="600CE2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库存盘点管理</w:t>
      </w:r>
      <w:r>
        <w:rPr>
          <w:rFonts w:ascii="Arial" w:hAnsi="Arial" w:eastAsia="等线" w:cs="Arial"/>
          <w:sz w:val="22"/>
        </w:rPr>
        <w:t>：支持手动临时盘点、定期月度/年度盘点，录入实际库存数量，系统自动对比账面库存与实际库存，生成盘点差异报表，支持权限人员修正库存数据。</w:t>
      </w:r>
    </w:p>
    <w:p w14:paraId="6EAF7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智能库存预警</w:t>
      </w:r>
      <w:r>
        <w:rPr>
          <w:rFonts w:ascii="Arial" w:hAnsi="Arial" w:eastAsia="等线" w:cs="Arial"/>
          <w:sz w:val="22"/>
        </w:rPr>
        <w:t>：支持自定义物料库存上下限、过期预警天数，当物料库存不足、临近过期、已过期时，移动端与PC端同步弹窗、消息推送提醒。</w:t>
      </w:r>
    </w:p>
    <w:p w14:paraId="59DD6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</w:t>
      </w:r>
      <w:r>
        <w:rPr>
          <w:rFonts w:ascii="Arial" w:hAnsi="Arial" w:eastAsia="等线" w:cs="Arial"/>
          <w:b/>
          <w:sz w:val="22"/>
        </w:rPr>
        <w:t>仓储台账追溯</w:t>
      </w:r>
      <w:r>
        <w:rPr>
          <w:rFonts w:ascii="Arial" w:hAnsi="Arial" w:eastAsia="等线" w:cs="Arial"/>
          <w:sz w:val="22"/>
        </w:rPr>
        <w:t>：系统自动生成出入库明细、库存流水、物料消耗台账、盘点台账，每一笔物料操作全程可查询、可追溯、可导出。</w:t>
      </w:r>
    </w:p>
    <w:p w14:paraId="534F3B55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4.5 数据看板与统计分析模块（数据看板核心管理）</w:t>
      </w:r>
      <w:bookmarkEnd w:id="17"/>
    </w:p>
    <w:p w14:paraId="28D463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整合塘口、喂养、物料、成本全量数据，通过可视化图表集中展示，支持多维度数据分析，为养殖经营决策提供数据支撑。</w:t>
      </w:r>
    </w:p>
    <w:p w14:paraId="0F6EC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塘口总览看板</w:t>
      </w:r>
      <w:r>
        <w:rPr>
          <w:rFonts w:ascii="Arial" w:hAnsi="Arial" w:eastAsia="等线" w:cs="Arial"/>
          <w:sz w:val="22"/>
        </w:rPr>
        <w:t>：实时展示全场塘口总数、在养塘口数、空塘数、清塘数，展示各分组、各塘口养殖进度与状态分布。</w:t>
      </w:r>
    </w:p>
    <w:p w14:paraId="2A1E15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喂养数据看板</w:t>
      </w:r>
      <w:r>
        <w:rPr>
          <w:rFonts w:ascii="Arial" w:hAnsi="Arial" w:eastAsia="等线" w:cs="Arial"/>
          <w:sz w:val="22"/>
        </w:rPr>
        <w:t>：以折线图、柱状图展示日/月/年投喂总量、各塘投喂量对比、饲料消耗趋势、投喂计划达标率、饲料利用率分析数据。</w:t>
      </w:r>
    </w:p>
    <w:p w14:paraId="75BB55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物料库存看板</w:t>
      </w:r>
      <w:r>
        <w:rPr>
          <w:rFonts w:ascii="Arial" w:hAnsi="Arial" w:eastAsia="等线" w:cs="Arial"/>
          <w:sz w:val="22"/>
        </w:rPr>
        <w:t>：实时展示各类物料总库存、在用库存、预警物料清单、过期物料统计、出入库流量趋势，直观掌握仓储状态。</w:t>
      </w:r>
    </w:p>
    <w:p w14:paraId="358A8B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养殖成本看板</w:t>
      </w:r>
      <w:r>
        <w:rPr>
          <w:rFonts w:ascii="Arial" w:hAnsi="Arial" w:eastAsia="等线" w:cs="Arial"/>
          <w:sz w:val="22"/>
        </w:rPr>
        <w:t>：自动统计单塘/多塘饲料成本、渔药成本、耗材成本，核算单亩养殖成本、单批次养殖总成本，生成成本分析报表。</w:t>
      </w:r>
    </w:p>
    <w:p w14:paraId="4C90A9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多维度数据筛选</w:t>
      </w:r>
      <w:r>
        <w:rPr>
          <w:rFonts w:ascii="Arial" w:hAnsi="Arial" w:eastAsia="等线" w:cs="Arial"/>
          <w:sz w:val="22"/>
        </w:rPr>
        <w:t>：支持按时间区间、塘口、分组、物料类型、作业人员、审核状态多条件组合筛选，支持自定义看板展示维度。</w:t>
      </w:r>
    </w:p>
    <w:p w14:paraId="09E4C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报表导出功能</w:t>
      </w:r>
      <w:r>
        <w:rPr>
          <w:rFonts w:ascii="Arial" w:hAnsi="Arial" w:eastAsia="等线" w:cs="Arial"/>
          <w:sz w:val="22"/>
        </w:rPr>
        <w:t>：所有看板数据、统计报表、台账明细均支持导出Excel、PDF格式，用于日常存档、财务对账、养殖复盘、项目验收。</w:t>
      </w:r>
    </w:p>
    <w:p w14:paraId="46B488E3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4.6 移动端专属特色功能</w:t>
      </w:r>
      <w:bookmarkEnd w:id="18"/>
    </w:p>
    <w:p w14:paraId="137B89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离线作业模式</w:t>
      </w:r>
      <w:r>
        <w:rPr>
          <w:rFonts w:ascii="Arial" w:hAnsi="Arial" w:eastAsia="等线" w:cs="Arial"/>
          <w:sz w:val="22"/>
        </w:rPr>
        <w:t>：适配户外塘口无网络场景，支持离线录入喂养记录、物料领用记录，网络恢复后自动批量同步云端，保障数据不丢失、作业不中断。</w:t>
      </w:r>
    </w:p>
    <w:p w14:paraId="11F537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</w:t>
      </w:r>
      <w:r>
        <w:rPr>
          <w:rFonts w:ascii="Arial" w:hAnsi="Arial" w:eastAsia="等线" w:cs="Arial"/>
          <w:b/>
          <w:sz w:val="22"/>
        </w:rPr>
        <w:t>实时消息推送</w:t>
      </w:r>
      <w:r>
        <w:rPr>
          <w:rFonts w:ascii="Arial" w:hAnsi="Arial" w:eastAsia="等线" w:cs="Arial"/>
          <w:sz w:val="22"/>
        </w:rPr>
        <w:t>：库存预警、物料过期、喂养异常、待审核记录、系统通知实时推送至手机端，提醒相关人员及时处理。</w:t>
      </w:r>
    </w:p>
    <w:p w14:paraId="43AED6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快捷作业操作</w:t>
      </w:r>
      <w:r>
        <w:rPr>
          <w:rFonts w:ascii="Arial" w:hAnsi="Arial" w:eastAsia="等线" w:cs="Arial"/>
          <w:sz w:val="22"/>
        </w:rPr>
        <w:t>：简化移动端操作流程，支持常用塘口收藏、一键填报喂养记录、一键发起物料领用申请，大幅提升现场作业效率。</w:t>
      </w:r>
    </w:p>
    <w:p w14:paraId="1B4C7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个人数据中心</w:t>
      </w:r>
      <w:r>
        <w:rPr>
          <w:rFonts w:ascii="Arial" w:hAnsi="Arial" w:eastAsia="等线" w:cs="Arial"/>
          <w:sz w:val="22"/>
        </w:rPr>
        <w:t>：员工可随时查看个人历史作业记录、物料领用记录、待办审核任务、个人作业统计数据。</w:t>
      </w:r>
    </w:p>
    <w:p w14:paraId="17C40DDA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5 非功能需求</w:t>
      </w:r>
      <w:bookmarkEnd w:id="19"/>
    </w:p>
    <w:p w14:paraId="09B7041A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5.1 性能需求</w:t>
      </w:r>
      <w:bookmarkEnd w:id="20"/>
    </w:p>
    <w:p w14:paraId="4F248A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系统响应速度：页面加载、数据查询、表单提交、报表生成响应时间≤1秒；</w:t>
      </w:r>
    </w:p>
    <w:p w14:paraId="3E0B0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并发承载能力：支持同时在线用户≥500人，满足大中型养殖基地多人员同时作业需求；</w:t>
      </w:r>
    </w:p>
    <w:p w14:paraId="611352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数据同步速度：移动端离线数据联网后10秒内完成全自动同步，数据无重复、无遗漏；</w:t>
      </w:r>
    </w:p>
    <w:p w14:paraId="17811F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系统稳定性：全年稳定运行率≥99.9%，无大规模卡顿、闪退、数据异常问题。</w:t>
      </w:r>
    </w:p>
    <w:p w14:paraId="43A89F57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5.2 数据安全需求</w:t>
      </w:r>
      <w:bookmarkEnd w:id="21"/>
    </w:p>
    <w:p w14:paraId="19965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核心养殖数据、库存数据云端加密存储，支持定期自动备份与手动备份，支持数据异常恢复；</w:t>
      </w:r>
    </w:p>
    <w:p w14:paraId="673D8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所有数据新增、修改、删除、审核操作全程留痕，日志不可篡改、永久保存，支持责任追溯；</w:t>
      </w:r>
    </w:p>
    <w:p w14:paraId="6C63D2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严格的角色权限隔离机制，不同岗位用户仅可查看和操作授权数据，杜绝数据泄露、误操作风险；</w:t>
      </w:r>
    </w:p>
    <w:p w14:paraId="7DE3C5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移动端数据仅绑定当前登录账号，禁止跨账号查看他人作业数据与专属塘口数据。</w:t>
      </w:r>
    </w:p>
    <w:p w14:paraId="557F78C7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5.3 兼容性需求</w:t>
      </w:r>
      <w:bookmarkEnd w:id="22"/>
    </w:p>
    <w:p w14:paraId="2B4F8E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微信小程序：适配所有主流手机机型、微信最新正式版本；</w:t>
      </w:r>
    </w:p>
    <w:p w14:paraId="12579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手机APP：兼容安卓8.0及以上、IOS12.0及以上系统；</w:t>
      </w:r>
    </w:p>
    <w:p w14:paraId="232DAF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PC后台：适配Chrome、Edge、360极速浏览器等主流最新版本浏览器。</w:t>
      </w:r>
    </w:p>
    <w:p w14:paraId="66C855DE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5.4 易用性需求</w:t>
      </w:r>
      <w:bookmarkEnd w:id="23"/>
    </w:p>
    <w:p w14:paraId="04EEAA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界面简洁直观，功能分区清晰，操作流程简单易懂，适配基层养殖人员快速上手，无需专业技术培训；</w:t>
      </w:r>
    </w:p>
    <w:p w14:paraId="2F69CF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核心作业功能一键直达，减少冗余操作步骤，适配户外快速作业场景；</w:t>
      </w:r>
    </w:p>
    <w:p w14:paraId="7E8A35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表单字段简化，默认填充常用数据，降低手动录入工作量。</w:t>
      </w:r>
    </w:p>
    <w:p w14:paraId="1401E383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6 数据规范与台账需求</w:t>
      </w:r>
      <w:bookmarkEnd w:id="24"/>
    </w:p>
    <w:p w14:paraId="3687646E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6.1 核心数据台账</w:t>
      </w:r>
      <w:bookmarkEnd w:id="25"/>
    </w:p>
    <w:p w14:paraId="7785C3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鱼塘档案台账</w:t>
      </w:r>
      <w:r>
        <w:rPr>
          <w:rFonts w:ascii="Arial" w:hAnsi="Arial" w:eastAsia="等线" w:cs="Arial"/>
          <w:sz w:val="22"/>
        </w:rPr>
        <w:t>：记录塘口基础信息、放养信息、养殖周期、状态变更记录、负责人信息；</w:t>
      </w:r>
    </w:p>
    <w:p w14:paraId="3CEB8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喂养作业台账</w:t>
      </w:r>
      <w:r>
        <w:rPr>
          <w:rFonts w:ascii="Arial" w:hAnsi="Arial" w:eastAsia="等线" w:cs="Arial"/>
          <w:sz w:val="22"/>
        </w:rPr>
        <w:t>：记录每笔投喂对应的塘口、时间、用量、饲料类型、作业人员、环境状态、异常备注、现场图片；</w:t>
      </w:r>
    </w:p>
    <w:p w14:paraId="5E0EB1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物料仓储台账</w:t>
      </w:r>
      <w:r>
        <w:rPr>
          <w:rFonts w:ascii="Arial" w:hAnsi="Arial" w:eastAsia="等线" w:cs="Arial"/>
          <w:sz w:val="22"/>
        </w:rPr>
        <w:t>：完整记录所有物料入库、出库、退库、盘点、库存流水数据；</w:t>
      </w:r>
    </w:p>
    <w:p w14:paraId="0E813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系统操作台账</w:t>
      </w:r>
      <w:r>
        <w:rPr>
          <w:rFonts w:ascii="Arial" w:hAnsi="Arial" w:eastAsia="等线" w:cs="Arial"/>
          <w:sz w:val="22"/>
        </w:rPr>
        <w:t>：记录所有用户登录、权限变更、数据操作、审核操作日志。</w:t>
      </w:r>
    </w:p>
    <w:p w14:paraId="3CD4CF91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6.2 数据统计规则</w:t>
      </w:r>
      <w:bookmarkEnd w:id="26"/>
    </w:p>
    <w:p w14:paraId="58306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支持按单塘、多塘分组、全场、日、周、月、年度多维度交叉统计；</w:t>
      </w:r>
    </w:p>
    <w:p w14:paraId="3BAFC0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物料消耗数据精准绑定对应养殖塘口，实现单塘养殖成本精准核算；</w:t>
      </w:r>
    </w:p>
    <w:p w14:paraId="4FB34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自动生成喂养趋势图、库存走势图、成本对比图，可视化呈现数据变化规律。</w:t>
      </w:r>
    </w:p>
    <w:p w14:paraId="71C997A8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7 核心业务流程</w:t>
      </w:r>
      <w:bookmarkEnd w:id="27"/>
    </w:p>
    <w:p w14:paraId="1B60EF72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7.1 日常喂养业务流程</w:t>
      </w:r>
      <w:bookmarkEnd w:id="28"/>
    </w:p>
    <w:p w14:paraId="42943C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管理员PC端配置标准化喂养计划→养殖人员现场执行投喂作业→移动端录入喂养数据、上传现场照片→管理员后台审核记录→系统自动汇总统计数据→数据看板可视化展示喂养情况→按需导出报表复盘。</w:t>
      </w:r>
    </w:p>
    <w:p w14:paraId="033262DE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7.2 物料出入库业务流程</w:t>
      </w:r>
      <w:bookmarkEnd w:id="29"/>
    </w:p>
    <w:p w14:paraId="1DE745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物料采购到货→仓储管理员录入入库信息、上传凭证→系统自动更新库存→作业人员移动端/PC端发起领用申请→管理员审核通过→物料出库、绑定对应塘口→生成消耗台账、更新库存→库存异常自动预警。</w:t>
      </w:r>
    </w:p>
    <w:p w14:paraId="64657F55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7.3 多塘数据管控流程</w:t>
      </w:r>
      <w:bookmarkEnd w:id="30"/>
    </w:p>
    <w:p w14:paraId="50E7CE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塘口建档、自定义分组→各塘独立录入喂养、巡检、消耗数据→系统自动归集单塘、分组、全场数据→数据看板分层展示数据→多维度筛选统计→导出报表完成养殖复盘与成本核算。</w:t>
      </w:r>
    </w:p>
    <w:p w14:paraId="44ECA11C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8 项目交付内容</w:t>
      </w:r>
      <w:bookmarkEnd w:id="31"/>
    </w:p>
    <w:p w14:paraId="05D38A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全套系统程序：微信小程序、安卓APP、IOS APP、PC端Web管理后台；</w:t>
      </w:r>
    </w:p>
    <w:p w14:paraId="7BA0CB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技术资料：完整源代码、数据库结构文档、系统部署手册、环境配置文档；</w:t>
      </w:r>
    </w:p>
    <w:p w14:paraId="57343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业务资料：系统操作手册、管理员使用教程、作业人员操作教程；</w:t>
      </w:r>
    </w:p>
    <w:p w14:paraId="458A93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实施服务：系统部署调试、基础数据初始化、岗位人员操作培训；</w:t>
      </w:r>
    </w:p>
    <w:p w14:paraId="1B13C3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迭代支持：预留功能扩展接口，支持后期功能迭代、数据扩容、权限升级、模块新增。</w:t>
      </w:r>
    </w:p>
    <w:p w14:paraId="6BAA2D22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9 验收标准</w:t>
      </w:r>
      <w:bookmarkEnd w:id="32"/>
    </w:p>
    <w:p w14:paraId="0E230B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完整实现单塘独立管理、多塘分组集群管理功能，塘口档案创建、编辑、筛选、追溯功能正常，数据隔离准确；</w:t>
      </w:r>
    </w:p>
    <w:p w14:paraId="0D22E2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移动端支持离线/在线喂养数据录入、照片上传、快捷作业，三端数据同步实时、准确，无丢失、无错乱；</w:t>
      </w:r>
    </w:p>
    <w:p w14:paraId="01C38C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物料出入库、退库、盘点、库存预警、台账追溯功能正常，库存数据精准，预警消息推送及时；</w:t>
      </w:r>
    </w:p>
    <w:p w14:paraId="18F1C7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数据看板多维度可视化展示养殖、喂养、库存、成本数据，筛选、统计、导出功能正常可用；</w:t>
      </w:r>
    </w:p>
    <w:p w14:paraId="516EF1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角色权限管控、操作日志追溯、数据安全防护功能正常，满足企业级管理需求；</w:t>
      </w:r>
    </w:p>
    <w:p w14:paraId="6FE592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 系统整体运行稳定，无卡顿、无闪退、无数据异常，完全适配日常养殖全流程数字化管理。</w:t>
      </w:r>
      <w:bookmarkStart w:id="33" w:name="_GoBack"/>
      <w:bookmarkEnd w:id="3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A07E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EAF2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5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FEE8E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2026-07-10T14:13:00Z</dcterms:created>
  <dc:creator>Apache POI</dc:creator>
  <cp:lastModifiedBy>Charles</cp:lastModifiedBy>
  <dcterms:modified xsi:type="dcterms:W3CDTF">2026-07-10T14:14:28Z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{"Label":"1","ContentProducer":"001191110102MACQD9K64010000","ProduceID":"7660778536047430586","ReservedCode1":"","ContentPropagator":"","PropagateID":"","ReservedCode2":""}</vt:lpwstr>
  </property>
  <property fmtid="{D5CDD505-2E9C-101B-9397-08002B2CF9AE}" pid="3" name="KSOProductBuildVer">
    <vt:lpwstr>2052-12.1.26026.26026</vt:lpwstr>
  </property>
  <property fmtid="{D5CDD505-2E9C-101B-9397-08002B2CF9AE}" pid="4" name="ICV">
    <vt:lpwstr>A1C6026BCC75CDD7C48D506A97711672_42</vt:lpwstr>
  </property>
</Properties>
</file>