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03D632E4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1D1D64">
        <w:rPr>
          <w:b/>
          <w:bCs/>
          <w:sz w:val="28"/>
          <w:szCs w:val="28"/>
        </w:rPr>
        <w:t>Administer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4E58B40E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F417D6">
        <w:rPr>
          <w:sz w:val="24"/>
          <w:szCs w:val="24"/>
        </w:rPr>
        <w:t>Personalized News Recommendation System</w:t>
      </w:r>
    </w:p>
    <w:p w14:paraId="2806D4B0" w14:textId="74B06F5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D30BFB">
        <w:rPr>
          <w:sz w:val="24"/>
          <w:szCs w:val="24"/>
        </w:rPr>
        <w:t>System Administrator</w:t>
      </w:r>
    </w:p>
    <w:p w14:paraId="0DD80032" w14:textId="77777777" w:rsidR="00814EF9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C1F7D">
        <w:rPr>
          <w:sz w:val="24"/>
          <w:szCs w:val="24"/>
        </w:rPr>
        <w:t xml:space="preserve">Allows the system administrator to </w:t>
      </w:r>
      <w:r w:rsidR="00814EF9">
        <w:rPr>
          <w:sz w:val="24"/>
          <w:szCs w:val="24"/>
        </w:rPr>
        <w:t xml:space="preserve">add new articles, update the title or the content of existing articles or completely remove existing articles. </w:t>
      </w:r>
    </w:p>
    <w:p w14:paraId="612F8F93" w14:textId="47E6B217" w:rsidR="00156273" w:rsidRPr="001959D6" w:rsidRDefault="00156273" w:rsidP="001959D6">
      <w:pPr>
        <w:rPr>
          <w:rFonts w:eastAsia="Times New Roman" w:cstheme="minorHAnsi"/>
          <w:sz w:val="24"/>
          <w:szCs w:val="24"/>
        </w:rPr>
      </w:pPr>
      <w:r w:rsidRPr="001959D6">
        <w:rPr>
          <w:rFonts w:cstheme="minorHAnsi"/>
          <w:sz w:val="24"/>
          <w:szCs w:val="24"/>
        </w:rPr>
        <w:t xml:space="preserve">Overview: </w:t>
      </w:r>
      <w:r w:rsidR="001959D6" w:rsidRPr="001959D6">
        <w:rPr>
          <w:rFonts w:eastAsia="Times New Roman" w:cstheme="minorHAnsi"/>
          <w:sz w:val="24"/>
          <w:szCs w:val="24"/>
        </w:rPr>
        <w:t xml:space="preserve">The administrator has the choice to add, update, or remove articles. If the add option is used, a new article title and content can be added. After choosing the edit option, any article </w:t>
      </w:r>
      <w:r w:rsidR="0079574E">
        <w:rPr>
          <w:rFonts w:eastAsia="Times New Roman" w:cstheme="minorHAnsi"/>
          <w:sz w:val="24"/>
          <w:szCs w:val="24"/>
        </w:rPr>
        <w:t xml:space="preserve">can be edited </w:t>
      </w:r>
      <w:r w:rsidR="001959D6" w:rsidRPr="001959D6">
        <w:rPr>
          <w:rFonts w:eastAsia="Times New Roman" w:cstheme="minorHAnsi"/>
          <w:sz w:val="24"/>
          <w:szCs w:val="24"/>
        </w:rPr>
        <w:t xml:space="preserve">by choosing the article number. After choosing the delete option, </w:t>
      </w:r>
      <w:r w:rsidR="0079574E">
        <w:rPr>
          <w:rFonts w:eastAsia="Times New Roman" w:cstheme="minorHAnsi"/>
          <w:sz w:val="24"/>
          <w:szCs w:val="24"/>
        </w:rPr>
        <w:t>any</w:t>
      </w:r>
      <w:r w:rsidR="001959D6" w:rsidRPr="001959D6">
        <w:rPr>
          <w:rFonts w:eastAsia="Times New Roman" w:cstheme="minorHAnsi"/>
          <w:sz w:val="24"/>
          <w:szCs w:val="24"/>
        </w:rPr>
        <w:t xml:space="preserve"> article </w:t>
      </w:r>
      <w:r w:rsidR="0079574E">
        <w:rPr>
          <w:rFonts w:eastAsia="Times New Roman" w:cstheme="minorHAnsi"/>
          <w:sz w:val="24"/>
          <w:szCs w:val="24"/>
        </w:rPr>
        <w:t>can be removed by choosing the article number.</w:t>
      </w:r>
    </w:p>
    <w:p w14:paraId="65076DEA" w14:textId="7096591C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8A19DE">
        <w:rPr>
          <w:sz w:val="24"/>
          <w:szCs w:val="24"/>
        </w:rPr>
        <w:t>The administrator is already registered as an administrator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665F8297" w:rsidR="00156273" w:rsidRDefault="00642ECA" w:rsidP="00642ECA">
            <w:pPr>
              <w:pStyle w:val="ListParagraph"/>
              <w:numPr>
                <w:ilvl w:val="0"/>
                <w:numId w:val="2"/>
              </w:numPr>
            </w:pPr>
            <w:r>
              <w:t>Chooses to Administer Articles.</w:t>
            </w:r>
          </w:p>
        </w:tc>
        <w:tc>
          <w:tcPr>
            <w:tcW w:w="4675" w:type="dxa"/>
          </w:tcPr>
          <w:p w14:paraId="5BF37195" w14:textId="6ED49C95" w:rsidR="00156273" w:rsidRDefault="00156273" w:rsidP="00573EBF">
            <w:pPr>
              <w:pStyle w:val="ListParagraph"/>
              <w:ind w:left="360"/>
            </w:pPr>
          </w:p>
        </w:tc>
      </w:tr>
      <w:tr w:rsidR="00F847FC" w14:paraId="0958A416" w14:textId="77777777" w:rsidTr="00156273">
        <w:tc>
          <w:tcPr>
            <w:tcW w:w="4675" w:type="dxa"/>
          </w:tcPr>
          <w:p w14:paraId="167C5195" w14:textId="6D87FB3C" w:rsidR="00F847FC" w:rsidRDefault="00F847FC" w:rsidP="00573EBF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3A527B80" w14:textId="5DF2007B" w:rsidR="00F847FC" w:rsidRDefault="004E35B2" w:rsidP="00642ECA">
            <w:pPr>
              <w:pStyle w:val="ListParagraph"/>
              <w:numPr>
                <w:ilvl w:val="0"/>
                <w:numId w:val="2"/>
              </w:numPr>
            </w:pPr>
            <w:r>
              <w:t>Prompts for add, edit or delete option.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6D07E73C" w:rsidR="00156273" w:rsidRDefault="00B87FAE" w:rsidP="00B87FAE">
            <w:pPr>
              <w:pStyle w:val="ListParagraph"/>
              <w:numPr>
                <w:ilvl w:val="0"/>
                <w:numId w:val="2"/>
              </w:numPr>
            </w:pPr>
            <w:r>
              <w:t>If add is selected,</w:t>
            </w:r>
          </w:p>
        </w:tc>
        <w:tc>
          <w:tcPr>
            <w:tcW w:w="4675" w:type="dxa"/>
          </w:tcPr>
          <w:p w14:paraId="4C19C8C7" w14:textId="5B954FFE" w:rsidR="00156273" w:rsidRDefault="00573EBF" w:rsidP="00B87FAE">
            <w:r>
              <w:t>3</w:t>
            </w:r>
            <w:r w:rsidR="00B87FAE">
              <w:t>.1) Prompts new article details.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640D3051" w:rsidR="00156273" w:rsidRDefault="00573EBF" w:rsidP="00156273">
            <w:r>
              <w:t>3</w:t>
            </w:r>
            <w:r w:rsidR="00B87FAE">
              <w:t>.2) Enters new article title and content.</w:t>
            </w:r>
          </w:p>
        </w:tc>
        <w:tc>
          <w:tcPr>
            <w:tcW w:w="4675" w:type="dxa"/>
          </w:tcPr>
          <w:p w14:paraId="6AA47462" w14:textId="377DACFC" w:rsidR="00156273" w:rsidRDefault="00573EBF" w:rsidP="00156273">
            <w:r>
              <w:t>3</w:t>
            </w:r>
            <w:r w:rsidR="00F847FC">
              <w:t xml:space="preserve">.3) </w:t>
            </w:r>
            <w:r w:rsidR="00471A89">
              <w:t>Saves the article.</w:t>
            </w:r>
          </w:p>
        </w:tc>
      </w:tr>
      <w:tr w:rsidR="00F847FC" w14:paraId="7B181517" w14:textId="77777777" w:rsidTr="00156273">
        <w:tc>
          <w:tcPr>
            <w:tcW w:w="4675" w:type="dxa"/>
          </w:tcPr>
          <w:p w14:paraId="1D3D6838" w14:textId="7ABA6FF5" w:rsidR="00F847FC" w:rsidRDefault="00D74E84" w:rsidP="00F847FC">
            <w:pPr>
              <w:pStyle w:val="ListParagraph"/>
              <w:numPr>
                <w:ilvl w:val="0"/>
                <w:numId w:val="2"/>
              </w:numPr>
            </w:pPr>
            <w:r>
              <w:t>I</w:t>
            </w:r>
            <w:r w:rsidR="00F847FC">
              <w:t>f edit is selected</w:t>
            </w:r>
            <w:r w:rsidR="004E35B2">
              <w:t>,</w:t>
            </w:r>
          </w:p>
        </w:tc>
        <w:tc>
          <w:tcPr>
            <w:tcW w:w="4675" w:type="dxa"/>
          </w:tcPr>
          <w:p w14:paraId="57D40030" w14:textId="160D2F06" w:rsidR="00F847FC" w:rsidRDefault="009B353B" w:rsidP="00156273">
            <w:r>
              <w:t>4</w:t>
            </w:r>
            <w:r w:rsidR="004E35B2">
              <w:t xml:space="preserve">.1) </w:t>
            </w:r>
            <w:r w:rsidR="001F3B96">
              <w:t>Display</w:t>
            </w:r>
            <w:r w:rsidR="004E35B2">
              <w:t xml:space="preserve"> </w:t>
            </w:r>
            <w:r w:rsidR="00723170">
              <w:t>article titles with article number</w:t>
            </w:r>
            <w:r w:rsidR="00AF22C4">
              <w:t>s.</w:t>
            </w:r>
          </w:p>
        </w:tc>
      </w:tr>
      <w:tr w:rsidR="001F3B96" w14:paraId="6AD9B048" w14:textId="77777777" w:rsidTr="00156273">
        <w:tc>
          <w:tcPr>
            <w:tcW w:w="4675" w:type="dxa"/>
          </w:tcPr>
          <w:p w14:paraId="2175226E" w14:textId="77777777" w:rsidR="001F3B96" w:rsidRDefault="001F3B96" w:rsidP="001F3B96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25B6A4B6" w14:textId="14E16C47" w:rsidR="001F3B96" w:rsidRDefault="009B353B" w:rsidP="00156273">
            <w:r>
              <w:t>4</w:t>
            </w:r>
            <w:r w:rsidR="001F3B96">
              <w:t xml:space="preserve">.2) Prompts for </w:t>
            </w:r>
            <w:r>
              <w:t>article number</w:t>
            </w:r>
            <w:r w:rsidR="001F3B96">
              <w:t xml:space="preserve">. </w:t>
            </w:r>
          </w:p>
        </w:tc>
      </w:tr>
      <w:tr w:rsidR="009B353B" w14:paraId="7C8EE503" w14:textId="77777777" w:rsidTr="00156273">
        <w:tc>
          <w:tcPr>
            <w:tcW w:w="4675" w:type="dxa"/>
          </w:tcPr>
          <w:p w14:paraId="6C603541" w14:textId="564B5906" w:rsidR="009B353B" w:rsidRDefault="009B353B" w:rsidP="009B353B">
            <w:r>
              <w:t>4.3) Enters article number.</w:t>
            </w:r>
          </w:p>
        </w:tc>
        <w:tc>
          <w:tcPr>
            <w:tcW w:w="4675" w:type="dxa"/>
          </w:tcPr>
          <w:p w14:paraId="41E80183" w14:textId="2F91B23F" w:rsidR="009B353B" w:rsidRDefault="00D74E84" w:rsidP="00156273">
            <w:r>
              <w:t>4.4) Display article title and content.</w:t>
            </w:r>
          </w:p>
        </w:tc>
      </w:tr>
      <w:tr w:rsidR="001F3B96" w14:paraId="39A2F984" w14:textId="77777777" w:rsidTr="00156273">
        <w:tc>
          <w:tcPr>
            <w:tcW w:w="4675" w:type="dxa"/>
          </w:tcPr>
          <w:p w14:paraId="5A0ABD90" w14:textId="77777777" w:rsidR="001F3B96" w:rsidRDefault="001F3B96" w:rsidP="001F3B96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69173040" w14:textId="1C97E34F" w:rsidR="001F3B96" w:rsidRDefault="00D74E84" w:rsidP="00156273">
            <w:r>
              <w:t>4.5</w:t>
            </w:r>
            <w:r w:rsidR="001F3B96">
              <w:t xml:space="preserve">) </w:t>
            </w:r>
            <w:r>
              <w:t>Prompts changes.</w:t>
            </w:r>
          </w:p>
        </w:tc>
      </w:tr>
      <w:tr w:rsidR="00D74E84" w14:paraId="33810B6B" w14:textId="77777777" w:rsidTr="00156273">
        <w:tc>
          <w:tcPr>
            <w:tcW w:w="4675" w:type="dxa"/>
          </w:tcPr>
          <w:p w14:paraId="4069AD78" w14:textId="1546B500" w:rsidR="00D74E84" w:rsidRDefault="00D74E84" w:rsidP="00D74E84">
            <w:r>
              <w:t>4.6) Enters changes.</w:t>
            </w:r>
          </w:p>
        </w:tc>
        <w:tc>
          <w:tcPr>
            <w:tcW w:w="4675" w:type="dxa"/>
          </w:tcPr>
          <w:p w14:paraId="3130AD9C" w14:textId="49FB3F1C" w:rsidR="00D74E84" w:rsidRDefault="00D74E84" w:rsidP="00156273">
            <w:r>
              <w:t>4.7) Saves changes.</w:t>
            </w:r>
          </w:p>
        </w:tc>
      </w:tr>
      <w:tr w:rsidR="004E11CB" w14:paraId="1593F6CC" w14:textId="77777777" w:rsidTr="00156273">
        <w:tc>
          <w:tcPr>
            <w:tcW w:w="4675" w:type="dxa"/>
          </w:tcPr>
          <w:p w14:paraId="097A64C2" w14:textId="74DEC84A" w:rsidR="004E11CB" w:rsidRDefault="00D74E84" w:rsidP="004E11CB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="004E11CB">
              <w:t>delete is selected</w:t>
            </w:r>
            <w:r>
              <w:t>,</w:t>
            </w:r>
          </w:p>
        </w:tc>
        <w:tc>
          <w:tcPr>
            <w:tcW w:w="4675" w:type="dxa"/>
          </w:tcPr>
          <w:p w14:paraId="37781A41" w14:textId="7A940352" w:rsidR="004E11CB" w:rsidRDefault="00D74E84" w:rsidP="00156273">
            <w:r>
              <w:t>5</w:t>
            </w:r>
            <w:r w:rsidR="0075798D">
              <w:t>.1) Prompts for re-confirmation.</w:t>
            </w:r>
          </w:p>
        </w:tc>
      </w:tr>
      <w:tr w:rsidR="0075798D" w14:paraId="5498B5CC" w14:textId="77777777" w:rsidTr="00156273">
        <w:tc>
          <w:tcPr>
            <w:tcW w:w="4675" w:type="dxa"/>
          </w:tcPr>
          <w:p w14:paraId="325A741C" w14:textId="777A4D03" w:rsidR="0075798D" w:rsidRDefault="00D74E84" w:rsidP="0075798D">
            <w:r>
              <w:t>5</w:t>
            </w:r>
            <w:r w:rsidR="0075798D">
              <w:t>.2) Confirms deletion.</w:t>
            </w:r>
          </w:p>
        </w:tc>
        <w:tc>
          <w:tcPr>
            <w:tcW w:w="4675" w:type="dxa"/>
          </w:tcPr>
          <w:p w14:paraId="53252F69" w14:textId="7E227F6E" w:rsidR="0075798D" w:rsidRDefault="00D74E84" w:rsidP="00156273">
            <w:r>
              <w:t>5</w:t>
            </w:r>
            <w:r w:rsidR="0075798D">
              <w:t xml:space="preserve">.3) </w:t>
            </w:r>
            <w:r>
              <w:t>Deletes article.</w:t>
            </w:r>
          </w:p>
        </w:tc>
      </w:tr>
      <w:tr w:rsidR="0075798D" w14:paraId="7F0380EB" w14:textId="77777777" w:rsidTr="00156273">
        <w:tc>
          <w:tcPr>
            <w:tcW w:w="4675" w:type="dxa"/>
          </w:tcPr>
          <w:p w14:paraId="531C95FB" w14:textId="52177101" w:rsidR="0075798D" w:rsidRDefault="0075798D" w:rsidP="0075798D"/>
        </w:tc>
        <w:tc>
          <w:tcPr>
            <w:tcW w:w="4675" w:type="dxa"/>
          </w:tcPr>
          <w:p w14:paraId="0AB28E23" w14:textId="22BBC1EC" w:rsidR="0075798D" w:rsidRDefault="00D74E84" w:rsidP="00156273">
            <w:r>
              <w:t>5.4</w:t>
            </w:r>
            <w:r w:rsidR="0075798D">
              <w:t>) Confirms action completion to user.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5F434D1D" w:rsidR="00156273" w:rsidRDefault="009C6284" w:rsidP="00156273">
      <w:pPr>
        <w:pStyle w:val="ListParagraph"/>
        <w:numPr>
          <w:ilvl w:val="0"/>
          <w:numId w:val="1"/>
        </w:numPr>
      </w:pPr>
      <w:r>
        <w:t>If invalid article number is entered for editing, the administrator is asked to re-enter a valid number.</w:t>
      </w:r>
    </w:p>
    <w:p w14:paraId="33F22FF2" w14:textId="1C0B23C3" w:rsidR="009725FF" w:rsidRDefault="009725FF" w:rsidP="00156273">
      <w:pPr>
        <w:pStyle w:val="ListParagraph"/>
        <w:numPr>
          <w:ilvl w:val="0"/>
          <w:numId w:val="1"/>
        </w:numPr>
      </w:pPr>
      <w:r>
        <w:t>If there is an issue during adding, editing or deleting, the administrator is informed and asked to re-perform the action.</w:t>
      </w:r>
    </w:p>
    <w:p w14:paraId="4D569181" w14:textId="0D18D569" w:rsidR="00156273" w:rsidRDefault="00156273" w:rsidP="00156273"/>
    <w:p w14:paraId="439DD934" w14:textId="564165CC" w:rsidR="00156273" w:rsidRPr="00464E37" w:rsidRDefault="00156273" w:rsidP="00464E37">
      <w:pPr>
        <w:rPr>
          <w:b/>
          <w:bCs/>
        </w:rPr>
      </w:pPr>
      <w:r w:rsidRPr="000652EF">
        <w:rPr>
          <w:b/>
          <w:bCs/>
        </w:rPr>
        <w:t>Related Use Cases</w:t>
      </w:r>
    </w:p>
    <w:sectPr w:rsidR="00156273" w:rsidRPr="0046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2DC"/>
    <w:multiLevelType w:val="hybridMultilevel"/>
    <w:tmpl w:val="B3D8E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156273"/>
    <w:rsid w:val="001959D6"/>
    <w:rsid w:val="001D1D64"/>
    <w:rsid w:val="001F3B96"/>
    <w:rsid w:val="002C1F7D"/>
    <w:rsid w:val="00464E37"/>
    <w:rsid w:val="00471A89"/>
    <w:rsid w:val="004E11CB"/>
    <w:rsid w:val="004E35B2"/>
    <w:rsid w:val="00573EBF"/>
    <w:rsid w:val="00642ECA"/>
    <w:rsid w:val="00723170"/>
    <w:rsid w:val="0075798D"/>
    <w:rsid w:val="0079574E"/>
    <w:rsid w:val="00814EF9"/>
    <w:rsid w:val="008405D6"/>
    <w:rsid w:val="008A19DE"/>
    <w:rsid w:val="00957BE1"/>
    <w:rsid w:val="009725FF"/>
    <w:rsid w:val="009B353B"/>
    <w:rsid w:val="009C6284"/>
    <w:rsid w:val="00AF22C4"/>
    <w:rsid w:val="00B87FAE"/>
    <w:rsid w:val="00CF4742"/>
    <w:rsid w:val="00D30BFB"/>
    <w:rsid w:val="00D74E84"/>
    <w:rsid w:val="00D87884"/>
    <w:rsid w:val="00E43608"/>
    <w:rsid w:val="00F417D6"/>
    <w:rsid w:val="00F66F2D"/>
    <w:rsid w:val="00F8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30</cp:revision>
  <dcterms:created xsi:type="dcterms:W3CDTF">2024-10-21T06:13:00Z</dcterms:created>
  <dcterms:modified xsi:type="dcterms:W3CDTF">2024-11-10T13:21:00Z</dcterms:modified>
</cp:coreProperties>
</file>