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2DF446E" w14:textId="77777777" w:rsidR="005E29DE" w:rsidRDefault="00000000">
      <w:pPr>
        <w:pStyle w:val="Heading1"/>
      </w:pPr>
      <w:r>
        <w:t>Background</w:t>
      </w:r>
    </w:p>
    <w:p w14:paraId="7A512093" w14:textId="77777777" w:rsidR="005E29DE" w:rsidRDefault="00000000">
      <w:r>
        <w:t>CAS (Clinical Alert Score) formula:</w:t>
      </w:r>
    </w:p>
    <w:p w14:paraId="155BA7E8" w14:textId="77777777" w:rsidR="005E29DE" w:rsidRDefault="00000000">
      <w:pPr>
        <w:jc w:val="center"/>
      </w:pPr>
      <w:r>
        <w:rPr>
          <w:b/>
          <w:sz w:val="24"/>
        </w:rPr>
        <w:t>CAS = 2 × (0.25·TR + 0.30·CC + 0.25·TS + 0.10·AE + 0.10·TC)</w:t>
      </w:r>
    </w:p>
    <w:p w14:paraId="78453689" w14:textId="77777777" w:rsidR="005E29DE" w:rsidRDefault="00000000">
      <w:r>
        <w:t>Each dimension is scored 1–5, so CAS lands on a 0–10 scale.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1713"/>
        <w:gridCol w:w="1777"/>
        <w:gridCol w:w="5366"/>
      </w:tblGrid>
      <w:tr w:rsidR="005E29DE" w14:paraId="3D6CAA47" w14:textId="77777777">
        <w:trPr>
          <w:jc w:val="center"/>
        </w:trPr>
        <w:tc>
          <w:tcPr>
            <w:tcW w:w="2880" w:type="dxa"/>
            <w:shd w:val="clear" w:color="auto" w:fill="203864"/>
          </w:tcPr>
          <w:p w14:paraId="124A1C02" w14:textId="77777777" w:rsidR="005E29DE" w:rsidRDefault="00000000">
            <w:r>
              <w:rPr>
                <w:b/>
                <w:color w:val="FFFFFF"/>
              </w:rPr>
              <w:t>Dimension</w:t>
            </w:r>
          </w:p>
        </w:tc>
        <w:tc>
          <w:tcPr>
            <w:tcW w:w="2880" w:type="dxa"/>
            <w:shd w:val="clear" w:color="auto" w:fill="203864"/>
          </w:tcPr>
          <w:p w14:paraId="4021447B" w14:textId="77777777" w:rsidR="005E29DE" w:rsidRDefault="00000000">
            <w:r>
              <w:rPr>
                <w:b/>
                <w:color w:val="FFFFFF"/>
              </w:rPr>
              <w:t>Meaning</w:t>
            </w:r>
          </w:p>
        </w:tc>
        <w:tc>
          <w:tcPr>
            <w:tcW w:w="2880" w:type="dxa"/>
            <w:shd w:val="clear" w:color="auto" w:fill="203864"/>
          </w:tcPr>
          <w:p w14:paraId="574CEEA9" w14:textId="77777777" w:rsidR="005E29DE" w:rsidRDefault="00000000">
            <w:r>
              <w:rPr>
                <w:b/>
                <w:color w:val="FFFFFF"/>
              </w:rPr>
              <w:t>Driven by</w:t>
            </w:r>
          </w:p>
        </w:tc>
      </w:tr>
      <w:tr w:rsidR="005E29DE" w14:paraId="1041CB5F" w14:textId="77777777">
        <w:trPr>
          <w:jc w:val="center"/>
        </w:trPr>
        <w:tc>
          <w:tcPr>
            <w:tcW w:w="2880" w:type="dxa"/>
          </w:tcPr>
          <w:p w14:paraId="0CCD3A51" w14:textId="77777777" w:rsidR="005E29DE" w:rsidRDefault="00000000">
            <w:r>
              <w:t>TR</w:t>
            </w:r>
          </w:p>
        </w:tc>
        <w:tc>
          <w:tcPr>
            <w:tcW w:w="2880" w:type="dxa"/>
          </w:tcPr>
          <w:p w14:paraId="3842E4B5" w14:textId="77777777" w:rsidR="005E29DE" w:rsidRDefault="00000000">
            <w:r>
              <w:t>True-positive confidence</w:t>
            </w:r>
          </w:p>
        </w:tc>
        <w:tc>
          <w:tcPr>
            <w:tcW w:w="2880" w:type="dxa"/>
          </w:tcPr>
          <w:p w14:paraId="794CBED4" w14:textId="77777777" w:rsidR="005E29DE" w:rsidRDefault="00000000">
            <w:r>
              <w:t>Model prediction confidence</w:t>
            </w:r>
          </w:p>
        </w:tc>
      </w:tr>
      <w:tr w:rsidR="005E29DE" w14:paraId="325CBE5C" w14:textId="77777777">
        <w:trPr>
          <w:jc w:val="center"/>
        </w:trPr>
        <w:tc>
          <w:tcPr>
            <w:tcW w:w="2880" w:type="dxa"/>
          </w:tcPr>
          <w:p w14:paraId="4723B4D5" w14:textId="77777777" w:rsidR="005E29DE" w:rsidRDefault="00000000">
            <w:r>
              <w:t>CC</w:t>
            </w:r>
          </w:p>
        </w:tc>
        <w:tc>
          <w:tcPr>
            <w:tcW w:w="2880" w:type="dxa"/>
          </w:tcPr>
          <w:p w14:paraId="3FDD277F" w14:textId="77777777" w:rsidR="005E29DE" w:rsidRDefault="00000000">
            <w:r>
              <w:t>Clinical Criticality</w:t>
            </w:r>
          </w:p>
        </w:tc>
        <w:tc>
          <w:tcPr>
            <w:tcW w:w="2880" w:type="dxa"/>
          </w:tcPr>
          <w:p w14:paraId="2240FDFE" w14:textId="77777777" w:rsidR="005E29DE" w:rsidRDefault="00000000">
            <w:r>
              <w:t>FDA 21 CFR §860.3 device class, resolved from destination port</w:t>
            </w:r>
          </w:p>
        </w:tc>
      </w:tr>
      <w:tr w:rsidR="005E29DE" w14:paraId="15244B2A" w14:textId="77777777">
        <w:trPr>
          <w:jc w:val="center"/>
        </w:trPr>
        <w:tc>
          <w:tcPr>
            <w:tcW w:w="2880" w:type="dxa"/>
          </w:tcPr>
          <w:p w14:paraId="2AFF9508" w14:textId="77777777" w:rsidR="005E29DE" w:rsidRDefault="00000000">
            <w:r>
              <w:t>TS</w:t>
            </w:r>
          </w:p>
        </w:tc>
        <w:tc>
          <w:tcPr>
            <w:tcW w:w="2880" w:type="dxa"/>
          </w:tcPr>
          <w:p w14:paraId="2A0523EE" w14:textId="77777777" w:rsidR="005E29DE" w:rsidRDefault="00000000">
            <w:r>
              <w:t>Threat Severity</w:t>
            </w:r>
          </w:p>
        </w:tc>
        <w:tc>
          <w:tcPr>
            <w:tcW w:w="2880" w:type="dxa"/>
          </w:tcPr>
          <w:p w14:paraId="22403B01" w14:textId="77777777" w:rsidR="005E29DE" w:rsidRDefault="00000000">
            <w:r>
              <w:t>Isolation Forest anomaly score</w:t>
            </w:r>
          </w:p>
        </w:tc>
      </w:tr>
      <w:tr w:rsidR="005E29DE" w14:paraId="781C5BA9" w14:textId="77777777">
        <w:trPr>
          <w:jc w:val="center"/>
        </w:trPr>
        <w:tc>
          <w:tcPr>
            <w:tcW w:w="2880" w:type="dxa"/>
          </w:tcPr>
          <w:p w14:paraId="2C644DC5" w14:textId="77777777" w:rsidR="005E29DE" w:rsidRDefault="00000000">
            <w:r>
              <w:t>AE</w:t>
            </w:r>
          </w:p>
        </w:tc>
        <w:tc>
          <w:tcPr>
            <w:tcW w:w="2880" w:type="dxa"/>
          </w:tcPr>
          <w:p w14:paraId="1F084B4C" w14:textId="77777777" w:rsidR="005E29DE" w:rsidRDefault="00000000">
            <w:r>
              <w:t>Active Exploitation</w:t>
            </w:r>
          </w:p>
        </w:tc>
        <w:tc>
          <w:tcPr>
            <w:tcW w:w="2880" w:type="dxa"/>
          </w:tcPr>
          <w:p w14:paraId="1C3D5616" w14:textId="7E621E7A" w:rsidR="005E29DE" w:rsidRDefault="00D50463">
            <w:r>
              <w:t>+++++++++++++++++++++++++++++++++++++++++++++++</w:t>
            </w:r>
          </w:p>
        </w:tc>
      </w:tr>
      <w:tr w:rsidR="005E29DE" w14:paraId="149A1923" w14:textId="77777777">
        <w:trPr>
          <w:jc w:val="center"/>
        </w:trPr>
        <w:tc>
          <w:tcPr>
            <w:tcW w:w="2880" w:type="dxa"/>
          </w:tcPr>
          <w:p w14:paraId="72F56225" w14:textId="77777777" w:rsidR="005E29DE" w:rsidRDefault="00000000">
            <w:r>
              <w:t>TC</w:t>
            </w:r>
          </w:p>
        </w:tc>
        <w:tc>
          <w:tcPr>
            <w:tcW w:w="2880" w:type="dxa"/>
          </w:tcPr>
          <w:p w14:paraId="4AC31A1B" w14:textId="77777777" w:rsidR="005E29DE" w:rsidRDefault="00000000">
            <w:r>
              <w:t>Temporal Context</w:t>
            </w:r>
          </w:p>
        </w:tc>
        <w:tc>
          <w:tcPr>
            <w:tcW w:w="2880" w:type="dxa"/>
          </w:tcPr>
          <w:p w14:paraId="39CD509B" w14:textId="77777777" w:rsidR="005E29DE" w:rsidRDefault="00000000">
            <w:r>
              <w:t>Shift (day / evening / night)</w:t>
            </w:r>
          </w:p>
        </w:tc>
      </w:tr>
    </w:tbl>
    <w:p w14:paraId="76C30A7C" w14:textId="77777777" w:rsidR="005E29DE" w:rsidRDefault="005E29DE"/>
    <w:p w14:paraId="33762EC9" w14:textId="77777777" w:rsidR="005E29DE" w:rsidRDefault="00000000">
      <w:r>
        <w:t>Action thresholds: CAS ≥ 8.0 → Immediate, CAS ≥ 5.0 → Investigate, else Monitor (and the Benign label always forces Monitor regardless of the numeric score).</w:t>
      </w:r>
    </w:p>
    <w:p w14:paraId="57ED92AF" w14:textId="77777777" w:rsidR="005E29DE" w:rsidRDefault="00000000">
      <w:r>
        <w:t>CVSS-equivalent baseline: a fixed CVSS v3.1 base-score band per attack technique's general CWE class — DoS_TCP 7.5, MQTT_Publish_Flood 7.5, MQTT_Brute_Force 8.1, ARP_Spoofing 6.5, Recon 3.1, Benign 0.0. No CVE field exists anywhere in the dataset, so this is the closest fair baseline: it varies by attack technique and nothing else — never by device, never by time, never by detector confidence. That single property is what every test case below is designed to expose.</w:t>
      </w:r>
    </w:p>
    <w:p w14:paraId="50213038" w14:textId="77777777" w:rsidR="005E29DE" w:rsidRDefault="00000000">
      <w:pPr>
        <w:pStyle w:val="Heading1"/>
      </w:pPr>
      <w:r>
        <w:t>TC1 — Device Criticality (CC) Sensitivity</w:t>
      </w:r>
    </w:p>
    <w:p w14:paraId="2443BCB9" w14:textId="77777777" w:rsidR="005E29DE" w:rsidRDefault="00000000">
      <w:r>
        <w:rPr>
          <w:i/>
        </w:rPr>
        <w:t>Objective: prove CVSS is device-blind while CAS is not.</w:t>
      </w:r>
    </w:p>
    <w:p w14:paraId="55ABB9A8" w14:textId="77777777" w:rsidR="005E29DE" w:rsidRDefault="00000000">
      <w:r>
        <w:t>Input: identical alert (DoS_TCP, confidence 0.95, IF score −0.40, anomaly = True, day shift) fired at two different devices.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1440"/>
        <w:gridCol w:w="1440"/>
        <w:gridCol w:w="1440"/>
        <w:gridCol w:w="1440"/>
        <w:gridCol w:w="1440"/>
        <w:gridCol w:w="1440"/>
      </w:tblGrid>
      <w:tr w:rsidR="005E29DE" w14:paraId="0D501CEA" w14:textId="77777777">
        <w:trPr>
          <w:jc w:val="center"/>
        </w:trPr>
        <w:tc>
          <w:tcPr>
            <w:tcW w:w="1440" w:type="dxa"/>
            <w:shd w:val="clear" w:color="auto" w:fill="203864"/>
          </w:tcPr>
          <w:p w14:paraId="37FE4191" w14:textId="77777777" w:rsidR="005E29DE" w:rsidRDefault="00000000">
            <w:r>
              <w:rPr>
                <w:b/>
                <w:color w:val="FFFFFF"/>
              </w:rPr>
              <w:t>Device</w:t>
            </w:r>
          </w:p>
        </w:tc>
        <w:tc>
          <w:tcPr>
            <w:tcW w:w="1440" w:type="dxa"/>
            <w:shd w:val="clear" w:color="auto" w:fill="203864"/>
          </w:tcPr>
          <w:p w14:paraId="302621DB" w14:textId="77777777" w:rsidR="005E29DE" w:rsidRDefault="00000000">
            <w:r>
              <w:rPr>
                <w:b/>
                <w:color w:val="FFFFFF"/>
              </w:rPr>
              <w:t>Port</w:t>
            </w:r>
          </w:p>
        </w:tc>
        <w:tc>
          <w:tcPr>
            <w:tcW w:w="1440" w:type="dxa"/>
            <w:shd w:val="clear" w:color="auto" w:fill="203864"/>
          </w:tcPr>
          <w:p w14:paraId="41EDA1A7" w14:textId="77777777" w:rsidR="005E29DE" w:rsidRDefault="00000000">
            <w:r>
              <w:rPr>
                <w:b/>
                <w:color w:val="FFFFFF"/>
              </w:rPr>
              <w:t>FDA Class</w:t>
            </w:r>
          </w:p>
        </w:tc>
        <w:tc>
          <w:tcPr>
            <w:tcW w:w="1440" w:type="dxa"/>
            <w:shd w:val="clear" w:color="auto" w:fill="203864"/>
          </w:tcPr>
          <w:p w14:paraId="545F6E5D" w14:textId="77777777" w:rsidR="005E29DE" w:rsidRDefault="00000000">
            <w:r>
              <w:rPr>
                <w:b/>
                <w:color w:val="FFFFFF"/>
              </w:rPr>
              <w:t>CVSS</w:t>
            </w:r>
          </w:p>
        </w:tc>
        <w:tc>
          <w:tcPr>
            <w:tcW w:w="1440" w:type="dxa"/>
            <w:shd w:val="clear" w:color="auto" w:fill="203864"/>
          </w:tcPr>
          <w:p w14:paraId="6C19D8CC" w14:textId="77777777" w:rsidR="005E29DE" w:rsidRDefault="00000000">
            <w:r>
              <w:rPr>
                <w:b/>
                <w:color w:val="FFFFFF"/>
              </w:rPr>
              <w:t>CAS</w:t>
            </w:r>
          </w:p>
        </w:tc>
        <w:tc>
          <w:tcPr>
            <w:tcW w:w="1440" w:type="dxa"/>
            <w:shd w:val="clear" w:color="auto" w:fill="203864"/>
          </w:tcPr>
          <w:p w14:paraId="369F0358" w14:textId="77777777" w:rsidR="005E29DE" w:rsidRDefault="00000000">
            <w:r>
              <w:rPr>
                <w:b/>
                <w:color w:val="FFFFFF"/>
              </w:rPr>
              <w:t>Action</w:t>
            </w:r>
          </w:p>
        </w:tc>
      </w:tr>
      <w:tr w:rsidR="005E29DE" w14:paraId="7AF39F62" w14:textId="77777777">
        <w:trPr>
          <w:jc w:val="center"/>
        </w:trPr>
        <w:tc>
          <w:tcPr>
            <w:tcW w:w="1440" w:type="dxa"/>
          </w:tcPr>
          <w:p w14:paraId="5571FD98" w14:textId="77777777" w:rsidR="005E29DE" w:rsidRDefault="00000000">
            <w:r>
              <w:t>ICU Ventilator</w:t>
            </w:r>
          </w:p>
        </w:tc>
        <w:tc>
          <w:tcPr>
            <w:tcW w:w="1440" w:type="dxa"/>
          </w:tcPr>
          <w:p w14:paraId="111AA017" w14:textId="77777777" w:rsidR="005E29DE" w:rsidRDefault="00000000">
            <w:r>
              <w:t>4000</w:t>
            </w:r>
          </w:p>
        </w:tc>
        <w:tc>
          <w:tcPr>
            <w:tcW w:w="1440" w:type="dxa"/>
          </w:tcPr>
          <w:p w14:paraId="457C4D19" w14:textId="77777777" w:rsidR="005E29DE" w:rsidRDefault="00000000">
            <w:r>
              <w:t>III</w:t>
            </w:r>
          </w:p>
        </w:tc>
        <w:tc>
          <w:tcPr>
            <w:tcW w:w="1440" w:type="dxa"/>
          </w:tcPr>
          <w:p w14:paraId="4CA6A181" w14:textId="77777777" w:rsidR="005E29DE" w:rsidRDefault="00000000">
            <w:r>
              <w:t>7.5</w:t>
            </w:r>
          </w:p>
        </w:tc>
        <w:tc>
          <w:tcPr>
            <w:tcW w:w="1440" w:type="dxa"/>
          </w:tcPr>
          <w:p w14:paraId="2F8EC182" w14:textId="77777777" w:rsidR="005E29DE" w:rsidRDefault="00000000">
            <w:r>
              <w:t>9.2</w:t>
            </w:r>
          </w:p>
        </w:tc>
        <w:tc>
          <w:tcPr>
            <w:tcW w:w="1440" w:type="dxa"/>
          </w:tcPr>
          <w:p w14:paraId="12A2646F" w14:textId="77777777" w:rsidR="005E29DE" w:rsidRDefault="00000000">
            <w:r>
              <w:t>Immediate</w:t>
            </w:r>
          </w:p>
        </w:tc>
      </w:tr>
      <w:tr w:rsidR="005E29DE" w14:paraId="6A57942F" w14:textId="77777777">
        <w:trPr>
          <w:jc w:val="center"/>
        </w:trPr>
        <w:tc>
          <w:tcPr>
            <w:tcW w:w="1440" w:type="dxa"/>
          </w:tcPr>
          <w:p w14:paraId="6F36611E" w14:textId="77777777" w:rsidR="005E29DE" w:rsidRDefault="00000000">
            <w:r>
              <w:t>Admin / Clerical Workstation</w:t>
            </w:r>
          </w:p>
        </w:tc>
        <w:tc>
          <w:tcPr>
            <w:tcW w:w="1440" w:type="dxa"/>
          </w:tcPr>
          <w:p w14:paraId="1438B91B" w14:textId="77777777" w:rsidR="005E29DE" w:rsidRDefault="00000000">
            <w:r>
              <w:t>4054</w:t>
            </w:r>
          </w:p>
        </w:tc>
        <w:tc>
          <w:tcPr>
            <w:tcW w:w="1440" w:type="dxa"/>
          </w:tcPr>
          <w:p w14:paraId="5F22085D" w14:textId="77777777" w:rsidR="005E29DE" w:rsidRDefault="00000000">
            <w:r>
              <w:t>I</w:t>
            </w:r>
          </w:p>
        </w:tc>
        <w:tc>
          <w:tcPr>
            <w:tcW w:w="1440" w:type="dxa"/>
          </w:tcPr>
          <w:p w14:paraId="37A7C388" w14:textId="77777777" w:rsidR="005E29DE" w:rsidRDefault="00000000">
            <w:r>
              <w:t>7.5</w:t>
            </w:r>
          </w:p>
        </w:tc>
        <w:tc>
          <w:tcPr>
            <w:tcW w:w="1440" w:type="dxa"/>
          </w:tcPr>
          <w:p w14:paraId="3A0519E3" w14:textId="77777777" w:rsidR="005E29DE" w:rsidRDefault="00000000">
            <w:r>
              <w:t>6.8</w:t>
            </w:r>
          </w:p>
        </w:tc>
        <w:tc>
          <w:tcPr>
            <w:tcW w:w="1440" w:type="dxa"/>
          </w:tcPr>
          <w:p w14:paraId="70BEFF5D" w14:textId="77777777" w:rsidR="005E29DE" w:rsidRDefault="00000000">
            <w:r>
              <w:t>Investigate</w:t>
            </w:r>
          </w:p>
        </w:tc>
      </w:tr>
    </w:tbl>
    <w:p w14:paraId="3CDCC397" w14:textId="77777777" w:rsidR="005E29DE" w:rsidRDefault="005E29DE"/>
    <w:p w14:paraId="7C483CA3" w14:textId="77777777" w:rsidR="005E29DE" w:rsidRDefault="00000000">
      <w:r>
        <w:lastRenderedPageBreak/>
        <w:t>Pass criteria: CVSS identical; CAS gap ≥ 2.0 points; action tiers differ.</w:t>
      </w:r>
    </w:p>
    <w:p w14:paraId="7A4B2FAC" w14:textId="77777777" w:rsidR="005E29DE" w:rsidRDefault="00000000">
      <w:r>
        <w:rPr>
          <w:b/>
          <w:color w:val="1A7A1A"/>
        </w:rPr>
        <w:t>Verdict: PASS</w:t>
      </w:r>
    </w:p>
    <w:p w14:paraId="3170E06E" w14:textId="77777777" w:rsidR="005E29DE" w:rsidRDefault="00000000">
      <w:r>
        <w:t>Why CVSS can't show this: CVSS is a property of the vulnerability/attack technique alone — it has no device field to vary on. The exact same "DoS_TCP, 7.5" verdict is returned whether the target is a ventilator keeping someone alive or an admin PC. CAS's CC dimension is what closes that gap.</w:t>
      </w:r>
    </w:p>
    <w:p w14:paraId="525EBB0B" w14:textId="77777777" w:rsidR="005E29DE" w:rsidRDefault="00000000">
      <w:pPr>
        <w:pStyle w:val="Heading1"/>
      </w:pPr>
      <w:r>
        <w:t>TC2 — Temporal Context (TC) Sensitivity</w:t>
      </w:r>
    </w:p>
    <w:p w14:paraId="173A8218" w14:textId="77777777" w:rsidR="005E29DE" w:rsidRDefault="00000000">
      <w:r>
        <w:rPr>
          <w:i/>
        </w:rPr>
        <w:t>Objective: prove CAS reflects reduced night-shift response capacity; CVSS cannot.</w:t>
      </w:r>
    </w:p>
    <w:p w14:paraId="3A9D982E" w14:textId="77777777" w:rsidR="005E29DE" w:rsidRDefault="00000000">
      <w:r>
        <w:t>Input: identical alert (ARP_Spoofing, confidence 0.90, anomalous, Bedside Patient Monitor, port 4002) fired at two different times.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160"/>
        <w:gridCol w:w="2160"/>
        <w:gridCol w:w="2160"/>
        <w:gridCol w:w="2160"/>
      </w:tblGrid>
      <w:tr w:rsidR="005E29DE" w14:paraId="1798A2D8" w14:textId="77777777">
        <w:trPr>
          <w:jc w:val="center"/>
        </w:trPr>
        <w:tc>
          <w:tcPr>
            <w:tcW w:w="2160" w:type="dxa"/>
            <w:shd w:val="clear" w:color="auto" w:fill="203864"/>
          </w:tcPr>
          <w:p w14:paraId="4AE3DECC" w14:textId="77777777" w:rsidR="005E29DE" w:rsidRDefault="00000000">
            <w:r>
              <w:rPr>
                <w:b/>
                <w:color w:val="FFFFFF"/>
              </w:rPr>
              <w:t>Shift</w:t>
            </w:r>
          </w:p>
        </w:tc>
        <w:tc>
          <w:tcPr>
            <w:tcW w:w="2160" w:type="dxa"/>
            <w:shd w:val="clear" w:color="auto" w:fill="203864"/>
          </w:tcPr>
          <w:p w14:paraId="22E719E5" w14:textId="77777777" w:rsidR="005E29DE" w:rsidRDefault="00000000">
            <w:r>
              <w:rPr>
                <w:b/>
                <w:color w:val="FFFFFF"/>
              </w:rPr>
              <w:t>CVSS</w:t>
            </w:r>
          </w:p>
        </w:tc>
        <w:tc>
          <w:tcPr>
            <w:tcW w:w="2160" w:type="dxa"/>
            <w:shd w:val="clear" w:color="auto" w:fill="203864"/>
          </w:tcPr>
          <w:p w14:paraId="16D91B3E" w14:textId="77777777" w:rsidR="005E29DE" w:rsidRDefault="00000000">
            <w:r>
              <w:rPr>
                <w:b/>
                <w:color w:val="FFFFFF"/>
              </w:rPr>
              <w:t>CAS</w:t>
            </w:r>
          </w:p>
        </w:tc>
        <w:tc>
          <w:tcPr>
            <w:tcW w:w="2160" w:type="dxa"/>
            <w:shd w:val="clear" w:color="auto" w:fill="203864"/>
          </w:tcPr>
          <w:p w14:paraId="21F6E414" w14:textId="77777777" w:rsidR="005E29DE" w:rsidRDefault="00000000">
            <w:r>
              <w:rPr>
                <w:b/>
                <w:color w:val="FFFFFF"/>
              </w:rPr>
              <w:t>Action</w:t>
            </w:r>
          </w:p>
        </w:tc>
      </w:tr>
      <w:tr w:rsidR="005E29DE" w14:paraId="19743CD2" w14:textId="77777777">
        <w:trPr>
          <w:jc w:val="center"/>
        </w:trPr>
        <w:tc>
          <w:tcPr>
            <w:tcW w:w="2160" w:type="dxa"/>
          </w:tcPr>
          <w:p w14:paraId="55ABE832" w14:textId="77777777" w:rsidR="005E29DE" w:rsidRDefault="00000000">
            <w:r>
              <w:t>Day</w:t>
            </w:r>
          </w:p>
        </w:tc>
        <w:tc>
          <w:tcPr>
            <w:tcW w:w="2160" w:type="dxa"/>
          </w:tcPr>
          <w:p w14:paraId="3EF7BB0D" w14:textId="77777777" w:rsidR="005E29DE" w:rsidRDefault="00000000">
            <w:r>
              <w:t>6.5</w:t>
            </w:r>
          </w:p>
        </w:tc>
        <w:tc>
          <w:tcPr>
            <w:tcW w:w="2160" w:type="dxa"/>
          </w:tcPr>
          <w:p w14:paraId="40CFC959" w14:textId="77777777" w:rsidR="005E29DE" w:rsidRDefault="00000000">
            <w:r>
              <w:t>7.4</w:t>
            </w:r>
          </w:p>
        </w:tc>
        <w:tc>
          <w:tcPr>
            <w:tcW w:w="2160" w:type="dxa"/>
          </w:tcPr>
          <w:p w14:paraId="7E6C3D2F" w14:textId="77777777" w:rsidR="005E29DE" w:rsidRDefault="00000000">
            <w:r>
              <w:t>Investigate</w:t>
            </w:r>
          </w:p>
        </w:tc>
      </w:tr>
      <w:tr w:rsidR="005E29DE" w14:paraId="17C12197" w14:textId="77777777">
        <w:trPr>
          <w:jc w:val="center"/>
        </w:trPr>
        <w:tc>
          <w:tcPr>
            <w:tcW w:w="2160" w:type="dxa"/>
          </w:tcPr>
          <w:p w14:paraId="1B4E0ACD" w14:textId="77777777" w:rsidR="005E29DE" w:rsidRDefault="00000000">
            <w:r>
              <w:t>Night</w:t>
            </w:r>
          </w:p>
        </w:tc>
        <w:tc>
          <w:tcPr>
            <w:tcW w:w="2160" w:type="dxa"/>
          </w:tcPr>
          <w:p w14:paraId="1C010B07" w14:textId="77777777" w:rsidR="005E29DE" w:rsidRDefault="00000000">
            <w:r>
              <w:t>6.5</w:t>
            </w:r>
          </w:p>
        </w:tc>
        <w:tc>
          <w:tcPr>
            <w:tcW w:w="2160" w:type="dxa"/>
          </w:tcPr>
          <w:p w14:paraId="6F10D9FE" w14:textId="77777777" w:rsidR="005E29DE" w:rsidRDefault="00000000">
            <w:r>
              <w:t>8.2</w:t>
            </w:r>
          </w:p>
        </w:tc>
        <w:tc>
          <w:tcPr>
            <w:tcW w:w="2160" w:type="dxa"/>
          </w:tcPr>
          <w:p w14:paraId="7487C5EE" w14:textId="77777777" w:rsidR="005E29DE" w:rsidRDefault="00000000">
            <w:r>
              <w:t>Immediate</w:t>
            </w:r>
          </w:p>
        </w:tc>
      </w:tr>
    </w:tbl>
    <w:p w14:paraId="67326782" w14:textId="77777777" w:rsidR="005E29DE" w:rsidRDefault="005E29DE"/>
    <w:p w14:paraId="13B9D546" w14:textId="77777777" w:rsidR="005E29DE" w:rsidRDefault="00000000">
      <w:r>
        <w:t>Pass criteria: CVSS identical; CAS crosses the Investigate→Immediate boundary from shift alone.</w:t>
      </w:r>
    </w:p>
    <w:p w14:paraId="5B37993F" w14:textId="77777777" w:rsidR="005E29DE" w:rsidRDefault="00000000">
      <w:r>
        <w:rPr>
          <w:b/>
          <w:color w:val="1A7A1A"/>
        </w:rPr>
        <w:t>Verdict: PASS</w:t>
      </w:r>
    </w:p>
    <w:p w14:paraId="7EFEF647" w14:textId="77777777" w:rsidR="005E29DE" w:rsidRDefault="00000000">
      <w:r>
        <w:t>Why CVSS can't show this: a hospital SOC is realistically thinner-staffed at 2 a.m. than at 2 p.m., so the same intrusion is objectively higher-risk at night. CVSS has no time axis at all; CAS's TC dimension does.</w:t>
      </w:r>
    </w:p>
    <w:p w14:paraId="163AED51" w14:textId="77777777" w:rsidR="005E29DE" w:rsidRDefault="00000000">
      <w:pPr>
        <w:pStyle w:val="Heading1"/>
      </w:pPr>
      <w:r>
        <w:t>TC3 — Detection Confidence (TR) Sensitivity</w:t>
      </w:r>
    </w:p>
    <w:p w14:paraId="6DAF0913" w14:textId="77777777" w:rsidR="005E29DE" w:rsidRDefault="00000000">
      <w:r>
        <w:rPr>
          <w:i/>
        </w:rPr>
        <w:t>Objective: prove CAS discounts a shaky detection while CVSS treats every detection of the same attack type identically, however uncertain.</w:t>
      </w:r>
    </w:p>
    <w:p w14:paraId="6EFC1722" w14:textId="77777777" w:rsidR="005E29DE" w:rsidRDefault="00000000">
      <w:r>
        <w:t>Input: identical alert (MQTT_Brute_Force, MQTT Broker port 1883, evening shift) with two different model confidences.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160"/>
        <w:gridCol w:w="2160"/>
        <w:gridCol w:w="2160"/>
        <w:gridCol w:w="2160"/>
      </w:tblGrid>
      <w:tr w:rsidR="005E29DE" w14:paraId="57A158A4" w14:textId="77777777">
        <w:trPr>
          <w:jc w:val="center"/>
        </w:trPr>
        <w:tc>
          <w:tcPr>
            <w:tcW w:w="2160" w:type="dxa"/>
            <w:shd w:val="clear" w:color="auto" w:fill="203864"/>
          </w:tcPr>
          <w:p w14:paraId="58106FA8" w14:textId="77777777" w:rsidR="005E29DE" w:rsidRDefault="00000000">
            <w:r>
              <w:rPr>
                <w:b/>
                <w:color w:val="FFFFFF"/>
              </w:rPr>
              <w:t>Confidence</w:t>
            </w:r>
          </w:p>
        </w:tc>
        <w:tc>
          <w:tcPr>
            <w:tcW w:w="2160" w:type="dxa"/>
            <w:shd w:val="clear" w:color="auto" w:fill="203864"/>
          </w:tcPr>
          <w:p w14:paraId="09986710" w14:textId="77777777" w:rsidR="005E29DE" w:rsidRDefault="00000000">
            <w:r>
              <w:rPr>
                <w:b/>
                <w:color w:val="FFFFFF"/>
              </w:rPr>
              <w:t>CVSS</w:t>
            </w:r>
          </w:p>
        </w:tc>
        <w:tc>
          <w:tcPr>
            <w:tcW w:w="2160" w:type="dxa"/>
            <w:shd w:val="clear" w:color="auto" w:fill="203864"/>
          </w:tcPr>
          <w:p w14:paraId="36B67AEC" w14:textId="77777777" w:rsidR="005E29DE" w:rsidRDefault="00000000">
            <w:r>
              <w:rPr>
                <w:b/>
                <w:color w:val="FFFFFF"/>
              </w:rPr>
              <w:t>CAS</w:t>
            </w:r>
          </w:p>
        </w:tc>
        <w:tc>
          <w:tcPr>
            <w:tcW w:w="2160" w:type="dxa"/>
            <w:shd w:val="clear" w:color="auto" w:fill="203864"/>
          </w:tcPr>
          <w:p w14:paraId="11968CB9" w14:textId="77777777" w:rsidR="005E29DE" w:rsidRDefault="00000000">
            <w:r>
              <w:rPr>
                <w:b/>
                <w:color w:val="FFFFFF"/>
              </w:rPr>
              <w:t>Action</w:t>
            </w:r>
          </w:p>
        </w:tc>
      </w:tr>
      <w:tr w:rsidR="005E29DE" w14:paraId="02146E18" w14:textId="77777777">
        <w:trPr>
          <w:jc w:val="center"/>
        </w:trPr>
        <w:tc>
          <w:tcPr>
            <w:tcW w:w="2160" w:type="dxa"/>
          </w:tcPr>
          <w:p w14:paraId="63D277B3" w14:textId="77777777" w:rsidR="005E29DE" w:rsidRDefault="00000000">
            <w:r>
              <w:t>0.97 (near-certain)</w:t>
            </w:r>
          </w:p>
        </w:tc>
        <w:tc>
          <w:tcPr>
            <w:tcW w:w="2160" w:type="dxa"/>
          </w:tcPr>
          <w:p w14:paraId="1C46EBFD" w14:textId="77777777" w:rsidR="005E29DE" w:rsidRDefault="00000000">
            <w:r>
              <w:t>8.1</w:t>
            </w:r>
          </w:p>
        </w:tc>
        <w:tc>
          <w:tcPr>
            <w:tcW w:w="2160" w:type="dxa"/>
          </w:tcPr>
          <w:p w14:paraId="67D81A35" w14:textId="77777777" w:rsidR="005E29DE" w:rsidRDefault="00000000">
            <w:r>
              <w:t>8.8</w:t>
            </w:r>
          </w:p>
        </w:tc>
        <w:tc>
          <w:tcPr>
            <w:tcW w:w="2160" w:type="dxa"/>
          </w:tcPr>
          <w:p w14:paraId="6872402A" w14:textId="77777777" w:rsidR="005E29DE" w:rsidRDefault="00000000">
            <w:r>
              <w:t>Immediate</w:t>
            </w:r>
          </w:p>
        </w:tc>
      </w:tr>
      <w:tr w:rsidR="005E29DE" w14:paraId="02DA425C" w14:textId="77777777">
        <w:trPr>
          <w:jc w:val="center"/>
        </w:trPr>
        <w:tc>
          <w:tcPr>
            <w:tcW w:w="2160" w:type="dxa"/>
          </w:tcPr>
          <w:p w14:paraId="64D0323C" w14:textId="77777777" w:rsidR="005E29DE" w:rsidRDefault="00000000">
            <w:r>
              <w:t>0.55 (barely above threshold)</w:t>
            </w:r>
          </w:p>
        </w:tc>
        <w:tc>
          <w:tcPr>
            <w:tcW w:w="2160" w:type="dxa"/>
          </w:tcPr>
          <w:p w14:paraId="22240563" w14:textId="77777777" w:rsidR="005E29DE" w:rsidRDefault="00000000">
            <w:r>
              <w:t>8.1</w:t>
            </w:r>
          </w:p>
        </w:tc>
        <w:tc>
          <w:tcPr>
            <w:tcW w:w="2160" w:type="dxa"/>
          </w:tcPr>
          <w:p w14:paraId="5AEF6C6C" w14:textId="77777777" w:rsidR="005E29DE" w:rsidRDefault="00000000">
            <w:r>
              <w:t>7.3</w:t>
            </w:r>
          </w:p>
        </w:tc>
        <w:tc>
          <w:tcPr>
            <w:tcW w:w="2160" w:type="dxa"/>
          </w:tcPr>
          <w:p w14:paraId="2E1F53B0" w14:textId="77777777" w:rsidR="005E29DE" w:rsidRDefault="00000000">
            <w:r>
              <w:t>Investigate</w:t>
            </w:r>
          </w:p>
        </w:tc>
      </w:tr>
    </w:tbl>
    <w:p w14:paraId="0A30787A" w14:textId="77777777" w:rsidR="005E29DE" w:rsidRDefault="005E29DE"/>
    <w:p w14:paraId="008A8484" w14:textId="77777777" w:rsidR="005E29DE" w:rsidRDefault="00000000">
      <w:r>
        <w:t>Pass criteria: CVSS identical; CAS(high) &gt; CAS(low); action tiers differ.</w:t>
      </w:r>
    </w:p>
    <w:p w14:paraId="5D0A7C28" w14:textId="77777777" w:rsidR="005E29DE" w:rsidRDefault="00000000">
      <w:r>
        <w:rPr>
          <w:b/>
          <w:color w:val="1A7A1A"/>
        </w:rPr>
        <w:t>Verdict: PASS</w:t>
      </w:r>
    </w:p>
    <w:p w14:paraId="7649EEA9" w14:textId="77777777" w:rsidR="005E29DE" w:rsidRDefault="00000000">
      <w:r>
        <w:lastRenderedPageBreak/>
        <w:t>Why CVSS can't show this: CVSS scores the vulnerability class, not the trustworthiness of a specific detection event — it has no confidence input. CAS's TR dimension prevents a knee-jerk "Immediate" response to a barely-above-threshold classification.</w:t>
      </w:r>
    </w:p>
    <w:p w14:paraId="0D55CFE5" w14:textId="77777777" w:rsidR="005E29DE" w:rsidRDefault="00000000">
      <w:pPr>
        <w:pStyle w:val="Heading1"/>
      </w:pPr>
      <w:r>
        <w:t>TC4 — Alert Ranking Inversion (headline case)</w:t>
      </w:r>
    </w:p>
    <w:p w14:paraId="30153977" w14:textId="77777777" w:rsidR="005E29DE" w:rsidRDefault="00000000">
      <w:r>
        <w:rPr>
          <w:i/>
        </w:rPr>
        <w:t>Objective: show CVSS-only triage can rank alerts in the wrong clinical order; CAS corrects it. This is the direct evidence for the report's central claim.</w:t>
      </w:r>
    </w:p>
    <w:p w14:paraId="394A69B1" w14:textId="77777777" w:rsidR="005E29DE" w:rsidRDefault="00000000">
      <w:r>
        <w:t>Input: two simultaneous alerts.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1728"/>
        <w:gridCol w:w="1728"/>
        <w:gridCol w:w="1728"/>
        <w:gridCol w:w="1728"/>
        <w:gridCol w:w="1728"/>
      </w:tblGrid>
      <w:tr w:rsidR="005E29DE" w14:paraId="19D3B997" w14:textId="77777777">
        <w:trPr>
          <w:jc w:val="center"/>
        </w:trPr>
        <w:tc>
          <w:tcPr>
            <w:tcW w:w="1728" w:type="dxa"/>
            <w:shd w:val="clear" w:color="auto" w:fill="203864"/>
          </w:tcPr>
          <w:p w14:paraId="76C56E82" w14:textId="77777777" w:rsidR="005E29DE" w:rsidRDefault="00000000">
            <w:r>
              <w:rPr>
                <w:b/>
                <w:color w:val="FFFFFF"/>
              </w:rPr>
              <w:t>Alert</w:t>
            </w:r>
          </w:p>
        </w:tc>
        <w:tc>
          <w:tcPr>
            <w:tcW w:w="1728" w:type="dxa"/>
            <w:shd w:val="clear" w:color="auto" w:fill="203864"/>
          </w:tcPr>
          <w:p w14:paraId="0F2D6ECF" w14:textId="77777777" w:rsidR="005E29DE" w:rsidRDefault="00000000">
            <w:r>
              <w:rPr>
                <w:b/>
                <w:color w:val="FFFFFF"/>
              </w:rPr>
              <w:t>Attack</w:t>
            </w:r>
          </w:p>
        </w:tc>
        <w:tc>
          <w:tcPr>
            <w:tcW w:w="1728" w:type="dxa"/>
            <w:shd w:val="clear" w:color="auto" w:fill="203864"/>
          </w:tcPr>
          <w:p w14:paraId="5D00BF28" w14:textId="77777777" w:rsidR="005E29DE" w:rsidRDefault="00000000">
            <w:r>
              <w:rPr>
                <w:b/>
                <w:color w:val="FFFFFF"/>
              </w:rPr>
              <w:t>Device</w:t>
            </w:r>
          </w:p>
        </w:tc>
        <w:tc>
          <w:tcPr>
            <w:tcW w:w="1728" w:type="dxa"/>
            <w:shd w:val="clear" w:color="auto" w:fill="203864"/>
          </w:tcPr>
          <w:p w14:paraId="00B25812" w14:textId="77777777" w:rsidR="005E29DE" w:rsidRDefault="00000000">
            <w:r>
              <w:rPr>
                <w:b/>
                <w:color w:val="FFFFFF"/>
              </w:rPr>
              <w:t>CVSS</w:t>
            </w:r>
          </w:p>
        </w:tc>
        <w:tc>
          <w:tcPr>
            <w:tcW w:w="1728" w:type="dxa"/>
            <w:shd w:val="clear" w:color="auto" w:fill="203864"/>
          </w:tcPr>
          <w:p w14:paraId="54E96BA7" w14:textId="77777777" w:rsidR="005E29DE" w:rsidRDefault="00000000">
            <w:r>
              <w:rPr>
                <w:b/>
                <w:color w:val="FFFFFF"/>
              </w:rPr>
              <w:t>CAS</w:t>
            </w:r>
          </w:p>
        </w:tc>
      </w:tr>
      <w:tr w:rsidR="005E29DE" w14:paraId="1D5B0C6D" w14:textId="77777777">
        <w:trPr>
          <w:jc w:val="center"/>
        </w:trPr>
        <w:tc>
          <w:tcPr>
            <w:tcW w:w="1728" w:type="dxa"/>
          </w:tcPr>
          <w:p w14:paraId="6A83A594" w14:textId="77777777" w:rsidR="005E29DE" w:rsidRDefault="00000000">
            <w:r>
              <w:t>X</w:t>
            </w:r>
          </w:p>
        </w:tc>
        <w:tc>
          <w:tcPr>
            <w:tcW w:w="1728" w:type="dxa"/>
          </w:tcPr>
          <w:p w14:paraId="577402CB" w14:textId="77777777" w:rsidR="005E29DE" w:rsidRDefault="00000000">
            <w:r>
              <w:t>Recon (port scan)</w:t>
            </w:r>
          </w:p>
        </w:tc>
        <w:tc>
          <w:tcPr>
            <w:tcW w:w="1728" w:type="dxa"/>
          </w:tcPr>
          <w:p w14:paraId="189C1265" w14:textId="77777777" w:rsidR="005E29DE" w:rsidRDefault="00000000">
            <w:r>
              <w:t>ICU Ventilator (4000, Class III)</w:t>
            </w:r>
          </w:p>
        </w:tc>
        <w:tc>
          <w:tcPr>
            <w:tcW w:w="1728" w:type="dxa"/>
          </w:tcPr>
          <w:p w14:paraId="367A6EB4" w14:textId="77777777" w:rsidR="005E29DE" w:rsidRDefault="00000000">
            <w:r>
              <w:t>3.1</w:t>
            </w:r>
          </w:p>
        </w:tc>
        <w:tc>
          <w:tcPr>
            <w:tcW w:w="1728" w:type="dxa"/>
          </w:tcPr>
          <w:p w14:paraId="11F5CA35" w14:textId="77777777" w:rsidR="005E29DE" w:rsidRDefault="00000000">
            <w:r>
              <w:t>7.4</w:t>
            </w:r>
          </w:p>
        </w:tc>
      </w:tr>
      <w:tr w:rsidR="005E29DE" w14:paraId="0C7EAC66" w14:textId="77777777">
        <w:trPr>
          <w:jc w:val="center"/>
        </w:trPr>
        <w:tc>
          <w:tcPr>
            <w:tcW w:w="1728" w:type="dxa"/>
          </w:tcPr>
          <w:p w14:paraId="48F87BC7" w14:textId="77777777" w:rsidR="005E29DE" w:rsidRDefault="00000000">
            <w:r>
              <w:t>Y</w:t>
            </w:r>
          </w:p>
        </w:tc>
        <w:tc>
          <w:tcPr>
            <w:tcW w:w="1728" w:type="dxa"/>
          </w:tcPr>
          <w:p w14:paraId="7FB15463" w14:textId="77777777" w:rsidR="005E29DE" w:rsidRDefault="00000000">
            <w:r>
              <w:t>DoS_TCP</w:t>
            </w:r>
          </w:p>
        </w:tc>
        <w:tc>
          <w:tcPr>
            <w:tcW w:w="1728" w:type="dxa"/>
          </w:tcPr>
          <w:p w14:paraId="50FF44A9" w14:textId="77777777" w:rsidR="005E29DE" w:rsidRDefault="00000000">
            <w:r>
              <w:t>Admin Workstation (4054, Class I)</w:t>
            </w:r>
          </w:p>
        </w:tc>
        <w:tc>
          <w:tcPr>
            <w:tcW w:w="1728" w:type="dxa"/>
          </w:tcPr>
          <w:p w14:paraId="6BF9FA68" w14:textId="77777777" w:rsidR="005E29DE" w:rsidRDefault="00000000">
            <w:r>
              <w:t>7.5</w:t>
            </w:r>
          </w:p>
        </w:tc>
        <w:tc>
          <w:tcPr>
            <w:tcW w:w="1728" w:type="dxa"/>
          </w:tcPr>
          <w:p w14:paraId="70086103" w14:textId="77777777" w:rsidR="005E29DE" w:rsidRDefault="00000000">
            <w:r>
              <w:t>6.8</w:t>
            </w:r>
          </w:p>
        </w:tc>
      </w:tr>
    </w:tbl>
    <w:p w14:paraId="72A885B7" w14:textId="77777777" w:rsidR="005E29DE" w:rsidRDefault="005E29DE"/>
    <w:p w14:paraId="461EB451" w14:textId="77777777" w:rsidR="005E29DE" w:rsidRDefault="00000000">
      <w:r>
        <w:t>Result: under CVSS-only triage, an analyst works Y first (7.5 ≫ 3.1) — a reconnaissance probe against a life-support ventilator sits at the bottom of the queue. Under CAS, the analyst works X first (7.4 &gt; 6.8) — a full rank inversion.</w:t>
      </w:r>
    </w:p>
    <w:p w14:paraId="22F86490" w14:textId="77777777" w:rsidR="005E29DE" w:rsidRDefault="00000000">
      <w:r>
        <w:t>Pass criteria: CVSS_X &lt; CVSS_Y and CAS_X &gt; CAS_Y simultaneously.</w:t>
      </w:r>
    </w:p>
    <w:p w14:paraId="2E36B9B0" w14:textId="77777777" w:rsidR="005E29DE" w:rsidRDefault="00000000">
      <w:r>
        <w:rPr>
          <w:b/>
          <w:color w:val="1A7A1A"/>
        </w:rPr>
        <w:t>Verdict: PASS</w:t>
      </w:r>
    </w:p>
    <w:p w14:paraId="047E5275" w14:textId="77777777" w:rsidR="005E29DE" w:rsidRDefault="00000000">
      <w:r>
        <w:t>Why this matters: CVSS's wide gap (7.5 vs 3.1) is driven entirely by attack technique. CAS's narrower but inverted gap (7.4 vs 6.8) is driven by context — which alert actually threatens a patient right now. This is the single clearest evidence that CVSS-based triage is clinically blind.</w:t>
      </w:r>
    </w:p>
    <w:p w14:paraId="7D2E0AD9" w14:textId="77777777" w:rsidR="005E29DE" w:rsidRDefault="00000000">
      <w:pPr>
        <w:pStyle w:val="Heading1"/>
      </w:pPr>
      <w:r>
        <w:t>TC6 — Benign Convergence (no cry-wolf)</w:t>
      </w:r>
    </w:p>
    <w:p w14:paraId="6A631772" w14:textId="77777777" w:rsidR="005E29DE" w:rsidRDefault="00000000">
      <w:r>
        <w:rPr>
          <w:i/>
        </w:rPr>
        <w:t>Objective: confirm CAS doesn't alarm-fatigue staff on benign traffic even under worst-case device/time conditions — a safety check, not a divergence case.</w:t>
      </w:r>
    </w:p>
    <w:p w14:paraId="768770EA" w14:textId="77777777" w:rsidR="005E29DE" w:rsidRDefault="00000000">
      <w:r>
        <w:t>Input: Benign traffic on the ICU Ventilator (port 4000) with an anomalous-looking IF score and night shift — every dimension except AE is pushed toward its ceiling.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160"/>
        <w:gridCol w:w="2160"/>
        <w:gridCol w:w="2160"/>
        <w:gridCol w:w="2160"/>
      </w:tblGrid>
      <w:tr w:rsidR="005E29DE" w14:paraId="6108EB4F" w14:textId="77777777">
        <w:trPr>
          <w:jc w:val="center"/>
        </w:trPr>
        <w:tc>
          <w:tcPr>
            <w:tcW w:w="2160" w:type="dxa"/>
            <w:shd w:val="clear" w:color="auto" w:fill="203864"/>
          </w:tcPr>
          <w:p w14:paraId="4503AE8E" w14:textId="77777777" w:rsidR="005E29DE" w:rsidRDefault="00000000">
            <w:r>
              <w:rPr>
                <w:b/>
                <w:color w:val="FFFFFF"/>
              </w:rPr>
              <w:t>Scenario</w:t>
            </w:r>
          </w:p>
        </w:tc>
        <w:tc>
          <w:tcPr>
            <w:tcW w:w="2160" w:type="dxa"/>
            <w:shd w:val="clear" w:color="auto" w:fill="203864"/>
          </w:tcPr>
          <w:p w14:paraId="394C46A4" w14:textId="77777777" w:rsidR="005E29DE" w:rsidRDefault="00000000">
            <w:r>
              <w:rPr>
                <w:b/>
                <w:color w:val="FFFFFF"/>
              </w:rPr>
              <w:t>CVSS</w:t>
            </w:r>
          </w:p>
        </w:tc>
        <w:tc>
          <w:tcPr>
            <w:tcW w:w="2160" w:type="dxa"/>
            <w:shd w:val="clear" w:color="auto" w:fill="203864"/>
          </w:tcPr>
          <w:p w14:paraId="3E3EDF3D" w14:textId="77777777" w:rsidR="005E29DE" w:rsidRDefault="00000000">
            <w:r>
              <w:rPr>
                <w:b/>
                <w:color w:val="FFFFFF"/>
              </w:rPr>
              <w:t>CAS (numeric)</w:t>
            </w:r>
          </w:p>
        </w:tc>
        <w:tc>
          <w:tcPr>
            <w:tcW w:w="2160" w:type="dxa"/>
            <w:shd w:val="clear" w:color="auto" w:fill="203864"/>
          </w:tcPr>
          <w:p w14:paraId="0D0702F3" w14:textId="77777777" w:rsidR="005E29DE" w:rsidRDefault="00000000">
            <w:r>
              <w:rPr>
                <w:b/>
                <w:color w:val="FFFFFF"/>
              </w:rPr>
              <w:t>Action</w:t>
            </w:r>
          </w:p>
        </w:tc>
      </w:tr>
      <w:tr w:rsidR="005E29DE" w14:paraId="276DA543" w14:textId="77777777">
        <w:trPr>
          <w:jc w:val="center"/>
        </w:trPr>
        <w:tc>
          <w:tcPr>
            <w:tcW w:w="2160" w:type="dxa"/>
          </w:tcPr>
          <w:p w14:paraId="2E381708" w14:textId="77777777" w:rsidR="005E29DE" w:rsidRDefault="00000000">
            <w:r>
              <w:t>Benign on ICU Ventilator, night</w:t>
            </w:r>
          </w:p>
        </w:tc>
        <w:tc>
          <w:tcPr>
            <w:tcW w:w="2160" w:type="dxa"/>
          </w:tcPr>
          <w:p w14:paraId="38D865DF" w14:textId="77777777" w:rsidR="005E29DE" w:rsidRDefault="00000000">
            <w:r>
              <w:t>0.0</w:t>
            </w:r>
          </w:p>
        </w:tc>
        <w:tc>
          <w:tcPr>
            <w:tcW w:w="2160" w:type="dxa"/>
          </w:tcPr>
          <w:p w14:paraId="60C8FF4A" w14:textId="77777777" w:rsidR="005E29DE" w:rsidRDefault="00000000">
            <w:r>
              <w:t>7.0</w:t>
            </w:r>
          </w:p>
        </w:tc>
        <w:tc>
          <w:tcPr>
            <w:tcW w:w="2160" w:type="dxa"/>
          </w:tcPr>
          <w:p w14:paraId="19F6AD93" w14:textId="77777777" w:rsidR="005E29DE" w:rsidRDefault="00000000">
            <w:r>
              <w:t>Monitor</w:t>
            </w:r>
          </w:p>
        </w:tc>
      </w:tr>
    </w:tbl>
    <w:p w14:paraId="3469D268" w14:textId="77777777" w:rsidR="005E29DE" w:rsidRDefault="005E29DE"/>
    <w:p w14:paraId="5AB9BC2B" w14:textId="77777777" w:rsidR="005E29DE" w:rsidRDefault="00000000">
      <w:r>
        <w:t>Pass criteria: action is Monitor regardless of the numeric CAS; CVSS is 0.0.</w:t>
      </w:r>
    </w:p>
    <w:p w14:paraId="2274960A" w14:textId="77777777" w:rsidR="005E29DE" w:rsidRDefault="00000000">
      <w:r>
        <w:rPr>
          <w:b/>
          <w:color w:val="1A7A1A"/>
        </w:rPr>
        <w:lastRenderedPageBreak/>
        <w:t>Verdict: PASS</w:t>
      </w:r>
    </w:p>
    <w:p w14:paraId="6DACBDFE" w14:textId="77777777" w:rsidR="005E29DE" w:rsidRDefault="00000000">
      <w:r>
        <w:t>Why it matters: the Benign label overrides the numeric CAS in get_action() — deliberately, since no combination of device criticality or timing should turn confirmed-benign traffic into a false alarm. CVSS agrees (0.0) for the same reason it scores nothing for a non-attack. This is the one case where CAS and CVSS are expected to converge, and both do.</w:t>
      </w:r>
    </w:p>
    <w:p w14:paraId="1701BA9A" w14:textId="77777777" w:rsidR="005E29DE" w:rsidRDefault="00000000">
      <w:pPr>
        <w:pStyle w:val="Heading1"/>
      </w:pPr>
      <w:r>
        <w:t>TC7 — Action-Threshold Boundary Correctness</w:t>
      </w:r>
    </w:p>
    <w:p w14:paraId="38606D34" w14:textId="77777777" w:rsidR="005E29DE" w:rsidRDefault="00000000">
      <w:r>
        <w:rPr>
          <w:i/>
        </w:rPr>
        <w:t>Objective: guard the two constants (8.0 and 5.0) that every conclusion above depends on.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4320"/>
        <w:gridCol w:w="4320"/>
      </w:tblGrid>
      <w:tr w:rsidR="005E29DE" w14:paraId="60A2103D" w14:textId="77777777">
        <w:trPr>
          <w:jc w:val="center"/>
        </w:trPr>
        <w:tc>
          <w:tcPr>
            <w:tcW w:w="4320" w:type="dxa"/>
            <w:shd w:val="clear" w:color="auto" w:fill="203864"/>
          </w:tcPr>
          <w:p w14:paraId="664A33C3" w14:textId="77777777" w:rsidR="005E29DE" w:rsidRDefault="00000000">
            <w:r>
              <w:rPr>
                <w:b/>
                <w:color w:val="FFFFFF"/>
              </w:rPr>
              <w:t>CAS</w:t>
            </w:r>
          </w:p>
        </w:tc>
        <w:tc>
          <w:tcPr>
            <w:tcW w:w="4320" w:type="dxa"/>
            <w:shd w:val="clear" w:color="auto" w:fill="203864"/>
          </w:tcPr>
          <w:p w14:paraId="47B0B1CE" w14:textId="77777777" w:rsidR="005E29DE" w:rsidRDefault="00000000">
            <w:r>
              <w:rPr>
                <w:b/>
                <w:color w:val="FFFFFF"/>
              </w:rPr>
              <w:t>Action</w:t>
            </w:r>
          </w:p>
        </w:tc>
      </w:tr>
      <w:tr w:rsidR="005E29DE" w14:paraId="6865AC91" w14:textId="77777777">
        <w:trPr>
          <w:jc w:val="center"/>
        </w:trPr>
        <w:tc>
          <w:tcPr>
            <w:tcW w:w="4320" w:type="dxa"/>
          </w:tcPr>
          <w:p w14:paraId="4455DD49" w14:textId="77777777" w:rsidR="005E29DE" w:rsidRDefault="00000000">
            <w:r>
              <w:t>8.00</w:t>
            </w:r>
          </w:p>
        </w:tc>
        <w:tc>
          <w:tcPr>
            <w:tcW w:w="4320" w:type="dxa"/>
          </w:tcPr>
          <w:p w14:paraId="2D170D4A" w14:textId="77777777" w:rsidR="005E29DE" w:rsidRDefault="00000000">
            <w:r>
              <w:t>Immediate</w:t>
            </w:r>
          </w:p>
        </w:tc>
      </w:tr>
      <w:tr w:rsidR="005E29DE" w14:paraId="5990FBEB" w14:textId="77777777">
        <w:trPr>
          <w:jc w:val="center"/>
        </w:trPr>
        <w:tc>
          <w:tcPr>
            <w:tcW w:w="4320" w:type="dxa"/>
          </w:tcPr>
          <w:p w14:paraId="1F9A2AF7" w14:textId="77777777" w:rsidR="005E29DE" w:rsidRDefault="00000000">
            <w:r>
              <w:t>7.99</w:t>
            </w:r>
          </w:p>
        </w:tc>
        <w:tc>
          <w:tcPr>
            <w:tcW w:w="4320" w:type="dxa"/>
          </w:tcPr>
          <w:p w14:paraId="786F1BF8" w14:textId="77777777" w:rsidR="005E29DE" w:rsidRDefault="00000000">
            <w:r>
              <w:t>Investigate</w:t>
            </w:r>
          </w:p>
        </w:tc>
      </w:tr>
      <w:tr w:rsidR="005E29DE" w14:paraId="326544F7" w14:textId="77777777">
        <w:trPr>
          <w:jc w:val="center"/>
        </w:trPr>
        <w:tc>
          <w:tcPr>
            <w:tcW w:w="4320" w:type="dxa"/>
          </w:tcPr>
          <w:p w14:paraId="2A1D45E8" w14:textId="77777777" w:rsidR="005E29DE" w:rsidRDefault="00000000">
            <w:r>
              <w:t>5.00</w:t>
            </w:r>
          </w:p>
        </w:tc>
        <w:tc>
          <w:tcPr>
            <w:tcW w:w="4320" w:type="dxa"/>
          </w:tcPr>
          <w:p w14:paraId="400F9F76" w14:textId="77777777" w:rsidR="005E29DE" w:rsidRDefault="00000000">
            <w:r>
              <w:t>Investigate</w:t>
            </w:r>
          </w:p>
        </w:tc>
      </w:tr>
      <w:tr w:rsidR="005E29DE" w14:paraId="2EA7EBF6" w14:textId="77777777">
        <w:trPr>
          <w:jc w:val="center"/>
        </w:trPr>
        <w:tc>
          <w:tcPr>
            <w:tcW w:w="4320" w:type="dxa"/>
          </w:tcPr>
          <w:p w14:paraId="72137C10" w14:textId="77777777" w:rsidR="005E29DE" w:rsidRDefault="00000000">
            <w:r>
              <w:t>4.99</w:t>
            </w:r>
          </w:p>
        </w:tc>
        <w:tc>
          <w:tcPr>
            <w:tcW w:w="4320" w:type="dxa"/>
          </w:tcPr>
          <w:p w14:paraId="708B64D3" w14:textId="77777777" w:rsidR="005E29DE" w:rsidRDefault="00000000">
            <w:r>
              <w:t>Monitor</w:t>
            </w:r>
          </w:p>
        </w:tc>
      </w:tr>
      <w:tr w:rsidR="005E29DE" w14:paraId="228AA944" w14:textId="77777777">
        <w:trPr>
          <w:jc w:val="center"/>
        </w:trPr>
        <w:tc>
          <w:tcPr>
            <w:tcW w:w="4320" w:type="dxa"/>
          </w:tcPr>
          <w:p w14:paraId="7B141933" w14:textId="77777777" w:rsidR="005E29DE" w:rsidRDefault="00000000">
            <w:r>
              <w:t>0.00</w:t>
            </w:r>
          </w:p>
        </w:tc>
        <w:tc>
          <w:tcPr>
            <w:tcW w:w="4320" w:type="dxa"/>
          </w:tcPr>
          <w:p w14:paraId="4D17BBC1" w14:textId="77777777" w:rsidR="005E29DE" w:rsidRDefault="00000000">
            <w:r>
              <w:t>Monitor</w:t>
            </w:r>
          </w:p>
        </w:tc>
      </w:tr>
    </w:tbl>
    <w:p w14:paraId="3C8C5A7D" w14:textId="77777777" w:rsidR="005E29DE" w:rsidRDefault="005E29DE"/>
    <w:p w14:paraId="6F783D82" w14:textId="77777777" w:rsidR="005E29DE" w:rsidRDefault="00000000">
      <w:r>
        <w:t>Pass criteria: exact match at every boundary.</w:t>
      </w:r>
    </w:p>
    <w:p w14:paraId="72DC84BB" w14:textId="77777777" w:rsidR="005E29DE" w:rsidRDefault="00000000">
      <w:r>
        <w:rPr>
          <w:b/>
          <w:color w:val="1A7A1A"/>
        </w:rPr>
        <w:t>Verdict: PASS</w:t>
      </w:r>
    </w:p>
    <w:p w14:paraId="10DCF857" w14:textId="77777777" w:rsidR="005E29DE" w:rsidRDefault="00000000">
      <w:pPr>
        <w:pStyle w:val="Heading1"/>
      </w:pPr>
      <w:r>
        <w:t>TC5 / TC8 — Batch-Level Companions (live system run)</w:t>
      </w:r>
    </w:p>
    <w:p w14:paraId="082FE592" w14:textId="77777777" w:rsidR="005E29DE" w:rsidRDefault="00000000">
      <w:r>
        <w:t>TC1–TC7 above are controlled, single-alert unit tests. The following two batch-level evaluations answer the same question ("does CAS beat CVSS?") at scale, across 200 simulated alerts per hospital scenario (ICU/Critical Care, General Ward/Radiology/Administration, Hospital-Wide Mixed) — 600 alerts total, 185 of them life-critical. These numbers come from an actual run of the live system: the real trained Random Forest + Isolation Forest + K-Means models (ai_server/models/), scored against the real held-out test set (1,614,182 rows under ai_server/data/test/), against the current shared/cas_config.json. Reproduce with: python Extra_Material/Test_Cases/run_hospital_scenarios_live.py.</w:t>
      </w:r>
    </w:p>
    <w:p w14:paraId="24865D39" w14:textId="77777777" w:rsidR="00D50463" w:rsidRDefault="00D50463">
      <w:pPr>
        <w:rPr>
          <w:rFonts w:asciiTheme="majorHAnsi" w:eastAsiaTheme="majorEastAsia" w:hAnsiTheme="majorHAnsi" w:cstheme="majorBidi"/>
          <w:b/>
          <w:bCs/>
          <w:color w:val="4F81BD" w:themeColor="accent1"/>
          <w:sz w:val="26"/>
          <w:szCs w:val="26"/>
        </w:rPr>
      </w:pPr>
      <w:r>
        <w:br w:type="page"/>
      </w:r>
    </w:p>
    <w:p w14:paraId="3086BBDA" w14:textId="15381B92" w:rsidR="005E29DE" w:rsidRDefault="00000000">
      <w:pPr>
        <w:pStyle w:val="Heading2"/>
      </w:pPr>
      <w:r>
        <w:lastRenderedPageBreak/>
        <w:t>TC5 — Alert Ranking Accuracy / Fatigue Reduction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1150"/>
        <w:gridCol w:w="525"/>
        <w:gridCol w:w="779"/>
        <w:gridCol w:w="965"/>
        <w:gridCol w:w="965"/>
        <w:gridCol w:w="779"/>
        <w:gridCol w:w="779"/>
        <w:gridCol w:w="920"/>
        <w:gridCol w:w="920"/>
        <w:gridCol w:w="1074"/>
      </w:tblGrid>
      <w:tr w:rsidR="005E29DE" w14:paraId="70173E2B" w14:textId="77777777">
        <w:trPr>
          <w:jc w:val="center"/>
        </w:trPr>
        <w:tc>
          <w:tcPr>
            <w:tcW w:w="864" w:type="dxa"/>
            <w:shd w:val="clear" w:color="auto" w:fill="203864"/>
          </w:tcPr>
          <w:p w14:paraId="3BE15B4F" w14:textId="77777777" w:rsidR="005E29DE" w:rsidRDefault="00000000">
            <w:r>
              <w:rPr>
                <w:b/>
                <w:color w:val="FFFFFF"/>
              </w:rPr>
              <w:t>Scenario</w:t>
            </w:r>
          </w:p>
        </w:tc>
        <w:tc>
          <w:tcPr>
            <w:tcW w:w="864" w:type="dxa"/>
            <w:shd w:val="clear" w:color="auto" w:fill="203864"/>
          </w:tcPr>
          <w:p w14:paraId="4F78B99E" w14:textId="77777777" w:rsidR="005E29DE" w:rsidRDefault="00000000">
            <w:r>
              <w:rPr>
                <w:b/>
                <w:color w:val="FFFFFF"/>
              </w:rPr>
              <w:t>n</w:t>
            </w:r>
          </w:p>
        </w:tc>
        <w:tc>
          <w:tcPr>
            <w:tcW w:w="864" w:type="dxa"/>
            <w:shd w:val="clear" w:color="auto" w:fill="203864"/>
          </w:tcPr>
          <w:p w14:paraId="6575CD05" w14:textId="77777777" w:rsidR="005E29DE" w:rsidRDefault="00000000">
            <w:r>
              <w:rPr>
                <w:b/>
                <w:color w:val="FFFFFF"/>
              </w:rPr>
              <w:t>n life-critical</w:t>
            </w:r>
          </w:p>
        </w:tc>
        <w:tc>
          <w:tcPr>
            <w:tcW w:w="864" w:type="dxa"/>
            <w:shd w:val="clear" w:color="auto" w:fill="203864"/>
          </w:tcPr>
          <w:p w14:paraId="734724DC" w14:textId="77777777" w:rsidR="005E29DE" w:rsidRDefault="00000000">
            <w:r>
              <w:rPr>
                <w:b/>
                <w:color w:val="FFFFFF"/>
              </w:rPr>
              <w:t>ARA@10 CAS</w:t>
            </w:r>
          </w:p>
        </w:tc>
        <w:tc>
          <w:tcPr>
            <w:tcW w:w="864" w:type="dxa"/>
            <w:shd w:val="clear" w:color="auto" w:fill="203864"/>
          </w:tcPr>
          <w:p w14:paraId="0B5E0948" w14:textId="77777777" w:rsidR="005E29DE" w:rsidRDefault="00000000">
            <w:r>
              <w:rPr>
                <w:b/>
                <w:color w:val="FFFFFF"/>
              </w:rPr>
              <w:t>ARA@10 CVSS</w:t>
            </w:r>
          </w:p>
        </w:tc>
        <w:tc>
          <w:tcPr>
            <w:tcW w:w="864" w:type="dxa"/>
            <w:shd w:val="clear" w:color="auto" w:fill="203864"/>
          </w:tcPr>
          <w:p w14:paraId="3196BE4A" w14:textId="77777777" w:rsidR="005E29DE" w:rsidRDefault="00000000">
            <w:r>
              <w:rPr>
                <w:b/>
                <w:color w:val="FFFFFF"/>
              </w:rPr>
              <w:t>MTCAI CAS</w:t>
            </w:r>
          </w:p>
        </w:tc>
        <w:tc>
          <w:tcPr>
            <w:tcW w:w="864" w:type="dxa"/>
            <w:shd w:val="clear" w:color="auto" w:fill="203864"/>
          </w:tcPr>
          <w:p w14:paraId="7F0EDA05" w14:textId="77777777" w:rsidR="005E29DE" w:rsidRDefault="00000000">
            <w:r>
              <w:rPr>
                <w:b/>
                <w:color w:val="FFFFFF"/>
              </w:rPr>
              <w:t>MTCAI CVSS</w:t>
            </w:r>
          </w:p>
        </w:tc>
        <w:tc>
          <w:tcPr>
            <w:tcW w:w="864" w:type="dxa"/>
            <w:shd w:val="clear" w:color="auto" w:fill="203864"/>
          </w:tcPr>
          <w:p w14:paraId="77CEFA68" w14:textId="77777777" w:rsidR="005E29DE" w:rsidRDefault="00000000">
            <w:r>
              <w:rPr>
                <w:b/>
                <w:color w:val="FFFFFF"/>
              </w:rPr>
              <w:t>FPR@10 CAS</w:t>
            </w:r>
          </w:p>
        </w:tc>
        <w:tc>
          <w:tcPr>
            <w:tcW w:w="864" w:type="dxa"/>
            <w:shd w:val="clear" w:color="auto" w:fill="203864"/>
          </w:tcPr>
          <w:p w14:paraId="5A696D14" w14:textId="77777777" w:rsidR="005E29DE" w:rsidRDefault="00000000">
            <w:r>
              <w:rPr>
                <w:b/>
                <w:color w:val="FFFFFF"/>
              </w:rPr>
              <w:t>FPR@10 CVSS</w:t>
            </w:r>
          </w:p>
        </w:tc>
        <w:tc>
          <w:tcPr>
            <w:tcW w:w="864" w:type="dxa"/>
            <w:shd w:val="clear" w:color="auto" w:fill="203864"/>
          </w:tcPr>
          <w:p w14:paraId="198A7781" w14:textId="77777777" w:rsidR="005E29DE" w:rsidRDefault="00000000">
            <w:r>
              <w:rPr>
                <w:b/>
                <w:color w:val="FFFFFF"/>
              </w:rPr>
              <w:t>Fatigue Reduction</w:t>
            </w:r>
          </w:p>
        </w:tc>
      </w:tr>
      <w:tr w:rsidR="005E29DE" w14:paraId="11433583" w14:textId="77777777">
        <w:trPr>
          <w:jc w:val="center"/>
        </w:trPr>
        <w:tc>
          <w:tcPr>
            <w:tcW w:w="864" w:type="dxa"/>
          </w:tcPr>
          <w:p w14:paraId="46B8DB33" w14:textId="77777777" w:rsidR="005E29DE" w:rsidRDefault="00000000">
            <w:r>
              <w:t>ICU / Critical Care</w:t>
            </w:r>
          </w:p>
        </w:tc>
        <w:tc>
          <w:tcPr>
            <w:tcW w:w="864" w:type="dxa"/>
          </w:tcPr>
          <w:p w14:paraId="3CBE1CCD" w14:textId="77777777" w:rsidR="005E29DE" w:rsidRDefault="00000000">
            <w:r>
              <w:t>200</w:t>
            </w:r>
          </w:p>
        </w:tc>
        <w:tc>
          <w:tcPr>
            <w:tcW w:w="864" w:type="dxa"/>
          </w:tcPr>
          <w:p w14:paraId="6463C62D" w14:textId="77777777" w:rsidR="005E29DE" w:rsidRDefault="00000000">
            <w:r>
              <w:t>103</w:t>
            </w:r>
          </w:p>
        </w:tc>
        <w:tc>
          <w:tcPr>
            <w:tcW w:w="864" w:type="dxa"/>
          </w:tcPr>
          <w:p w14:paraId="62B6A727" w14:textId="77777777" w:rsidR="005E29DE" w:rsidRDefault="00000000">
            <w:r>
              <w:t>9.71%</w:t>
            </w:r>
          </w:p>
        </w:tc>
        <w:tc>
          <w:tcPr>
            <w:tcW w:w="864" w:type="dxa"/>
          </w:tcPr>
          <w:p w14:paraId="14377835" w14:textId="77777777" w:rsidR="005E29DE" w:rsidRDefault="00000000">
            <w:r>
              <w:t>6.8%</w:t>
            </w:r>
          </w:p>
        </w:tc>
        <w:tc>
          <w:tcPr>
            <w:tcW w:w="864" w:type="dxa"/>
          </w:tcPr>
          <w:p w14:paraId="2F0B5874" w14:textId="77777777" w:rsidR="005E29DE" w:rsidRDefault="00000000">
            <w:r>
              <w:t>66.7</w:t>
            </w:r>
          </w:p>
        </w:tc>
        <w:tc>
          <w:tcPr>
            <w:tcW w:w="864" w:type="dxa"/>
          </w:tcPr>
          <w:p w14:paraId="614D33C1" w14:textId="77777777" w:rsidR="005E29DE" w:rsidRDefault="00000000">
            <w:r>
              <w:t>99.5</w:t>
            </w:r>
          </w:p>
        </w:tc>
        <w:tc>
          <w:tcPr>
            <w:tcW w:w="864" w:type="dxa"/>
          </w:tcPr>
          <w:p w14:paraId="69C7563E" w14:textId="77777777" w:rsidR="005E29DE" w:rsidRDefault="00000000">
            <w:r>
              <w:t>0.0%</w:t>
            </w:r>
          </w:p>
        </w:tc>
        <w:tc>
          <w:tcPr>
            <w:tcW w:w="864" w:type="dxa"/>
          </w:tcPr>
          <w:p w14:paraId="1F446E47" w14:textId="77777777" w:rsidR="005E29DE" w:rsidRDefault="00000000">
            <w:r>
              <w:t>30.0%</w:t>
            </w:r>
          </w:p>
        </w:tc>
        <w:tc>
          <w:tcPr>
            <w:tcW w:w="864" w:type="dxa"/>
          </w:tcPr>
          <w:p w14:paraId="1F4766E6" w14:textId="77777777" w:rsidR="005E29DE" w:rsidRDefault="00000000">
            <w:r>
              <w:t>100.0%</w:t>
            </w:r>
          </w:p>
        </w:tc>
      </w:tr>
      <w:tr w:rsidR="005E29DE" w14:paraId="0F909579" w14:textId="77777777">
        <w:trPr>
          <w:jc w:val="center"/>
        </w:trPr>
        <w:tc>
          <w:tcPr>
            <w:tcW w:w="864" w:type="dxa"/>
          </w:tcPr>
          <w:p w14:paraId="5A689FA8" w14:textId="77777777" w:rsidR="005E29DE" w:rsidRDefault="00000000">
            <w:r>
              <w:t>General Ward / Admin</w:t>
            </w:r>
          </w:p>
        </w:tc>
        <w:tc>
          <w:tcPr>
            <w:tcW w:w="864" w:type="dxa"/>
          </w:tcPr>
          <w:p w14:paraId="7AC1CB4A" w14:textId="77777777" w:rsidR="005E29DE" w:rsidRDefault="00000000">
            <w:r>
              <w:t>200</w:t>
            </w:r>
          </w:p>
        </w:tc>
        <w:tc>
          <w:tcPr>
            <w:tcW w:w="864" w:type="dxa"/>
          </w:tcPr>
          <w:p w14:paraId="77A0DF39" w14:textId="77777777" w:rsidR="005E29DE" w:rsidRDefault="00000000">
            <w:r>
              <w:t>24</w:t>
            </w:r>
          </w:p>
        </w:tc>
        <w:tc>
          <w:tcPr>
            <w:tcW w:w="864" w:type="dxa"/>
          </w:tcPr>
          <w:p w14:paraId="71A08BF5" w14:textId="77777777" w:rsidR="005E29DE" w:rsidRDefault="00000000">
            <w:r>
              <w:t>20.83%</w:t>
            </w:r>
          </w:p>
        </w:tc>
        <w:tc>
          <w:tcPr>
            <w:tcW w:w="864" w:type="dxa"/>
          </w:tcPr>
          <w:p w14:paraId="372638C1" w14:textId="77777777" w:rsidR="005E29DE" w:rsidRDefault="00000000">
            <w:r>
              <w:t>8.33%</w:t>
            </w:r>
          </w:p>
        </w:tc>
        <w:tc>
          <w:tcPr>
            <w:tcW w:w="864" w:type="dxa"/>
          </w:tcPr>
          <w:p w14:paraId="505C1C9A" w14:textId="77777777" w:rsidR="005E29DE" w:rsidRDefault="00000000">
            <w:r>
              <w:t>36.3</w:t>
            </w:r>
          </w:p>
        </w:tc>
        <w:tc>
          <w:tcPr>
            <w:tcW w:w="864" w:type="dxa"/>
          </w:tcPr>
          <w:p w14:paraId="78C22DA3" w14:textId="77777777" w:rsidR="005E29DE" w:rsidRDefault="00000000">
            <w:r>
              <w:t>102.0</w:t>
            </w:r>
          </w:p>
        </w:tc>
        <w:tc>
          <w:tcPr>
            <w:tcW w:w="864" w:type="dxa"/>
          </w:tcPr>
          <w:p w14:paraId="4C5DC36B" w14:textId="77777777" w:rsidR="005E29DE" w:rsidRDefault="00000000">
            <w:r>
              <w:t>50.0%</w:t>
            </w:r>
          </w:p>
        </w:tc>
        <w:tc>
          <w:tcPr>
            <w:tcW w:w="864" w:type="dxa"/>
          </w:tcPr>
          <w:p w14:paraId="441ECDCA" w14:textId="77777777" w:rsidR="005E29DE" w:rsidRDefault="00000000">
            <w:r>
              <w:t>80.0%</w:t>
            </w:r>
          </w:p>
        </w:tc>
        <w:tc>
          <w:tcPr>
            <w:tcW w:w="864" w:type="dxa"/>
          </w:tcPr>
          <w:p w14:paraId="6CC9AA21" w14:textId="77777777" w:rsidR="005E29DE" w:rsidRDefault="00000000">
            <w:r>
              <w:t>37.5%</w:t>
            </w:r>
          </w:p>
        </w:tc>
      </w:tr>
      <w:tr w:rsidR="005E29DE" w14:paraId="0A78E225" w14:textId="77777777">
        <w:trPr>
          <w:jc w:val="center"/>
        </w:trPr>
        <w:tc>
          <w:tcPr>
            <w:tcW w:w="864" w:type="dxa"/>
          </w:tcPr>
          <w:p w14:paraId="38C30292" w14:textId="77777777" w:rsidR="005E29DE" w:rsidRDefault="00000000">
            <w:r>
              <w:t>Hospital-Wide Mixed</w:t>
            </w:r>
          </w:p>
        </w:tc>
        <w:tc>
          <w:tcPr>
            <w:tcW w:w="864" w:type="dxa"/>
          </w:tcPr>
          <w:p w14:paraId="2C467D0C" w14:textId="77777777" w:rsidR="005E29DE" w:rsidRDefault="00000000">
            <w:r>
              <w:t>200</w:t>
            </w:r>
          </w:p>
        </w:tc>
        <w:tc>
          <w:tcPr>
            <w:tcW w:w="864" w:type="dxa"/>
          </w:tcPr>
          <w:p w14:paraId="2737FF51" w14:textId="77777777" w:rsidR="005E29DE" w:rsidRDefault="00000000">
            <w:r>
              <w:t>58</w:t>
            </w:r>
          </w:p>
        </w:tc>
        <w:tc>
          <w:tcPr>
            <w:tcW w:w="864" w:type="dxa"/>
          </w:tcPr>
          <w:p w14:paraId="2A4A849E" w14:textId="77777777" w:rsidR="005E29DE" w:rsidRDefault="00000000">
            <w:r>
              <w:t>17.24%</w:t>
            </w:r>
          </w:p>
        </w:tc>
        <w:tc>
          <w:tcPr>
            <w:tcW w:w="864" w:type="dxa"/>
          </w:tcPr>
          <w:p w14:paraId="07CE721A" w14:textId="77777777" w:rsidR="005E29DE" w:rsidRDefault="00000000">
            <w:r>
              <w:t>8.62%</w:t>
            </w:r>
          </w:p>
        </w:tc>
        <w:tc>
          <w:tcPr>
            <w:tcW w:w="864" w:type="dxa"/>
          </w:tcPr>
          <w:p w14:paraId="15FBF49D" w14:textId="77777777" w:rsidR="005E29DE" w:rsidRDefault="00000000">
            <w:r>
              <w:t>54.8</w:t>
            </w:r>
          </w:p>
        </w:tc>
        <w:tc>
          <w:tcPr>
            <w:tcW w:w="864" w:type="dxa"/>
          </w:tcPr>
          <w:p w14:paraId="7DE3E21B" w14:textId="77777777" w:rsidR="005E29DE" w:rsidRDefault="00000000">
            <w:r>
              <w:t>110.0</w:t>
            </w:r>
          </w:p>
        </w:tc>
        <w:tc>
          <w:tcPr>
            <w:tcW w:w="864" w:type="dxa"/>
          </w:tcPr>
          <w:p w14:paraId="2A66130E" w14:textId="77777777" w:rsidR="005E29DE" w:rsidRDefault="00000000">
            <w:r>
              <w:t>0.0%</w:t>
            </w:r>
          </w:p>
        </w:tc>
        <w:tc>
          <w:tcPr>
            <w:tcW w:w="864" w:type="dxa"/>
          </w:tcPr>
          <w:p w14:paraId="28F5D3A2" w14:textId="77777777" w:rsidR="005E29DE" w:rsidRDefault="00000000">
            <w:r>
              <w:t>50.0%</w:t>
            </w:r>
          </w:p>
        </w:tc>
        <w:tc>
          <w:tcPr>
            <w:tcW w:w="864" w:type="dxa"/>
          </w:tcPr>
          <w:p w14:paraId="79C4B5A1" w14:textId="77777777" w:rsidR="005E29DE" w:rsidRDefault="00000000">
            <w:r>
              <w:t>100.0%</w:t>
            </w:r>
          </w:p>
        </w:tc>
      </w:tr>
      <w:tr w:rsidR="005E29DE" w14:paraId="119C19A1" w14:textId="77777777">
        <w:trPr>
          <w:jc w:val="center"/>
        </w:trPr>
        <w:tc>
          <w:tcPr>
            <w:tcW w:w="864" w:type="dxa"/>
          </w:tcPr>
          <w:p w14:paraId="5A885445" w14:textId="77777777" w:rsidR="005E29DE" w:rsidRDefault="00000000">
            <w:r>
              <w:t>ALL COMBINED</w:t>
            </w:r>
          </w:p>
        </w:tc>
        <w:tc>
          <w:tcPr>
            <w:tcW w:w="864" w:type="dxa"/>
          </w:tcPr>
          <w:p w14:paraId="3B15C910" w14:textId="77777777" w:rsidR="005E29DE" w:rsidRDefault="00000000">
            <w:r>
              <w:t>600</w:t>
            </w:r>
          </w:p>
        </w:tc>
        <w:tc>
          <w:tcPr>
            <w:tcW w:w="864" w:type="dxa"/>
          </w:tcPr>
          <w:p w14:paraId="4DCF372A" w14:textId="77777777" w:rsidR="005E29DE" w:rsidRDefault="00000000">
            <w:r>
              <w:t>185</w:t>
            </w:r>
          </w:p>
        </w:tc>
        <w:tc>
          <w:tcPr>
            <w:tcW w:w="864" w:type="dxa"/>
          </w:tcPr>
          <w:p w14:paraId="2184239F" w14:textId="77777777" w:rsidR="005E29DE" w:rsidRDefault="00000000">
            <w:r>
              <w:t>5.41%</w:t>
            </w:r>
          </w:p>
        </w:tc>
        <w:tc>
          <w:tcPr>
            <w:tcW w:w="864" w:type="dxa"/>
          </w:tcPr>
          <w:p w14:paraId="65574AAC" w14:textId="77777777" w:rsidR="005E29DE" w:rsidRDefault="00000000">
            <w:r>
              <w:t>3.78%</w:t>
            </w:r>
          </w:p>
        </w:tc>
        <w:tc>
          <w:tcPr>
            <w:tcW w:w="864" w:type="dxa"/>
          </w:tcPr>
          <w:p w14:paraId="60D8A65D" w14:textId="77777777" w:rsidR="005E29DE" w:rsidRDefault="00000000">
            <w:r>
              <w:t>150.2</w:t>
            </w:r>
          </w:p>
        </w:tc>
        <w:tc>
          <w:tcPr>
            <w:tcW w:w="864" w:type="dxa"/>
          </w:tcPr>
          <w:p w14:paraId="72731D9E" w14:textId="77777777" w:rsidR="005E29DE" w:rsidRDefault="00000000">
            <w:r>
              <w:t>266.0</w:t>
            </w:r>
          </w:p>
        </w:tc>
        <w:tc>
          <w:tcPr>
            <w:tcW w:w="864" w:type="dxa"/>
          </w:tcPr>
          <w:p w14:paraId="45441C73" w14:textId="77777777" w:rsidR="005E29DE" w:rsidRDefault="00000000">
            <w:r>
              <w:t>0.0%</w:t>
            </w:r>
          </w:p>
        </w:tc>
        <w:tc>
          <w:tcPr>
            <w:tcW w:w="864" w:type="dxa"/>
          </w:tcPr>
          <w:p w14:paraId="610450E6" w14:textId="77777777" w:rsidR="005E29DE" w:rsidRDefault="00000000">
            <w:r>
              <w:t>30.0%</w:t>
            </w:r>
          </w:p>
        </w:tc>
        <w:tc>
          <w:tcPr>
            <w:tcW w:w="864" w:type="dxa"/>
          </w:tcPr>
          <w:p w14:paraId="7DA081AF" w14:textId="77777777" w:rsidR="005E29DE" w:rsidRDefault="00000000">
            <w:r>
              <w:t>100.0%</w:t>
            </w:r>
          </w:p>
        </w:tc>
      </w:tr>
    </w:tbl>
    <w:p w14:paraId="2C8FDD20" w14:textId="77777777" w:rsidR="005E29DE" w:rsidRDefault="005E29DE"/>
    <w:p w14:paraId="2622F1D6" w14:textId="77777777" w:rsidR="005E29DE" w:rsidRDefault="00000000">
      <w:r>
        <w:t>Across all 600 alerts: 5.41% of life-critical alerts land in the CAS top-10 vs 3.78% under CVSS; the mean rank of a life-critical alert improves from 266.0 (CVSS) to 150.2 (CAS); and 0.0% of CAS's top-10 alerts are low-priority, versus 30.0% under CVSS — a 100% relative Alert Fatigue Reduction. CAS wins on every metric in every scenario except one (General Ward's FPR@10, where CAS still nearly halves CVSS's 80% down to 50%) — the aggregate, system-level version of TC4's single-alert ranking inversion.</w:t>
      </w:r>
    </w:p>
    <w:p w14:paraId="25A47716" w14:textId="77777777" w:rsidR="005E29DE" w:rsidRDefault="00000000">
      <w:r>
        <w:rPr>
          <w:noProof/>
        </w:rPr>
        <w:drawing>
          <wp:inline distT="0" distB="0" distL="0" distR="0" wp14:anchorId="1CA23797" wp14:editId="163B60F1">
            <wp:extent cx="5760720" cy="2212429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caap_vs_cvss_comparison.png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2124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794063" w14:textId="77777777" w:rsidR="005E29DE" w:rsidRDefault="005E29DE"/>
    <w:p w14:paraId="13A7F50D" w14:textId="77777777" w:rsidR="005E29DE" w:rsidRDefault="00000000">
      <w:pPr>
        <w:pStyle w:val="Heading2"/>
      </w:pPr>
      <w:r>
        <w:t>TC8 — Weight-Perturbation Rank Stability</w:t>
      </w:r>
    </w:p>
    <w:p w14:paraId="2D70BA75" w14:textId="77777777" w:rsidR="005E29DE" w:rsidRDefault="00000000">
      <w:r>
        <w:t>Each CAS weight (TR/CC/TS/AE/TC) perturbed by ±0.05 (renormalized to sum to 1.0), CAS recomputed per alert, and compared to the baseline-weight CAS via Spearman rank correlation — the more operationally meaningful stability metric, since SOC triage order is what actually matters.</w:t>
      </w:r>
    </w:p>
    <w:p w14:paraId="58ADDFF6" w14:textId="77777777" w:rsidR="005E29DE" w:rsidRDefault="00000000">
      <w:r>
        <w:lastRenderedPageBreak/>
        <w:t>Largest mean score shift from a single perturbation: 0.234 points (AE, Δ=−0.05). Least rank-stable perturbation (AE, Δ=+0.05) still preserves a Spearman rank correlation of 0.982 against the baseline-weight ranking — every other dimension stays above 0.99. CAS's prioritisation order does not flip under plausible re-weighting, a robustness property CVSS has no equivalent mechanism to even test, since it carries no tunable weight vector at all.</w:t>
      </w:r>
    </w:p>
    <w:p w14:paraId="2175C8D2" w14:textId="77777777" w:rsidR="005E29DE" w:rsidRDefault="00000000">
      <w:r>
        <w:rPr>
          <w:noProof/>
        </w:rPr>
        <w:drawing>
          <wp:inline distT="0" distB="0" distL="0" distR="0" wp14:anchorId="7F02C328" wp14:editId="2805CBEB">
            <wp:extent cx="5486400" cy="3003866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cas_sensitivity_analysis.png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0038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A5DBB5" w14:textId="77777777" w:rsidR="005E29DE" w:rsidRDefault="005E29DE"/>
    <w:p w14:paraId="7BEA8A2A" w14:textId="77777777" w:rsidR="005E29DE" w:rsidRDefault="00000000">
      <w:r>
        <w:t>Full data: hospital_scenarios_raw.csv (per-alert raw data), caap_vs_cvss_results.csv, cas_sensitivity_analysis.csv, and live_run_summary.md — all in Extra_Material/Test_Cases/. Re-run run_hospital_scenarios_live.py after any change to shared/cas_config.json or the trained models to refresh these numbers.</w:t>
      </w:r>
    </w:p>
    <w:p w14:paraId="6FC35E2C" w14:textId="77777777" w:rsidR="005E29DE" w:rsidRDefault="00000000">
      <w:pPr>
        <w:pStyle w:val="Heading1"/>
      </w:pPr>
      <w:r>
        <w:t>Summary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1728"/>
        <w:gridCol w:w="1728"/>
        <w:gridCol w:w="1728"/>
        <w:gridCol w:w="1728"/>
        <w:gridCol w:w="1728"/>
      </w:tblGrid>
      <w:tr w:rsidR="005E29DE" w14:paraId="5C316751" w14:textId="77777777">
        <w:trPr>
          <w:jc w:val="center"/>
        </w:trPr>
        <w:tc>
          <w:tcPr>
            <w:tcW w:w="1728" w:type="dxa"/>
            <w:shd w:val="clear" w:color="auto" w:fill="203864"/>
          </w:tcPr>
          <w:p w14:paraId="3500B3FF" w14:textId="77777777" w:rsidR="005E29DE" w:rsidRDefault="00000000">
            <w:r>
              <w:rPr>
                <w:b/>
                <w:color w:val="FFFFFF"/>
              </w:rPr>
              <w:t>Test Case</w:t>
            </w:r>
          </w:p>
        </w:tc>
        <w:tc>
          <w:tcPr>
            <w:tcW w:w="1728" w:type="dxa"/>
            <w:shd w:val="clear" w:color="auto" w:fill="203864"/>
          </w:tcPr>
          <w:p w14:paraId="77061AC5" w14:textId="77777777" w:rsidR="005E29DE" w:rsidRDefault="00000000">
            <w:r>
              <w:rPr>
                <w:b/>
                <w:color w:val="FFFFFF"/>
              </w:rPr>
              <w:t>Dimension isolated</w:t>
            </w:r>
          </w:p>
        </w:tc>
        <w:tc>
          <w:tcPr>
            <w:tcW w:w="1728" w:type="dxa"/>
            <w:shd w:val="clear" w:color="auto" w:fill="203864"/>
          </w:tcPr>
          <w:p w14:paraId="403DEF4D" w14:textId="77777777" w:rsidR="005E29DE" w:rsidRDefault="00000000">
            <w:r>
              <w:rPr>
                <w:b/>
                <w:color w:val="FFFFFF"/>
              </w:rPr>
              <w:t>CVSS behavior</w:t>
            </w:r>
          </w:p>
        </w:tc>
        <w:tc>
          <w:tcPr>
            <w:tcW w:w="1728" w:type="dxa"/>
            <w:shd w:val="clear" w:color="auto" w:fill="203864"/>
          </w:tcPr>
          <w:p w14:paraId="23124101" w14:textId="77777777" w:rsidR="005E29DE" w:rsidRDefault="00000000">
            <w:r>
              <w:rPr>
                <w:b/>
                <w:color w:val="FFFFFF"/>
              </w:rPr>
              <w:t>CAS behavior</w:t>
            </w:r>
          </w:p>
        </w:tc>
        <w:tc>
          <w:tcPr>
            <w:tcW w:w="1728" w:type="dxa"/>
            <w:shd w:val="clear" w:color="auto" w:fill="203864"/>
          </w:tcPr>
          <w:p w14:paraId="0E5489A6" w14:textId="77777777" w:rsidR="005E29DE" w:rsidRDefault="00000000">
            <w:r>
              <w:rPr>
                <w:b/>
                <w:color w:val="FFFFFF"/>
              </w:rPr>
              <w:t>Verdict</w:t>
            </w:r>
          </w:p>
        </w:tc>
      </w:tr>
      <w:tr w:rsidR="005E29DE" w14:paraId="0DB521F3" w14:textId="77777777">
        <w:trPr>
          <w:jc w:val="center"/>
        </w:trPr>
        <w:tc>
          <w:tcPr>
            <w:tcW w:w="1728" w:type="dxa"/>
          </w:tcPr>
          <w:p w14:paraId="6E55693D" w14:textId="77777777" w:rsidR="005E29DE" w:rsidRDefault="00000000">
            <w:r>
              <w:t>TC1</w:t>
            </w:r>
          </w:p>
        </w:tc>
        <w:tc>
          <w:tcPr>
            <w:tcW w:w="1728" w:type="dxa"/>
          </w:tcPr>
          <w:p w14:paraId="5DB328B1" w14:textId="77777777" w:rsidR="005E29DE" w:rsidRDefault="00000000">
            <w:r>
              <w:t>CC (device criticality)</w:t>
            </w:r>
          </w:p>
        </w:tc>
        <w:tc>
          <w:tcPr>
            <w:tcW w:w="1728" w:type="dxa"/>
          </w:tcPr>
          <w:p w14:paraId="3D2CFEEB" w14:textId="77777777" w:rsidR="005E29DE" w:rsidRDefault="00000000">
            <w:r>
              <w:t>Constant (7.5)</w:t>
            </w:r>
          </w:p>
        </w:tc>
        <w:tc>
          <w:tcPr>
            <w:tcW w:w="1728" w:type="dxa"/>
          </w:tcPr>
          <w:p w14:paraId="023C5770" w14:textId="77777777" w:rsidR="005E29DE" w:rsidRDefault="00000000">
            <w:r>
              <w:t>9.2 vs 6.8</w:t>
            </w:r>
          </w:p>
        </w:tc>
        <w:tc>
          <w:tcPr>
            <w:tcW w:w="1728" w:type="dxa"/>
          </w:tcPr>
          <w:p w14:paraId="5FF323E6" w14:textId="77777777" w:rsidR="005E29DE" w:rsidRDefault="00000000">
            <w:r>
              <w:t>PASS</w:t>
            </w:r>
          </w:p>
        </w:tc>
      </w:tr>
      <w:tr w:rsidR="005E29DE" w14:paraId="3A5E6B42" w14:textId="77777777">
        <w:trPr>
          <w:jc w:val="center"/>
        </w:trPr>
        <w:tc>
          <w:tcPr>
            <w:tcW w:w="1728" w:type="dxa"/>
          </w:tcPr>
          <w:p w14:paraId="78E42743" w14:textId="77777777" w:rsidR="005E29DE" w:rsidRDefault="00000000">
            <w:r>
              <w:t>TC2</w:t>
            </w:r>
          </w:p>
        </w:tc>
        <w:tc>
          <w:tcPr>
            <w:tcW w:w="1728" w:type="dxa"/>
          </w:tcPr>
          <w:p w14:paraId="63C33A30" w14:textId="77777777" w:rsidR="005E29DE" w:rsidRDefault="00000000">
            <w:r>
              <w:t>TC (temporal context)</w:t>
            </w:r>
          </w:p>
        </w:tc>
        <w:tc>
          <w:tcPr>
            <w:tcW w:w="1728" w:type="dxa"/>
          </w:tcPr>
          <w:p w14:paraId="539C1F39" w14:textId="77777777" w:rsidR="005E29DE" w:rsidRDefault="00000000">
            <w:r>
              <w:t>Constant (6.5)</w:t>
            </w:r>
          </w:p>
        </w:tc>
        <w:tc>
          <w:tcPr>
            <w:tcW w:w="1728" w:type="dxa"/>
          </w:tcPr>
          <w:p w14:paraId="2766BB1B" w14:textId="77777777" w:rsidR="005E29DE" w:rsidRDefault="00000000">
            <w:r>
              <w:t>7.4 vs 8.2</w:t>
            </w:r>
          </w:p>
        </w:tc>
        <w:tc>
          <w:tcPr>
            <w:tcW w:w="1728" w:type="dxa"/>
          </w:tcPr>
          <w:p w14:paraId="2B24B5C7" w14:textId="77777777" w:rsidR="005E29DE" w:rsidRDefault="00000000">
            <w:r>
              <w:t>PASS</w:t>
            </w:r>
          </w:p>
        </w:tc>
      </w:tr>
      <w:tr w:rsidR="005E29DE" w14:paraId="5D604C72" w14:textId="77777777">
        <w:trPr>
          <w:jc w:val="center"/>
        </w:trPr>
        <w:tc>
          <w:tcPr>
            <w:tcW w:w="1728" w:type="dxa"/>
          </w:tcPr>
          <w:p w14:paraId="5345A641" w14:textId="77777777" w:rsidR="005E29DE" w:rsidRDefault="00000000">
            <w:r>
              <w:t>TC3</w:t>
            </w:r>
          </w:p>
        </w:tc>
        <w:tc>
          <w:tcPr>
            <w:tcW w:w="1728" w:type="dxa"/>
          </w:tcPr>
          <w:p w14:paraId="3207FF4E" w14:textId="77777777" w:rsidR="005E29DE" w:rsidRDefault="00000000">
            <w:r>
              <w:t>TR (detection confidence)</w:t>
            </w:r>
          </w:p>
        </w:tc>
        <w:tc>
          <w:tcPr>
            <w:tcW w:w="1728" w:type="dxa"/>
          </w:tcPr>
          <w:p w14:paraId="77DA1831" w14:textId="77777777" w:rsidR="005E29DE" w:rsidRDefault="00000000">
            <w:r>
              <w:t>Constant (8.1)</w:t>
            </w:r>
          </w:p>
        </w:tc>
        <w:tc>
          <w:tcPr>
            <w:tcW w:w="1728" w:type="dxa"/>
          </w:tcPr>
          <w:p w14:paraId="04DF0D3C" w14:textId="77777777" w:rsidR="005E29DE" w:rsidRDefault="00000000">
            <w:r>
              <w:t>8.8 vs 7.3</w:t>
            </w:r>
          </w:p>
        </w:tc>
        <w:tc>
          <w:tcPr>
            <w:tcW w:w="1728" w:type="dxa"/>
          </w:tcPr>
          <w:p w14:paraId="7C0B6CF7" w14:textId="77777777" w:rsidR="005E29DE" w:rsidRDefault="00000000">
            <w:r>
              <w:t>PASS</w:t>
            </w:r>
          </w:p>
        </w:tc>
      </w:tr>
      <w:tr w:rsidR="005E29DE" w14:paraId="04AC5632" w14:textId="77777777">
        <w:trPr>
          <w:jc w:val="center"/>
        </w:trPr>
        <w:tc>
          <w:tcPr>
            <w:tcW w:w="1728" w:type="dxa"/>
          </w:tcPr>
          <w:p w14:paraId="5261900C" w14:textId="77777777" w:rsidR="005E29DE" w:rsidRDefault="00000000">
            <w:r>
              <w:t>TC4</w:t>
            </w:r>
          </w:p>
        </w:tc>
        <w:tc>
          <w:tcPr>
            <w:tcW w:w="1728" w:type="dxa"/>
          </w:tcPr>
          <w:p w14:paraId="03E00603" w14:textId="77777777" w:rsidR="005E29DE" w:rsidRDefault="00000000">
            <w:r>
              <w:t>Combined (ranking)</w:t>
            </w:r>
          </w:p>
        </w:tc>
        <w:tc>
          <w:tcPr>
            <w:tcW w:w="1728" w:type="dxa"/>
          </w:tcPr>
          <w:p w14:paraId="445358E9" w14:textId="77777777" w:rsidR="005E29DE" w:rsidRDefault="00000000">
            <w:r>
              <w:t>3.1 &lt; 7.5</w:t>
            </w:r>
          </w:p>
        </w:tc>
        <w:tc>
          <w:tcPr>
            <w:tcW w:w="1728" w:type="dxa"/>
          </w:tcPr>
          <w:p w14:paraId="4C86C8D9" w14:textId="77777777" w:rsidR="005E29DE" w:rsidRDefault="00000000">
            <w:r>
              <w:t>7.4 &gt; 6.8 (inverted)</w:t>
            </w:r>
          </w:p>
        </w:tc>
        <w:tc>
          <w:tcPr>
            <w:tcW w:w="1728" w:type="dxa"/>
          </w:tcPr>
          <w:p w14:paraId="69D3FD61" w14:textId="77777777" w:rsidR="005E29DE" w:rsidRDefault="00000000">
            <w:r>
              <w:t>PASS</w:t>
            </w:r>
          </w:p>
        </w:tc>
      </w:tr>
      <w:tr w:rsidR="005E29DE" w14:paraId="003E835A" w14:textId="77777777">
        <w:trPr>
          <w:jc w:val="center"/>
        </w:trPr>
        <w:tc>
          <w:tcPr>
            <w:tcW w:w="1728" w:type="dxa"/>
          </w:tcPr>
          <w:p w14:paraId="62737B7A" w14:textId="77777777" w:rsidR="005E29DE" w:rsidRDefault="00000000">
            <w:r>
              <w:t>TC6</w:t>
            </w:r>
          </w:p>
        </w:tc>
        <w:tc>
          <w:tcPr>
            <w:tcW w:w="1728" w:type="dxa"/>
          </w:tcPr>
          <w:p w14:paraId="0354E3D2" w14:textId="77777777" w:rsidR="005E29DE" w:rsidRDefault="00000000">
            <w:r>
              <w:t>AE / label override</w:t>
            </w:r>
          </w:p>
        </w:tc>
        <w:tc>
          <w:tcPr>
            <w:tcW w:w="1728" w:type="dxa"/>
          </w:tcPr>
          <w:p w14:paraId="6AB4A35D" w14:textId="77777777" w:rsidR="005E29DE" w:rsidRDefault="00000000">
            <w:r>
              <w:t>0.0</w:t>
            </w:r>
          </w:p>
        </w:tc>
        <w:tc>
          <w:tcPr>
            <w:tcW w:w="1728" w:type="dxa"/>
          </w:tcPr>
          <w:p w14:paraId="2EEC09D8" w14:textId="77777777" w:rsidR="005E29DE" w:rsidRDefault="00000000">
            <w:r>
              <w:t>Monitor (safe)</w:t>
            </w:r>
          </w:p>
        </w:tc>
        <w:tc>
          <w:tcPr>
            <w:tcW w:w="1728" w:type="dxa"/>
          </w:tcPr>
          <w:p w14:paraId="304272E5" w14:textId="77777777" w:rsidR="005E29DE" w:rsidRDefault="00000000">
            <w:r>
              <w:t>PASS</w:t>
            </w:r>
          </w:p>
        </w:tc>
      </w:tr>
      <w:tr w:rsidR="005E29DE" w14:paraId="4BDBD299" w14:textId="77777777">
        <w:trPr>
          <w:jc w:val="center"/>
        </w:trPr>
        <w:tc>
          <w:tcPr>
            <w:tcW w:w="1728" w:type="dxa"/>
          </w:tcPr>
          <w:p w14:paraId="7941C419" w14:textId="77777777" w:rsidR="005E29DE" w:rsidRDefault="00000000">
            <w:r>
              <w:t>TC7</w:t>
            </w:r>
          </w:p>
        </w:tc>
        <w:tc>
          <w:tcPr>
            <w:tcW w:w="1728" w:type="dxa"/>
          </w:tcPr>
          <w:p w14:paraId="6B0CD9F5" w14:textId="77777777" w:rsidR="005E29DE" w:rsidRDefault="00000000">
            <w:r>
              <w:t xml:space="preserve">Threshold </w:t>
            </w:r>
            <w:r>
              <w:lastRenderedPageBreak/>
              <w:t>boundaries</w:t>
            </w:r>
          </w:p>
        </w:tc>
        <w:tc>
          <w:tcPr>
            <w:tcW w:w="1728" w:type="dxa"/>
          </w:tcPr>
          <w:p w14:paraId="6712835D" w14:textId="77777777" w:rsidR="005E29DE" w:rsidRDefault="00000000">
            <w:r>
              <w:lastRenderedPageBreak/>
              <w:t>n/a</w:t>
            </w:r>
          </w:p>
        </w:tc>
        <w:tc>
          <w:tcPr>
            <w:tcW w:w="1728" w:type="dxa"/>
          </w:tcPr>
          <w:p w14:paraId="4C466E43" w14:textId="77777777" w:rsidR="005E29DE" w:rsidRDefault="00000000">
            <w:r>
              <w:t>exact</w:t>
            </w:r>
          </w:p>
        </w:tc>
        <w:tc>
          <w:tcPr>
            <w:tcW w:w="1728" w:type="dxa"/>
          </w:tcPr>
          <w:p w14:paraId="4500D442" w14:textId="77777777" w:rsidR="005E29DE" w:rsidRDefault="00000000">
            <w:r>
              <w:t>PASS</w:t>
            </w:r>
          </w:p>
        </w:tc>
      </w:tr>
      <w:tr w:rsidR="005E29DE" w14:paraId="1182C821" w14:textId="77777777">
        <w:trPr>
          <w:jc w:val="center"/>
        </w:trPr>
        <w:tc>
          <w:tcPr>
            <w:tcW w:w="1728" w:type="dxa"/>
          </w:tcPr>
          <w:p w14:paraId="4B2B23A1" w14:textId="77777777" w:rsidR="005E29DE" w:rsidRDefault="00000000">
            <w:r>
              <w:t>TC5</w:t>
            </w:r>
          </w:p>
        </w:tc>
        <w:tc>
          <w:tcPr>
            <w:tcW w:w="1728" w:type="dxa"/>
          </w:tcPr>
          <w:p w14:paraId="5102AE7B" w14:textId="77777777" w:rsidR="005E29DE" w:rsidRDefault="00000000">
            <w:r>
              <w:t>Batch ranking accuracy (live, n=600)</w:t>
            </w:r>
          </w:p>
        </w:tc>
        <w:tc>
          <w:tcPr>
            <w:tcW w:w="1728" w:type="dxa"/>
          </w:tcPr>
          <w:p w14:paraId="6EEC7A19" w14:textId="77777777" w:rsidR="005E29DE" w:rsidRDefault="00000000">
            <w:r>
              <w:t>ARA@10 3.78%, FPR@10 30.0%</w:t>
            </w:r>
          </w:p>
        </w:tc>
        <w:tc>
          <w:tcPr>
            <w:tcW w:w="1728" w:type="dxa"/>
          </w:tcPr>
          <w:p w14:paraId="011513FC" w14:textId="77777777" w:rsidR="005E29DE" w:rsidRDefault="00000000">
            <w:r>
              <w:t>ARA@10 5.41%, FPR@10 0.0%</w:t>
            </w:r>
          </w:p>
        </w:tc>
        <w:tc>
          <w:tcPr>
            <w:tcW w:w="1728" w:type="dxa"/>
          </w:tcPr>
          <w:p w14:paraId="20AC6A9D" w14:textId="77777777" w:rsidR="005E29DE" w:rsidRDefault="00000000">
            <w:r>
              <w:t>PASS</w:t>
            </w:r>
          </w:p>
        </w:tc>
      </w:tr>
      <w:tr w:rsidR="005E29DE" w14:paraId="1C0F0EE4" w14:textId="77777777">
        <w:trPr>
          <w:jc w:val="center"/>
        </w:trPr>
        <w:tc>
          <w:tcPr>
            <w:tcW w:w="1728" w:type="dxa"/>
          </w:tcPr>
          <w:p w14:paraId="614456B7" w14:textId="77777777" w:rsidR="005E29DE" w:rsidRDefault="00000000">
            <w:r>
              <w:t>TC8</w:t>
            </w:r>
          </w:p>
        </w:tc>
        <w:tc>
          <w:tcPr>
            <w:tcW w:w="1728" w:type="dxa"/>
          </w:tcPr>
          <w:p w14:paraId="15BF9FEF" w14:textId="77777777" w:rsidR="005E29DE" w:rsidRDefault="00000000">
            <w:r>
              <w:t>Weight robustness (live, n=600)</w:t>
            </w:r>
          </w:p>
        </w:tc>
        <w:tc>
          <w:tcPr>
            <w:tcW w:w="1728" w:type="dxa"/>
          </w:tcPr>
          <w:p w14:paraId="73674FC4" w14:textId="77777777" w:rsidR="005E29DE" w:rsidRDefault="00000000">
            <w:r>
              <w:t>no equivalent mechanism</w:t>
            </w:r>
          </w:p>
        </w:tc>
        <w:tc>
          <w:tcPr>
            <w:tcW w:w="1728" w:type="dxa"/>
          </w:tcPr>
          <w:p w14:paraId="5D6BF807" w14:textId="77777777" w:rsidR="005E29DE" w:rsidRDefault="00000000">
            <w:r>
              <w:t>Spearman ≥ 0.982 (all dims)</w:t>
            </w:r>
          </w:p>
        </w:tc>
        <w:tc>
          <w:tcPr>
            <w:tcW w:w="1728" w:type="dxa"/>
          </w:tcPr>
          <w:p w14:paraId="12171F0E" w14:textId="77777777" w:rsidR="005E29DE" w:rsidRDefault="00000000">
            <w:r>
              <w:t>PASS</w:t>
            </w:r>
          </w:p>
        </w:tc>
      </w:tr>
    </w:tbl>
    <w:p w14:paraId="08BAFA27" w14:textId="77777777" w:rsidR="005E29DE" w:rsidRDefault="005E29DE"/>
    <w:p w14:paraId="081B5BED" w14:textId="77777777" w:rsidR="005E29DE" w:rsidRDefault="00000000">
      <w:r>
        <w:rPr>
          <w:i/>
        </w:rPr>
        <w:t>Reproduce all unit-level results with: python Extra_Material/Test_Cases/test_cas_vs_cvss_scenarios.py</w:t>
      </w:r>
    </w:p>
    <w:sectPr w:rsidR="005E29DE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667047730">
    <w:abstractNumId w:val="8"/>
  </w:num>
  <w:num w:numId="2" w16cid:durableId="1646009474">
    <w:abstractNumId w:val="6"/>
  </w:num>
  <w:num w:numId="3" w16cid:durableId="1481314154">
    <w:abstractNumId w:val="5"/>
  </w:num>
  <w:num w:numId="4" w16cid:durableId="1038580666">
    <w:abstractNumId w:val="4"/>
  </w:num>
  <w:num w:numId="5" w16cid:durableId="2000888323">
    <w:abstractNumId w:val="7"/>
  </w:num>
  <w:num w:numId="6" w16cid:durableId="1242523779">
    <w:abstractNumId w:val="3"/>
  </w:num>
  <w:num w:numId="7" w16cid:durableId="144132110">
    <w:abstractNumId w:val="2"/>
  </w:num>
  <w:num w:numId="8" w16cid:durableId="51273594">
    <w:abstractNumId w:val="1"/>
  </w:num>
  <w:num w:numId="9" w16cid:durableId="121577575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014F"/>
    <w:rsid w:val="00034616"/>
    <w:rsid w:val="0006063C"/>
    <w:rsid w:val="0015074B"/>
    <w:rsid w:val="0029639D"/>
    <w:rsid w:val="00326F90"/>
    <w:rsid w:val="005E03D6"/>
    <w:rsid w:val="005E29DE"/>
    <w:rsid w:val="00AA1D8D"/>
    <w:rsid w:val="00B47730"/>
    <w:rsid w:val="00CB0664"/>
    <w:rsid w:val="00D50463"/>
    <w:rsid w:val="00FC693F"/>
    <w:rsid w:val="00FF6E5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19337C97"/>
  <w14:defaultImageDpi w14:val="300"/>
  <w15:docId w15:val="{9F760D47-E7D2-4D41-BAD2-4B235B02B03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Calibri" w:hAnsi="Calibri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182</TotalTime>
  <Pages>1</Pages>
  <Words>1332</Words>
  <Characters>7596</Characters>
  <Application>Microsoft Office Word</Application>
  <DocSecurity>0</DocSecurity>
  <Lines>63</Lines>
  <Paragraphs>17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8911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Chanidu Rathnayake</cp:lastModifiedBy>
  <cp:revision>3</cp:revision>
  <dcterms:created xsi:type="dcterms:W3CDTF">2013-12-23T23:15:00Z</dcterms:created>
  <dcterms:modified xsi:type="dcterms:W3CDTF">2026-08-24T09:03:00Z</dcterms:modified>
  <cp:category/>
</cp:coreProperties>
</file>