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2D62" w14:textId="445E0019" w:rsidR="001B4C68" w:rsidRPr="001A32BF" w:rsidRDefault="001B4C68" w:rsidP="001A32BF">
      <w:pPr>
        <w:spacing w:line="276" w:lineRule="auto"/>
        <w:rPr>
          <w:rFonts w:ascii="EucrosiaUPC" w:hAnsi="EucrosiaUPC" w:cs="EucrosiaUPC"/>
          <w:b/>
          <w:bCs/>
          <w:sz w:val="28"/>
        </w:rPr>
      </w:pPr>
      <w:r w:rsidRPr="001A32BF">
        <w:rPr>
          <w:rFonts w:ascii="EucrosiaUPC" w:hAnsi="EucrosiaUPC" w:cs="EucrosiaUPC"/>
          <w:b/>
          <w:bCs/>
          <w:sz w:val="28"/>
          <w:cs/>
        </w:rPr>
        <w:t xml:space="preserve">บทที่ 1 </w:t>
      </w:r>
      <w:r w:rsidR="00890CCA" w:rsidRPr="001A32BF">
        <w:rPr>
          <w:rFonts w:ascii="EucrosiaUPC" w:hAnsi="EucrosiaUPC" w:cs="EucrosiaUPC"/>
          <w:b/>
          <w:bCs/>
          <w:sz w:val="28"/>
          <w:cs/>
        </w:rPr>
        <w:t>คลื่นกล (</w:t>
      </w:r>
      <w:r w:rsidR="00890CCA" w:rsidRPr="001A32BF">
        <w:rPr>
          <w:rFonts w:ascii="EucrosiaUPC" w:hAnsi="EucrosiaUPC" w:cs="EucrosiaUPC"/>
          <w:b/>
          <w:bCs/>
          <w:sz w:val="28"/>
        </w:rPr>
        <w:t xml:space="preserve">mechanical wave) </w:t>
      </w:r>
    </w:p>
    <w:p w14:paraId="08498188" w14:textId="77777777" w:rsidR="00890CCA" w:rsidRPr="001A32BF" w:rsidRDefault="00890CCA" w:rsidP="001A32BF">
      <w:pPr>
        <w:spacing w:line="276" w:lineRule="auto"/>
        <w:rPr>
          <w:rFonts w:ascii="EucrosiaUPC" w:hAnsi="EucrosiaUPC" w:cs="EucrosiaUPC"/>
          <w:b/>
          <w:bCs/>
          <w:sz w:val="28"/>
        </w:rPr>
      </w:pPr>
      <w:r w:rsidRPr="001A32BF">
        <w:rPr>
          <w:rFonts w:ascii="EucrosiaUPC" w:hAnsi="EucrosiaUPC" w:cs="EucrosiaUPC"/>
          <w:b/>
          <w:bCs/>
          <w:sz w:val="28"/>
        </w:rPr>
        <w:t xml:space="preserve">A. </w:t>
      </w:r>
      <w:r w:rsidRPr="001A32BF">
        <w:rPr>
          <w:rFonts w:ascii="EucrosiaUPC" w:hAnsi="EucrosiaUPC" w:cs="EucrosiaUPC"/>
          <w:b/>
          <w:bCs/>
          <w:sz w:val="28"/>
          <w:cs/>
        </w:rPr>
        <w:t xml:space="preserve"> คลื่นและ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ชนิดของคลื่น</w:t>
      </w:r>
    </w:p>
    <w:p w14:paraId="1F935E85" w14:textId="6DE5356F" w:rsidR="00F721CF" w:rsidRPr="001A32BF" w:rsidRDefault="00890CCA" w:rsidP="001A32BF">
      <w:pPr>
        <w:spacing w:line="276" w:lineRule="auto"/>
        <w:rPr>
          <w:rFonts w:ascii="EucrosiaUPC" w:hAnsi="EucrosiaUPC" w:cs="EucrosiaUPC"/>
          <w:b/>
          <w:bCs/>
          <w:sz w:val="28"/>
        </w:rPr>
      </w:pPr>
      <w:r w:rsidRPr="001A32BF">
        <w:rPr>
          <w:rFonts w:ascii="EucrosiaUPC" w:hAnsi="EucrosiaUPC" w:cs="EucrosiaUPC"/>
          <w:b/>
          <w:bCs/>
          <w:sz w:val="28"/>
          <w:cs/>
        </w:rPr>
        <w:t xml:space="preserve">-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จำแนกตามลักษณะของตัวกลาง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1)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คลื่นกล (</w:t>
      </w:r>
      <w:r w:rsidR="00F721CF" w:rsidRPr="001A32BF">
        <w:rPr>
          <w:rFonts w:ascii="EucrosiaUPC" w:hAnsi="EucrosiaUPC" w:cs="EucrosiaUPC"/>
          <w:b/>
          <w:bCs/>
          <w:sz w:val="28"/>
        </w:rPr>
        <w:t>mechanical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คือ คลื่นที่ต้องอาศัยตัวกลางในการเคลื่อนที่ เช่น คลื่นเสียง คลื่นน้ำ คลื่นในเส้นเชือก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2)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คลื่นแม่เหล็กไฟฟ้า (</w:t>
      </w:r>
      <w:r w:rsidR="00F721CF" w:rsidRPr="001A32BF">
        <w:rPr>
          <w:rFonts w:ascii="EucrosiaUPC" w:hAnsi="EucrosiaUPC" w:cs="EucrosiaUPC"/>
          <w:b/>
          <w:bCs/>
          <w:sz w:val="28"/>
        </w:rPr>
        <w:t>electromagnetic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คือ คลื่นที่ไม่ต้องอาศัยตัวกลางในการเคลื่อนที่ เช่น แสง คลื่นวิทยุ คลื่นโทรทัศน์</w:t>
      </w:r>
    </w:p>
    <w:p w14:paraId="64D1F2F5" w14:textId="5CD28FCF" w:rsidR="00F721CF" w:rsidRPr="001A32BF" w:rsidRDefault="00890CCA" w:rsidP="001A32BF">
      <w:pPr>
        <w:spacing w:line="276" w:lineRule="auto"/>
        <w:rPr>
          <w:rFonts w:ascii="EucrosiaUPC" w:hAnsi="EucrosiaUPC" w:cs="EucrosiaUPC"/>
          <w:b/>
          <w:bCs/>
          <w:sz w:val="28"/>
        </w:rPr>
      </w:pPr>
      <w:r w:rsidRPr="001A32BF">
        <w:rPr>
          <w:rFonts w:ascii="EucrosiaUPC" w:hAnsi="EucrosiaUPC" w:cs="EucrosiaUPC"/>
          <w:b/>
          <w:bCs/>
          <w:sz w:val="28"/>
          <w:cs/>
        </w:rPr>
        <w:t xml:space="preserve">-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จำแนกตามลักษณะการกำเนิดคลื่น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1)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คลื่นดล (</w:t>
      </w:r>
      <w:r w:rsidR="00F721CF" w:rsidRPr="001A32BF">
        <w:rPr>
          <w:rFonts w:ascii="EucrosiaUPC" w:hAnsi="EucrosiaUPC" w:cs="EucrosiaUPC"/>
          <w:b/>
          <w:bCs/>
          <w:sz w:val="28"/>
        </w:rPr>
        <w:t>pulse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คือ คลื่นที่เกิดจากแหล่งกำเนิดสั่นเพียงครั้งเดียว ทำให้เกิดคลื่นเพียงหนึ่งลูก เช่น การโยนหินลงไปในน้ำ</w:t>
      </w:r>
      <w:r w:rsidRPr="001A32BF">
        <w:rPr>
          <w:rFonts w:ascii="EucrosiaUPC" w:hAnsi="EucrosiaUPC" w:cs="EucrosiaUPC"/>
          <w:sz w:val="28"/>
        </w:rPr>
        <w:t xml:space="preserve"> </w:t>
      </w:r>
      <w:r w:rsidR="00920C57" w:rsidRPr="001A32BF">
        <w:rPr>
          <w:rFonts w:ascii="EucrosiaUPC" w:hAnsi="EucrosiaUPC" w:cs="EucrosiaUPC"/>
          <w:sz w:val="28"/>
          <w:cs/>
        </w:rPr>
        <w:t>สะบัดเชือกขึ้นลง 1 ครั้ง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2)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คลื่นต่อเนื่อง (</w:t>
      </w:r>
      <w:r w:rsidR="00F721CF" w:rsidRPr="001A32BF">
        <w:rPr>
          <w:rFonts w:ascii="EucrosiaUPC" w:hAnsi="EucrosiaUPC" w:cs="EucrosiaUPC"/>
          <w:b/>
          <w:bCs/>
          <w:sz w:val="28"/>
        </w:rPr>
        <w:t>continuous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คือ คลื่นที่เกิดจากการสั่นของแหล่งกำเนิดหลายครั้งติดต่อกัน ทำให้เกิด คลื่นหลายลูกติดต่อกัน เช่น คลื่นน้ำที่ เกิดจากการใช้มอเตอร์</w:t>
      </w:r>
      <w:r w:rsidR="00920C57" w:rsidRPr="001A32BF">
        <w:rPr>
          <w:rFonts w:ascii="EucrosiaUPC" w:hAnsi="EucrosiaUPC" w:cs="EucrosiaUPC"/>
          <w:sz w:val="28"/>
        </w:rPr>
        <w:t xml:space="preserve"> </w:t>
      </w:r>
      <w:r w:rsidR="00920C57" w:rsidRPr="001A32BF">
        <w:rPr>
          <w:rFonts w:ascii="EucrosiaUPC" w:hAnsi="EucrosiaUPC" w:cs="EucrosiaUPC"/>
          <w:sz w:val="28"/>
          <w:cs/>
        </w:rPr>
        <w:t>สะบัดเชือกขึ้นลงอย่างต่อเนื่องหลายครั้ง</w:t>
      </w:r>
    </w:p>
    <w:p w14:paraId="797B2E54" w14:textId="05AD43BB" w:rsidR="001A32BF" w:rsidRPr="001A32BF" w:rsidRDefault="00890CCA" w:rsidP="001A32BF">
      <w:pPr>
        <w:spacing w:line="276" w:lineRule="auto"/>
        <w:rPr>
          <w:rFonts w:ascii="EucrosiaUPC" w:hAnsi="EucrosiaUPC" w:cs="EucrosiaUPC"/>
          <w:b/>
          <w:bCs/>
          <w:sz w:val="28"/>
        </w:rPr>
      </w:pPr>
      <w:r w:rsidRPr="001A32BF">
        <w:rPr>
          <w:rFonts w:ascii="EucrosiaUPC" w:hAnsi="EucrosiaUPC" w:cs="EucrosiaUPC"/>
          <w:b/>
          <w:bCs/>
          <w:sz w:val="28"/>
          <w:cs/>
        </w:rPr>
        <w:t xml:space="preserve">-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การจำแนกคลื่นตามลักษณะการเคลื่อนที่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1)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คลื่นตามขวาง (</w:t>
      </w:r>
      <w:r w:rsidR="00F721CF" w:rsidRPr="001A32BF">
        <w:rPr>
          <w:rFonts w:ascii="EucrosiaUPC" w:hAnsi="EucrosiaUPC" w:cs="EucrosiaUPC"/>
          <w:b/>
          <w:bCs/>
          <w:sz w:val="28"/>
        </w:rPr>
        <w:t>transverse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เป็นคลื่นที่ส่งผ่านไปในตัวกลางแล้วทำให้อนุภาค ในตัวกลางเคลื่อนที่ตั้งฉากกับทิศทาง การเคลื่อนที่ของคลื่น เช่น คลื่นตามขวางในเส้นเชือก คลื่นแสง</w:t>
      </w:r>
      <w:r w:rsidR="00B30E0A" w:rsidRPr="001A32BF">
        <w:rPr>
          <w:rFonts w:ascii="EucrosiaUPC" w:hAnsi="EucrosiaUPC" w:cs="EucrosiaUPC"/>
          <w:b/>
          <w:bCs/>
          <w:sz w:val="28"/>
        </w:rPr>
        <w:br/>
      </w:r>
      <w:r w:rsidR="00F721CF" w:rsidRPr="001A32BF">
        <w:rPr>
          <w:rFonts w:ascii="EucrosiaUPC" w:hAnsi="EucrosiaUPC" w:cs="EucrosiaUPC"/>
          <w:b/>
          <w:bCs/>
          <w:sz w:val="28"/>
        </w:rPr>
        <w:t xml:space="preserve">2) </w:t>
      </w:r>
      <w:r w:rsidR="00F721CF" w:rsidRPr="001A32BF">
        <w:rPr>
          <w:rFonts w:ascii="EucrosiaUPC" w:hAnsi="EucrosiaUPC" w:cs="EucrosiaUPC"/>
          <w:b/>
          <w:bCs/>
          <w:sz w:val="28"/>
          <w:cs/>
        </w:rPr>
        <w:t>คลื่นตามยาว (</w:t>
      </w:r>
      <w:r w:rsidR="00F721CF" w:rsidRPr="001A32BF">
        <w:rPr>
          <w:rFonts w:ascii="EucrosiaUPC" w:hAnsi="EucrosiaUPC" w:cs="EucrosiaUPC"/>
          <w:b/>
          <w:bCs/>
          <w:sz w:val="28"/>
        </w:rPr>
        <w:t>longitudinal wave)</w:t>
      </w:r>
      <w:r w:rsidR="00F721CF" w:rsidRPr="001A32BF">
        <w:rPr>
          <w:rFonts w:ascii="EucrosiaUPC" w:hAnsi="EucrosiaUPC" w:cs="EucrosiaUPC"/>
          <w:sz w:val="28"/>
        </w:rPr>
        <w:t> </w:t>
      </w:r>
      <w:r w:rsidR="00F721CF" w:rsidRPr="001A32BF">
        <w:rPr>
          <w:rFonts w:ascii="EucrosiaUPC" w:hAnsi="EucrosiaUPC" w:cs="EucrosiaUPC"/>
          <w:sz w:val="28"/>
          <w:cs/>
        </w:rPr>
        <w:t>เป็นคลื่นที่ส่งผ่านไปในตัวกลางแล้วทำให้อนุภาคในตัวกลางเคลื่อนที่ตามแนวขนานกับ ทิศการเคลื่อนที่ของคลื่น เช่น คลื่นเสียง คลื่นสปริง</w:t>
      </w:r>
      <w:r w:rsidR="00920C57" w:rsidRPr="001A32BF">
        <w:rPr>
          <w:rFonts w:ascii="EucrosiaUPC" w:hAnsi="EucrosiaUPC" w:cs="EucrosiaUPC"/>
          <w:sz w:val="28"/>
        </w:rPr>
        <w:t xml:space="preserve"> </w:t>
      </w:r>
    </w:p>
    <w:p w14:paraId="61AC1AC0" w14:textId="330CC83E" w:rsidR="00920C57" w:rsidRPr="001A32BF" w:rsidRDefault="00920C57" w:rsidP="001A32BF">
      <w:pPr>
        <w:spacing w:line="276" w:lineRule="auto"/>
        <w:rPr>
          <w:rFonts w:ascii="EucrosiaUPC" w:hAnsi="EucrosiaUPC" w:cs="EucrosiaUPC"/>
          <w:noProof/>
          <w:sz w:val="28"/>
        </w:rPr>
      </w:pPr>
      <w:r w:rsidRPr="001A32BF">
        <w:rPr>
          <w:rFonts w:ascii="EucrosiaUPC" w:hAnsi="EucrosiaUPC" w:cs="EucrosiaUPC"/>
          <w:noProof/>
          <w:sz w:val="28"/>
        </w:rPr>
        <w:drawing>
          <wp:inline distT="0" distB="0" distL="0" distR="0" wp14:anchorId="67B5400A" wp14:editId="3A042F79">
            <wp:extent cx="2819400" cy="772537"/>
            <wp:effectExtent l="0" t="0" r="0" b="8890"/>
            <wp:docPr id="4" name="Picture 4" descr="à¸à¸¥à¸à¸²à¸£à¸à¹à¸à¸«à¸²à¸£à¸¹à¸à¸ à¸²à¸à¸ªà¸³à¸«à¸£à¸±à¸ transverse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transverse wav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28"/>
                    <a:stretch/>
                  </pic:blipFill>
                  <pic:spPr bwMode="auto">
                    <a:xfrm>
                      <a:off x="0" y="0"/>
                      <a:ext cx="2914842" cy="7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7672" w:rsidRPr="001A32BF">
        <w:rPr>
          <w:rFonts w:ascii="EucrosiaUPC" w:hAnsi="EucrosiaUPC" w:cs="EucrosiaUPC"/>
          <w:noProof/>
          <w:sz w:val="28"/>
        </w:rPr>
        <w:t xml:space="preserve"> </w:t>
      </w:r>
      <w:r w:rsidRPr="001A32BF">
        <w:rPr>
          <w:rFonts w:ascii="EucrosiaUPC" w:hAnsi="EucrosiaUPC" w:cs="EucrosiaUPC"/>
          <w:noProof/>
          <w:sz w:val="28"/>
        </w:rPr>
        <w:drawing>
          <wp:inline distT="0" distB="0" distL="0" distR="0" wp14:anchorId="15919724" wp14:editId="4D9DFB3D">
            <wp:extent cx="2816576" cy="772886"/>
            <wp:effectExtent l="0" t="0" r="3175" b="8255"/>
            <wp:docPr id="5" name="Picture 5" descr="à¸à¸¥à¸à¸²à¸£à¸à¹à¸à¸«à¸²à¸£à¸¹à¸à¸ à¸²à¸à¸ªà¸³à¸«à¸£à¸±à¸ transverse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à¸à¸¥à¸à¸²à¸£à¸à¹à¸à¸«à¸²à¸£à¸¹à¸à¸ à¸²à¸à¸ªà¸³à¸«à¸£à¸±à¸ transverse wav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75" b="4687"/>
                    <a:stretch/>
                  </pic:blipFill>
                  <pic:spPr bwMode="auto">
                    <a:xfrm>
                      <a:off x="0" y="0"/>
                      <a:ext cx="2890018" cy="7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61DA1" w14:textId="77777777" w:rsidR="006557D4" w:rsidRPr="001A32BF" w:rsidRDefault="006557D4" w:rsidP="001A32BF">
      <w:pPr>
        <w:spacing w:line="276" w:lineRule="auto"/>
        <w:rPr>
          <w:rFonts w:ascii="EucrosiaUPC" w:hAnsi="EucrosiaUPC" w:cs="EucrosiaUPC" w:hint="cs"/>
          <w:noProof/>
          <w:sz w:val="28"/>
          <w:cs/>
        </w:rPr>
      </w:pPr>
      <w:r w:rsidRPr="001A32BF">
        <w:rPr>
          <w:rFonts w:ascii="EucrosiaUPC" w:hAnsi="EucrosiaUPC" w:cs="EucrosiaUPC"/>
          <w:noProof/>
          <w:sz w:val="28"/>
          <w:cs/>
        </w:rPr>
        <w:br w:type="page"/>
      </w:r>
    </w:p>
    <w:p w14:paraId="748DCA3C" w14:textId="12A9628B" w:rsidR="00A07672" w:rsidRPr="001A32BF" w:rsidRDefault="00AF76E0" w:rsidP="001A32BF">
      <w:pPr>
        <w:spacing w:line="276" w:lineRule="auto"/>
        <w:rPr>
          <w:rFonts w:ascii="EucrosiaUPC" w:hAnsi="EucrosiaUPC" w:cs="EucrosiaUPC"/>
          <w:b/>
          <w:bCs/>
          <w:noProof/>
          <w:sz w:val="28"/>
          <w:cs/>
        </w:rPr>
      </w:pPr>
      <w:r w:rsidRPr="001A32BF">
        <w:rPr>
          <w:rFonts w:ascii="EucrosiaUPC" w:eastAsia="Times New Roman" w:hAnsi="EucrosiaUPC" w:cs="EucrosiaUPC"/>
          <w:b/>
          <w:bCs/>
          <w:sz w:val="28"/>
        </w:rPr>
        <w:lastRenderedPageBreak/>
        <w:t xml:space="preserve">B. </w:t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>ส่วนประกอบของคลื่น</w:t>
      </w:r>
    </w:p>
    <w:p w14:paraId="5A9E04B6" w14:textId="1B7729F4" w:rsidR="00A07672" w:rsidRPr="001A32BF" w:rsidRDefault="00AF76E0" w:rsidP="001A32BF">
      <w:pPr>
        <w:shd w:val="clear" w:color="auto" w:fill="FFFFFF"/>
        <w:spacing w:before="100" w:beforeAutospacing="1" w:after="24" w:line="276" w:lineRule="auto"/>
        <w:ind w:left="600"/>
        <w:jc w:val="center"/>
        <w:rPr>
          <w:rFonts w:ascii="EucrosiaUPC" w:eastAsia="Times New Roman" w:hAnsi="EucrosiaUPC" w:cs="EucrosiaUPC"/>
          <w:sz w:val="28"/>
        </w:rPr>
      </w:pPr>
      <w:r w:rsidRPr="001A32BF">
        <w:rPr>
          <w:rFonts w:ascii="EucrosiaUPC" w:hAnsi="EucrosiaUPC" w:cs="EucrosiaUPC"/>
          <w:noProof/>
          <w:sz w:val="28"/>
        </w:rPr>
        <w:drawing>
          <wp:inline distT="0" distB="0" distL="0" distR="0" wp14:anchorId="5F52477C" wp14:editId="54BB09D4">
            <wp:extent cx="4404360" cy="1868413"/>
            <wp:effectExtent l="0" t="0" r="0" b="0"/>
            <wp:docPr id="7" name="Picture 7" descr="à¸à¸¥à¸à¸²à¸£à¸à¹à¸à¸«à¸²à¸£à¸¹à¸à¸ à¸²à¸à¸ªà¸³à¸«à¸£à¸±à¸ à¸ªà¹à¸§à¸à¸à¸£à¸°à¸à¸­à¸à¸à¸­à¸à¸à¸¥à¸·à¹à¸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à¸à¸¥à¸à¸²à¸£à¸à¹à¸à¸«à¸²à¸£à¸¹à¸à¸ à¸²à¸à¸ªà¸³à¸«à¸£à¸±à¸ à¸ªà¹à¸§à¸à¸à¸£à¸°à¸à¸­à¸à¸à¸­à¸à¸à¸¥à¸·à¹à¸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21" cy="187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DF5D" w14:textId="19A04FDF" w:rsidR="00335964" w:rsidRPr="001A32BF" w:rsidRDefault="00335964" w:rsidP="001A32BF">
      <w:pPr>
        <w:shd w:val="clear" w:color="auto" w:fill="FFFFFF"/>
        <w:spacing w:before="100" w:beforeAutospacing="1" w:after="24" w:line="276" w:lineRule="auto"/>
        <w:rPr>
          <w:rFonts w:ascii="EucrosiaUPC" w:eastAsia="Times New Roman" w:hAnsi="EucrosiaUPC" w:cs="EucrosiaUPC"/>
          <w:sz w:val="28"/>
        </w:rPr>
      </w:pPr>
      <w:r w:rsidRPr="001A32BF">
        <w:rPr>
          <w:rFonts w:ascii="EucrosiaUPC" w:eastAsia="Times New Roman" w:hAnsi="EucrosiaUPC" w:cs="EucrosiaUPC"/>
          <w:b/>
          <w:bCs/>
          <w:sz w:val="28"/>
        </w:rPr>
        <w:t>-</w:t>
      </w:r>
      <w:r w:rsidRPr="001A32BF">
        <w:rPr>
          <w:rFonts w:ascii="EucrosiaUPC" w:eastAsia="Times New Roman" w:hAnsi="EucrosiaUPC" w:cs="EucrosiaUPC"/>
          <w:sz w:val="28"/>
        </w:rPr>
        <w:t xml:space="preserve">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สันคลื่น</w:t>
      </w:r>
      <w:r w:rsidR="00AF76E0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AF76E0" w:rsidRPr="001A32BF">
        <w:rPr>
          <w:rFonts w:ascii="EucrosiaUPC" w:eastAsia="Times New Roman" w:hAnsi="EucrosiaUPC" w:cs="EucrosiaUPC"/>
          <w:b/>
          <w:bCs/>
          <w:sz w:val="28"/>
        </w:rPr>
        <w:t>(Crest)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 คือ ตำแหน่งที่สูงที่สุดของทุก ๆ คลื่น</w:t>
      </w:r>
      <w:r w:rsidRPr="001A32BF">
        <w:rPr>
          <w:rFonts w:ascii="EucrosiaUPC" w:eastAsia="Times New Roman" w:hAnsi="EucrosiaUPC" w:cs="EucrosiaUPC"/>
          <w:sz w:val="28"/>
          <w:cs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>-</w:t>
      </w:r>
      <w:r w:rsidRPr="001A32BF">
        <w:rPr>
          <w:rFonts w:ascii="EucrosiaUPC" w:eastAsia="Times New Roman" w:hAnsi="EucrosiaUPC" w:cs="EucrosiaUPC"/>
          <w:sz w:val="28"/>
          <w:cs/>
        </w:rPr>
        <w:t xml:space="preserve">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ท้องคลื่น</w:t>
      </w:r>
      <w:r w:rsidR="00AF76E0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AF76E0" w:rsidRPr="001A32BF">
        <w:rPr>
          <w:rFonts w:ascii="EucrosiaUPC" w:eastAsia="Times New Roman" w:hAnsi="EucrosiaUPC" w:cs="EucrosiaUPC"/>
          <w:b/>
          <w:bCs/>
          <w:sz w:val="28"/>
        </w:rPr>
        <w:t>(Trough)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คือ ตำแหน่งต่ำสุดของคลื่น</w:t>
      </w:r>
      <w:r w:rsidRPr="001A32BF">
        <w:rPr>
          <w:rFonts w:ascii="EucrosiaUPC" w:eastAsia="Times New Roman" w:hAnsi="EucrosiaUPC" w:cs="EucrosiaUPC"/>
          <w:sz w:val="28"/>
          <w:cs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F76E0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การกระจัด </w:t>
      </w:r>
      <w:r w:rsidR="00AF76E0" w:rsidRPr="001A32BF">
        <w:rPr>
          <w:rFonts w:ascii="EucrosiaUPC" w:eastAsia="Times New Roman" w:hAnsi="EucrosiaUPC" w:cs="EucrosiaUPC"/>
          <w:b/>
          <w:bCs/>
          <w:sz w:val="28"/>
        </w:rPr>
        <w:t>(Displacement)</w:t>
      </w:r>
      <w:r w:rsidR="00AF76E0" w:rsidRPr="001A32BF">
        <w:rPr>
          <w:rFonts w:ascii="EucrosiaUPC" w:eastAsia="Times New Roman" w:hAnsi="EucrosiaUPC" w:cs="EucrosiaUPC"/>
          <w:sz w:val="28"/>
        </w:rPr>
        <w:t xml:space="preserve"> </w:t>
      </w:r>
      <w:r w:rsidR="00AF76E0" w:rsidRPr="001A32BF">
        <w:rPr>
          <w:rFonts w:ascii="EucrosiaUPC" w:eastAsia="Times New Roman" w:hAnsi="EucrosiaUPC" w:cs="EucrosiaUPC"/>
          <w:sz w:val="28"/>
          <w:cs/>
        </w:rPr>
        <w:t>คือ ระยะห่างจากแนวสมดุลไปยังจุดใด ๆบนคลื่น (เป็นบวกและลบตามทิศทาง)</w:t>
      </w:r>
      <w:r w:rsidRPr="001A32BF">
        <w:rPr>
          <w:rFonts w:ascii="EucrosiaUPC" w:eastAsia="Times New Roman" w:hAnsi="EucrosiaUPC" w:cs="EucrosiaUPC"/>
          <w:sz w:val="28"/>
          <w:cs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แอมพลิ</w:t>
      </w:r>
      <w:proofErr w:type="spellStart"/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จูด</w:t>
      </w:r>
      <w:proofErr w:type="spellEnd"/>
      <w:r w:rsidR="00B73843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(Amplitude)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 คือ ระยะ</w:t>
      </w:r>
      <w:r w:rsidR="00B73843" w:rsidRPr="001A32BF">
        <w:rPr>
          <w:rFonts w:ascii="EucrosiaUPC" w:eastAsia="Times New Roman" w:hAnsi="EucrosiaUPC" w:cs="EucrosiaUPC"/>
          <w:sz w:val="28"/>
          <w:cs/>
        </w:rPr>
        <w:t>กระ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จัดสูงสุดของคลื่นวัดจากตำแหน่งสมดุล</w:t>
      </w:r>
      <w:r w:rsidR="006557D4" w:rsidRPr="001A32BF">
        <w:rPr>
          <w:rFonts w:ascii="EucrosiaUPC" w:eastAsia="Times New Roman" w:hAnsi="EucrosiaUPC" w:cs="EucrosiaUPC"/>
          <w:sz w:val="28"/>
          <w:cs/>
        </w:rPr>
        <w:t xml:space="preserve"> (เป็นบวกเสมอ)</w:t>
      </w:r>
      <w:r w:rsidRPr="001A32BF">
        <w:rPr>
          <w:rFonts w:ascii="EucrosiaUPC" w:eastAsia="Times New Roman" w:hAnsi="EucrosiaUPC" w:cs="EucrosiaUPC"/>
          <w:sz w:val="28"/>
          <w:cs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คาบ (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P</w:t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eriod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, T</w:t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)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คือ ช่วงเวลา</w:t>
      </w:r>
      <w:r w:rsidR="00B73843" w:rsidRPr="001A32BF">
        <w:rPr>
          <w:rFonts w:ascii="EucrosiaUPC" w:eastAsia="Times New Roman" w:hAnsi="EucrosiaUPC" w:cs="EucrosiaUPC"/>
          <w:sz w:val="28"/>
          <w:cs/>
        </w:rPr>
        <w:t>ที่คลื่นเคลื่อนที่ผ่านจุดใด ๆ ครบ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1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รอบ มีหน่วยเป็นวินาที</w:t>
      </w:r>
      <w:r w:rsidR="00B73843" w:rsidRPr="001A32BF">
        <w:rPr>
          <w:rFonts w:ascii="EucrosiaUPC" w:eastAsia="Times New Roman" w:hAnsi="EucrosiaUPC" w:cs="EucrosiaUPC"/>
          <w:sz w:val="28"/>
        </w:rPr>
        <w:t xml:space="preserve"> (s)</w:t>
      </w:r>
      <w:r w:rsidRPr="001A32BF">
        <w:rPr>
          <w:rFonts w:ascii="EucrosiaUPC" w:eastAsia="Times New Roman" w:hAnsi="EucrosiaUPC" w:cs="EucrosiaUPC"/>
          <w:sz w:val="28"/>
          <w:cs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ความถี่ (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F</w:t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requency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, f</w:t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)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คือ จำนวนรอบที่อนุภาคสั่นใน 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1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วินาที มีหน่วยเป็นรอบต่อวินาที</w:t>
      </w:r>
      <w:r w:rsidRPr="001A32BF">
        <w:rPr>
          <w:rFonts w:ascii="EucrosiaUPC" w:eastAsia="Times New Roman" w:hAnsi="EucrosiaUPC" w:cs="EucrosiaUPC"/>
          <w:sz w:val="28"/>
        </w:rPr>
        <w:t>(1/s)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 หรือ </w:t>
      </w:r>
      <w:r w:rsidR="001A32BF">
        <w:rPr>
          <w:rFonts w:ascii="EucrosiaUPC" w:eastAsia="Times New Roman" w:hAnsi="EucrosiaUPC" w:cs="EucrosiaUPC"/>
          <w:sz w:val="28"/>
          <w:cs/>
        </w:rPr>
        <w:br/>
      </w:r>
      <w:r w:rsidR="001A32BF">
        <w:rPr>
          <w:rFonts w:ascii="EucrosiaUPC" w:eastAsia="Times New Roman" w:hAnsi="EucrosiaUPC" w:cs="EucrosiaUPC" w:hint="cs"/>
          <w:sz w:val="28"/>
          <w:cs/>
        </w:rPr>
        <w:t xml:space="preserve">  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เฮ</w:t>
      </w:r>
      <w:proofErr w:type="spellStart"/>
      <w:r w:rsidR="00A07672" w:rsidRPr="00A07672">
        <w:rPr>
          <w:rFonts w:ascii="EucrosiaUPC" w:eastAsia="Times New Roman" w:hAnsi="EucrosiaUPC" w:cs="EucrosiaUPC"/>
          <w:sz w:val="28"/>
          <w:cs/>
        </w:rPr>
        <w:t>ิร์ท</w:t>
      </w:r>
      <w:proofErr w:type="spellEnd"/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 (</w:t>
      </w:r>
      <w:r w:rsidR="00A07672" w:rsidRPr="00A07672">
        <w:rPr>
          <w:rFonts w:ascii="EucrosiaUPC" w:eastAsia="Times New Roman" w:hAnsi="EucrosiaUPC" w:cs="EucrosiaUPC"/>
          <w:sz w:val="28"/>
        </w:rPr>
        <w:t>Hertz</w:t>
      </w:r>
      <w:r w:rsidR="00B73843" w:rsidRPr="001A32BF">
        <w:rPr>
          <w:rFonts w:ascii="EucrosiaUPC" w:eastAsia="Times New Roman" w:hAnsi="EucrosiaUPC" w:cs="EucrosiaUPC"/>
          <w:sz w:val="28"/>
        </w:rPr>
        <w:t>, Hz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) </w:t>
      </w:r>
    </w:p>
    <w:p w14:paraId="4BD36C01" w14:textId="77777777" w:rsidR="00335964" w:rsidRPr="001A32BF" w:rsidRDefault="00335964" w:rsidP="001A32BF">
      <w:pPr>
        <w:shd w:val="clear" w:color="auto" w:fill="FFFFFF"/>
        <w:spacing w:before="100" w:beforeAutospacing="1" w:after="24" w:line="276" w:lineRule="auto"/>
        <w:ind w:left="600"/>
        <w:rPr>
          <w:rFonts w:ascii="EucrosiaUPC" w:eastAsia="Times New Roman" w:hAnsi="EucrosiaUPC" w:cs="EucrosiaUPC"/>
          <w:sz w:val="28"/>
        </w:rPr>
      </w:pPr>
      <w:r w:rsidRPr="001A32BF">
        <w:rPr>
          <w:rFonts w:ascii="EucrosiaUPC" w:eastAsia="Times New Roman" w:hAnsi="EucrosiaUPC" w:cs="EucrosiaUPC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45703" wp14:editId="3897EE5F">
                <wp:simplePos x="0" y="0"/>
                <wp:positionH relativeFrom="column">
                  <wp:posOffset>2457450</wp:posOffset>
                </wp:positionH>
                <wp:positionV relativeFrom="paragraph">
                  <wp:posOffset>50800</wp:posOffset>
                </wp:positionV>
                <wp:extent cx="1173480" cy="3962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CB77" id="Rectangle 11" o:spid="_x0000_s1026" style="position:absolute;margin-left:193.5pt;margin-top:4pt;width:92.4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" fillcolor="white [3201]" strokecolor="black [3200]" strokeweight="1pt"/>
            </w:pict>
          </mc:Fallback>
        </mc:AlternateContent>
      </w:r>
      <w:r w:rsidRPr="001A32BF">
        <w:rPr>
          <w:rFonts w:ascii="EucrosiaUPC" w:hAnsi="EucrosiaUPC" w:cs="EucrosiaUPC"/>
          <w:noProof/>
          <w:sz w:val="28"/>
          <w:cs/>
        </w:rPr>
        <w:t xml:space="preserve">ความสัมพันธ์ระหว่างคาบกับความถี่ </w:t>
      </w:r>
    </w:p>
    <w:p w14:paraId="18B93B05" w14:textId="3AB370E4" w:rsidR="00335964" w:rsidRPr="00A07672" w:rsidRDefault="00335964" w:rsidP="001A32BF">
      <w:pPr>
        <w:shd w:val="clear" w:color="auto" w:fill="FFFFFF"/>
        <w:spacing w:before="100" w:beforeAutospacing="1" w:after="24" w:line="276" w:lineRule="auto"/>
        <w:rPr>
          <w:rFonts w:ascii="EucrosiaUPC" w:eastAsia="Times New Roman" w:hAnsi="EucrosiaUPC" w:cs="EucrosiaUPC"/>
          <w:sz w:val="28"/>
          <w:cs/>
        </w:rPr>
      </w:pP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ความยาวคลื่น (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W</w:t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avelength</w:t>
      </w:r>
      <w:r w:rsidR="006557D4" w:rsidRPr="001A32BF">
        <w:rPr>
          <w:rFonts w:ascii="EucrosiaUPC" w:eastAsia="Times New Roman" w:hAnsi="EucrosiaUPC" w:cs="EucrosiaUPC"/>
          <w:b/>
          <w:bCs/>
          <w:sz w:val="28"/>
        </w:rPr>
        <w:t>,</w:t>
      </w:r>
      <w:r w:rsidR="006557D4" w:rsidRPr="001A32BF">
        <w:rPr>
          <w:rFonts w:ascii="EucrosiaUPC" w:hAnsi="EucrosiaUPC" w:cs="EucrosiaUPC"/>
          <w:b/>
          <w:bCs/>
          <w:i/>
          <w:iCs/>
          <w:noProof/>
          <w:color w:val="333333"/>
          <w:sz w:val="28"/>
          <w:bdr w:val="none" w:sz="0" w:space="0" w:color="auto" w:frame="1"/>
          <w:shd w:val="clear" w:color="auto" w:fill="FFFFFF"/>
        </w:rPr>
        <w:drawing>
          <wp:inline distT="0" distB="0" distL="0" distR="0" wp14:anchorId="707EE6FD" wp14:editId="11266989">
            <wp:extent cx="144780" cy="160020"/>
            <wp:effectExtent l="0" t="0" r="7620" b="0"/>
            <wp:docPr id="12" name="Picture 12" descr="https://i2.wp.com/web.ku.ac.th/schoolnet/snet3/saowalak/wave/w_leng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2.wp.com/web.ku.ac.th/schoolnet/snet3/saowalak/wave/w_lengt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672" w:rsidRPr="00A07672">
        <w:rPr>
          <w:rFonts w:ascii="EucrosiaUPC" w:eastAsia="Times New Roman" w:hAnsi="EucrosiaUPC" w:cs="EucrosiaUPC"/>
          <w:b/>
          <w:bCs/>
          <w:sz w:val="28"/>
        </w:rPr>
        <w:t>)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คือ </w:t>
      </w:r>
      <w:r w:rsidR="006C171E" w:rsidRPr="001A32BF">
        <w:rPr>
          <w:rFonts w:ascii="EucrosiaUPC" w:eastAsia="Times New Roman" w:hAnsi="EucrosiaUPC" w:cs="EucrosiaUPC"/>
          <w:sz w:val="28"/>
          <w:cs/>
        </w:rPr>
        <w:t>ความยาวของคลื่น 1 ลูก โดยวัด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จากจุด 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2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จุดที่อยู่ถัดกัน ซึ่งมีลักษณะ</w:t>
      </w:r>
      <w:r w:rsidR="006D2BB8">
        <w:rPr>
          <w:rFonts w:ascii="EucrosiaUPC" w:eastAsia="Times New Roman" w:hAnsi="EucrosiaUPC" w:cs="EucrosiaUPC"/>
          <w:sz w:val="28"/>
          <w:cs/>
        </w:rPr>
        <w:br/>
      </w:r>
      <w:r w:rsidR="006D2BB8">
        <w:rPr>
          <w:rFonts w:ascii="EucrosiaUPC" w:eastAsia="Times New Roman" w:hAnsi="EucrosiaUPC" w:cs="EucrosiaUPC" w:hint="cs"/>
          <w:sz w:val="28"/>
          <w:cs/>
        </w:rPr>
        <w:t xml:space="preserve">   </w:t>
      </w:r>
      <w:r w:rsidR="00A07672" w:rsidRPr="00A07672">
        <w:rPr>
          <w:rFonts w:ascii="EucrosiaUPC" w:eastAsia="Times New Roman" w:hAnsi="EucrosiaUPC" w:cs="EucrosiaUPC"/>
          <w:sz w:val="28"/>
          <w:cs/>
        </w:rPr>
        <w:t>เหมือนกัน</w:t>
      </w:r>
      <w:r w:rsidR="006C171E" w:rsidRPr="001A32BF">
        <w:rPr>
          <w:rFonts w:ascii="EucrosiaUPC" w:eastAsia="Times New Roman" w:hAnsi="EucrosiaUPC" w:cs="EucrosiaUPC"/>
          <w:sz w:val="28"/>
        </w:rPr>
        <w:t xml:space="preserve"> (</w:t>
      </w:r>
      <w:r w:rsidR="006C171E" w:rsidRPr="001A32BF">
        <w:rPr>
          <w:rFonts w:ascii="EucrosiaUPC" w:eastAsia="Times New Roman" w:hAnsi="EucrosiaUPC" w:cs="EucrosiaUPC"/>
          <w:sz w:val="28"/>
          <w:cs/>
        </w:rPr>
        <w:t>เฟสตรงกัน)</w:t>
      </w:r>
      <w:r w:rsidR="006C171E" w:rsidRPr="001A32BF">
        <w:rPr>
          <w:rFonts w:ascii="EucrosiaUPC" w:eastAsia="Times New Roman" w:hAnsi="EucrosiaUPC" w:cs="EucrosiaUPC"/>
          <w:sz w:val="28"/>
        </w:rPr>
        <w:t xml:space="preserve"> </w:t>
      </w:r>
      <w:r w:rsidR="006C171E" w:rsidRPr="001A32BF">
        <w:rPr>
          <w:rFonts w:ascii="EucrosiaUPC" w:eastAsia="Times New Roman" w:hAnsi="EucrosiaUPC" w:cs="EucrosiaUPC"/>
          <w:sz w:val="28"/>
          <w:cs/>
        </w:rPr>
        <w:t>เช่น จากสันคลื่นถึงสันคลื่น</w:t>
      </w:r>
      <w:r w:rsidRPr="001A32BF">
        <w:rPr>
          <w:rFonts w:ascii="EucrosiaUPC" w:eastAsia="Times New Roman" w:hAnsi="EucrosiaUPC" w:cs="EucrosiaUPC"/>
          <w:sz w:val="28"/>
        </w:rPr>
        <w:br/>
      </w:r>
      <w:r w:rsidRPr="001A32BF">
        <w:rPr>
          <w:rFonts w:ascii="EucrosiaUPC" w:eastAsia="Times New Roman" w:hAnsi="EucrosiaUPC" w:cs="EucrosiaUPC"/>
          <w:b/>
          <w:bCs/>
          <w:sz w:val="28"/>
        </w:rPr>
        <w:t xml:space="preserve">- </w:t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เฟส </w:t>
      </w:r>
      <w:r w:rsidRPr="001A32BF">
        <w:rPr>
          <w:rFonts w:ascii="EucrosiaUPC" w:eastAsia="Times New Roman" w:hAnsi="EucrosiaUPC" w:cs="EucrosiaUPC"/>
          <w:b/>
          <w:bCs/>
          <w:sz w:val="28"/>
        </w:rPr>
        <w:t>(Phase, Ø)</w:t>
      </w:r>
      <w:r w:rsidRPr="001A32BF">
        <w:rPr>
          <w:rFonts w:ascii="EucrosiaUPC" w:eastAsia="Times New Roman" w:hAnsi="EucrosiaUPC" w:cs="EucrosiaUPC"/>
          <w:sz w:val="28"/>
        </w:rPr>
        <w:t xml:space="preserve"> </w:t>
      </w:r>
      <w:r w:rsidRPr="001A32BF">
        <w:rPr>
          <w:rFonts w:ascii="EucrosiaUPC" w:eastAsia="Times New Roman" w:hAnsi="EucrosiaUPC" w:cs="EucrosiaUPC"/>
          <w:sz w:val="28"/>
          <w:cs/>
        </w:rPr>
        <w:t xml:space="preserve">คือ คำที่ใช้เรียกตำแหน่งใด ๆ บนคลื่น มีหน่วยเป็นเรเดียน </w:t>
      </w:r>
      <w:r w:rsidRPr="001A32BF">
        <w:rPr>
          <w:rFonts w:ascii="EucrosiaUPC" w:eastAsia="Times New Roman" w:hAnsi="EucrosiaUPC" w:cs="EucrosiaUPC"/>
          <w:sz w:val="28"/>
        </w:rPr>
        <w:t xml:space="preserve">(radian) </w:t>
      </w:r>
      <w:r w:rsidRPr="001A32BF">
        <w:rPr>
          <w:rFonts w:ascii="EucrosiaUPC" w:eastAsia="Times New Roman" w:hAnsi="EucrosiaUPC" w:cs="EucrosiaUPC"/>
          <w:sz w:val="28"/>
          <w:cs/>
        </w:rPr>
        <w:t>หรือ องศา</w:t>
      </w:r>
      <w:r w:rsidR="006557D4" w:rsidRPr="001A32BF">
        <w:rPr>
          <w:rFonts w:ascii="EucrosiaUPC" w:eastAsia="Times New Roman" w:hAnsi="EucrosiaUPC" w:cs="EucrosiaUPC"/>
          <w:sz w:val="28"/>
        </w:rPr>
        <w:t xml:space="preserve"> (degree)</w:t>
      </w:r>
      <w:r w:rsidR="006557D4" w:rsidRPr="001A32BF">
        <w:rPr>
          <w:rFonts w:ascii="EucrosiaUPC" w:eastAsia="Times New Roman" w:hAnsi="EucrosiaUPC" w:cs="EucrosiaUPC"/>
          <w:sz w:val="28"/>
        </w:rPr>
        <w:br/>
        <w:t xml:space="preserve"> </w:t>
      </w:r>
      <w:r w:rsidR="006557D4" w:rsidRPr="001A32BF">
        <w:rPr>
          <w:rFonts w:ascii="EucrosiaUPC" w:eastAsia="Times New Roman" w:hAnsi="EucrosiaUPC" w:cs="EucrosiaUPC"/>
          <w:sz w:val="28"/>
        </w:rPr>
        <w:tab/>
      </w:r>
      <w:r w:rsidR="006557D4" w:rsidRPr="001A32BF">
        <w:rPr>
          <w:rFonts w:ascii="EucrosiaUPC" w:eastAsia="Times New Roman" w:hAnsi="EucrosiaUPC" w:cs="EucrosiaUPC"/>
          <w:b/>
          <w:bCs/>
          <w:sz w:val="28"/>
          <w:cs/>
        </w:rPr>
        <w:t>เฟสตรงกัน</w:t>
      </w:r>
      <w:r w:rsidR="006557D4" w:rsidRPr="001A32BF">
        <w:rPr>
          <w:rFonts w:ascii="EucrosiaUPC" w:eastAsia="Times New Roman" w:hAnsi="EucrosiaUPC" w:cs="EucrosiaUPC"/>
          <w:sz w:val="28"/>
          <w:cs/>
        </w:rPr>
        <w:t xml:space="preserve"> คือ ตำแหน่งที่ค่ามุมเท่ากัน</w:t>
      </w:r>
      <w:r w:rsidR="006557D4" w:rsidRPr="001A32BF">
        <w:rPr>
          <w:rFonts w:ascii="EucrosiaUPC" w:eastAsia="Times New Roman" w:hAnsi="EucrosiaUPC" w:cs="EucrosiaUPC"/>
          <w:sz w:val="28"/>
          <w:cs/>
        </w:rPr>
        <w:br/>
        <w:t xml:space="preserve"> </w:t>
      </w:r>
      <w:r w:rsidR="006557D4" w:rsidRPr="001A32BF">
        <w:rPr>
          <w:rFonts w:ascii="EucrosiaUPC" w:eastAsia="Times New Roman" w:hAnsi="EucrosiaUPC" w:cs="EucrosiaUPC"/>
          <w:sz w:val="28"/>
          <w:cs/>
        </w:rPr>
        <w:tab/>
      </w:r>
      <w:r w:rsidR="006557D4" w:rsidRPr="001A32BF">
        <w:rPr>
          <w:rFonts w:ascii="EucrosiaUPC" w:eastAsia="Times New Roman" w:hAnsi="EucrosiaUPC" w:cs="EucrosiaUPC"/>
          <w:b/>
          <w:bCs/>
          <w:sz w:val="28"/>
          <w:cs/>
        </w:rPr>
        <w:t>เฟสตรงกันข้าม</w:t>
      </w:r>
      <w:r w:rsidR="006557D4" w:rsidRPr="001A32BF">
        <w:rPr>
          <w:rFonts w:ascii="EucrosiaUPC" w:eastAsia="Times New Roman" w:hAnsi="EucrosiaUPC" w:cs="EucrosiaUPC"/>
          <w:sz w:val="28"/>
          <w:cs/>
        </w:rPr>
        <w:t xml:space="preserve"> คือ ตำแหน่งที่การสั่นของอนุภาคตรงกันข้าม การกระจัดเท่ากัน และมุมต่างกัน 180 </w:t>
      </w:r>
      <w:r w:rsidR="006557D4" w:rsidRPr="001A32BF">
        <w:rPr>
          <w:rFonts w:ascii="EucrosiaUPC" w:eastAsia="Times New Roman" w:hAnsi="EucrosiaUPC" w:cs="EucrosiaUPC"/>
          <w:sz w:val="28"/>
        </w:rPr>
        <w:t>deg</w:t>
      </w:r>
      <w:r w:rsidR="006557D4" w:rsidRPr="001A32BF">
        <w:rPr>
          <w:rFonts w:ascii="EucrosiaUPC" w:eastAsia="Times New Roman" w:hAnsi="EucrosiaUPC" w:cs="EucrosiaUPC"/>
          <w:sz w:val="28"/>
          <w:cs/>
        </w:rPr>
        <w:br/>
        <w:t xml:space="preserve"> </w:t>
      </w:r>
      <w:r w:rsidR="006557D4" w:rsidRPr="001A32BF">
        <w:rPr>
          <w:rFonts w:ascii="EucrosiaUPC" w:eastAsia="Times New Roman" w:hAnsi="EucrosiaUPC" w:cs="EucrosiaUPC"/>
          <w:sz w:val="28"/>
          <w:cs/>
        </w:rPr>
        <w:tab/>
      </w:r>
      <w:r w:rsidR="006557D4" w:rsidRPr="001A32BF">
        <w:rPr>
          <w:rFonts w:ascii="EucrosiaUPC" w:eastAsia="Times New Roman" w:hAnsi="EucrosiaUPC" w:cs="EucrosiaUPC"/>
          <w:b/>
          <w:bCs/>
          <w:sz w:val="28"/>
          <w:cs/>
        </w:rPr>
        <w:t>เฟสต่างกัน</w:t>
      </w:r>
      <w:r w:rsidR="006557D4" w:rsidRPr="001A32BF">
        <w:rPr>
          <w:rFonts w:ascii="EucrosiaUPC" w:eastAsia="Times New Roman" w:hAnsi="EucrosiaUPC" w:cs="EucrosiaUPC"/>
          <w:sz w:val="28"/>
          <w:cs/>
        </w:rPr>
        <w:t xml:space="preserve"> คือ ตำแหน่งที่ค่ามุมไม่เท่ากัน</w:t>
      </w:r>
      <w:r w:rsidR="006557D4" w:rsidRPr="001A32BF">
        <w:rPr>
          <w:rFonts w:ascii="EucrosiaUPC" w:eastAsia="Times New Roman" w:hAnsi="EucrosiaUPC" w:cs="EucrosiaUPC"/>
          <w:sz w:val="28"/>
          <w:cs/>
        </w:rPr>
        <w:br/>
        <w:t xml:space="preserve"> </w:t>
      </w:r>
      <w:r w:rsidR="006557D4" w:rsidRPr="001A32BF">
        <w:rPr>
          <w:rFonts w:ascii="EucrosiaUPC" w:eastAsia="Times New Roman" w:hAnsi="EucrosiaUPC" w:cs="EucrosiaUPC"/>
          <w:sz w:val="28"/>
          <w:cs/>
        </w:rPr>
        <w:tab/>
      </w:r>
      <w:r w:rsidR="006557D4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เฟสต่างกันคงที่( </w:t>
      </w:r>
      <w:r w:rsidR="006557D4" w:rsidRPr="001A32BF">
        <w:rPr>
          <w:rFonts w:ascii="EucrosiaUPC" w:eastAsia="Times New Roman" w:hAnsi="EucrosiaUPC" w:cs="EucrosiaUPC"/>
          <w:b/>
          <w:bCs/>
          <w:sz w:val="28"/>
        </w:rPr>
        <w:t xml:space="preserve">= </w:t>
      </w:r>
      <w:r w:rsidR="006557D4" w:rsidRPr="001A32BF">
        <w:rPr>
          <w:rFonts w:ascii="EucrosiaUPC" w:eastAsia="Times New Roman" w:hAnsi="EucrosiaUPC" w:cs="EucrosiaUPC"/>
          <w:b/>
          <w:bCs/>
          <w:sz w:val="28"/>
          <w:cs/>
        </w:rPr>
        <w:t>เฟสตรงกัน)</w:t>
      </w:r>
      <w:r w:rsidR="006557D4" w:rsidRPr="001A32BF">
        <w:rPr>
          <w:rFonts w:ascii="EucrosiaUPC" w:eastAsia="Times New Roman" w:hAnsi="EucrosiaUPC" w:cs="EucrosiaUPC"/>
          <w:sz w:val="28"/>
          <w:cs/>
        </w:rPr>
        <w:t xml:space="preserve"> คือ ตำแหน่งเฟสตรงกันพอดี เนื่องจากครบรอบ</w:t>
      </w:r>
    </w:p>
    <w:p w14:paraId="6ACFD71D" w14:textId="419BCBBE" w:rsidR="00A07672" w:rsidRPr="001A32BF" w:rsidRDefault="00335964" w:rsidP="001A32BF">
      <w:pPr>
        <w:shd w:val="clear" w:color="auto" w:fill="FFFFFF"/>
        <w:spacing w:before="100" w:beforeAutospacing="1" w:after="24" w:line="276" w:lineRule="auto"/>
        <w:rPr>
          <w:rFonts w:ascii="EucrosiaUPC" w:eastAsia="Times New Roman" w:hAnsi="EucrosiaUPC" w:cs="EucrosiaUPC"/>
          <w:sz w:val="28"/>
        </w:rPr>
      </w:pP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-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อัตราเร็วคลื่น</w:t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หรือ</w:t>
      </w:r>
      <w:r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A07672" w:rsidRPr="00A07672">
        <w:rPr>
          <w:rFonts w:ascii="EucrosiaUPC" w:eastAsia="Times New Roman" w:hAnsi="EucrosiaUPC" w:cs="EucrosiaUPC"/>
          <w:b/>
          <w:bCs/>
          <w:sz w:val="28"/>
          <w:cs/>
        </w:rPr>
        <w:t>อัตราเร็วเฟส</w:t>
      </w:r>
      <w:r w:rsidR="00B73843" w:rsidRPr="001A32BF">
        <w:rPr>
          <w:rFonts w:ascii="EucrosiaUPC" w:eastAsia="Times New Roman" w:hAnsi="EucrosiaUPC" w:cs="EucrosiaUPC"/>
          <w:b/>
          <w:bCs/>
          <w:sz w:val="28"/>
          <w:cs/>
        </w:rPr>
        <w:t xml:space="preserve"> </w:t>
      </w:r>
      <w:r w:rsidR="00B73843" w:rsidRPr="001A32BF">
        <w:rPr>
          <w:rFonts w:ascii="EucrosiaUPC" w:eastAsia="Times New Roman" w:hAnsi="EucrosiaUPC" w:cs="EucrosiaUPC"/>
          <w:b/>
          <w:bCs/>
          <w:sz w:val="28"/>
        </w:rPr>
        <w:t>(Wave Speed)</w:t>
      </w:r>
      <w:r w:rsidR="00B73843" w:rsidRPr="001A32BF">
        <w:rPr>
          <w:rFonts w:ascii="EucrosiaUPC" w:eastAsia="Times New Roman" w:hAnsi="EucrosiaUPC" w:cs="EucrosiaUPC"/>
          <w:sz w:val="28"/>
        </w:rPr>
        <w:t xml:space="preserve"> </w:t>
      </w:r>
      <w:r w:rsidR="00A07672" w:rsidRPr="00A07672">
        <w:rPr>
          <w:rFonts w:ascii="EucrosiaUPC" w:eastAsia="Times New Roman" w:hAnsi="EucrosiaUPC" w:cs="EucrosiaUPC"/>
          <w:sz w:val="28"/>
          <w:cs/>
        </w:rPr>
        <w:t xml:space="preserve">คือ ระยะทางที่คลื่นเคลื่อนที่ได้ </w:t>
      </w:r>
      <w:r w:rsidR="00A07672" w:rsidRPr="00A07672">
        <w:rPr>
          <w:rFonts w:ascii="EucrosiaUPC" w:eastAsia="Times New Roman" w:hAnsi="EucrosiaUPC" w:cs="EucrosiaUPC"/>
          <w:sz w:val="28"/>
        </w:rPr>
        <w:t xml:space="preserve">1 </w:t>
      </w:r>
      <w:r w:rsidR="006C171E" w:rsidRPr="001A32BF">
        <w:rPr>
          <w:rFonts w:ascii="EucrosiaUPC" w:eastAsia="Times New Roman" w:hAnsi="EucrosiaUPC" w:cs="EucrosiaUPC"/>
          <w:sz w:val="28"/>
          <w:cs/>
        </w:rPr>
        <w:t>หน่วยเวลา</w:t>
      </w:r>
    </w:p>
    <w:p w14:paraId="17E7E938" w14:textId="0AD705D0" w:rsidR="006C171E" w:rsidRPr="00A07672" w:rsidRDefault="001A32BF" w:rsidP="001A32BF">
      <w:pPr>
        <w:shd w:val="clear" w:color="auto" w:fill="FFFFFF"/>
        <w:spacing w:before="100" w:beforeAutospacing="1" w:after="24" w:line="276" w:lineRule="auto"/>
        <w:ind w:left="600"/>
        <w:rPr>
          <w:rFonts w:ascii="EucrosiaUPC" w:eastAsia="Times New Roman" w:hAnsi="EucrosiaUPC" w:cs="EucrosiaUPC"/>
          <w:sz w:val="28"/>
        </w:rPr>
      </w:pPr>
      <w:r w:rsidRPr="001A32BF">
        <w:rPr>
          <w:rFonts w:ascii="EucrosiaUPC" w:eastAsia="Times New Roman" w:hAnsi="EucrosiaUPC" w:cs="EucrosiaUPC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8C33E" wp14:editId="53167AC7">
                <wp:simplePos x="0" y="0"/>
                <wp:positionH relativeFrom="column">
                  <wp:posOffset>3611880</wp:posOffset>
                </wp:positionH>
                <wp:positionV relativeFrom="paragraph">
                  <wp:posOffset>101283</wp:posOffset>
                </wp:positionV>
                <wp:extent cx="1173480" cy="3962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1D260" id="Rectangle 9" o:spid="_x0000_s1026" style="position:absolute;margin-left:284.4pt;margin-top:8pt;width:92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Pr="001A32BF">
        <w:rPr>
          <w:rFonts w:ascii="EucrosiaUPC" w:eastAsia="Times New Roman" w:hAnsi="EucrosiaUPC" w:cs="EucrosiaUPC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54AB4" wp14:editId="1F9F1ECD">
                <wp:simplePos x="0" y="0"/>
                <wp:positionH relativeFrom="column">
                  <wp:posOffset>914717</wp:posOffset>
                </wp:positionH>
                <wp:positionV relativeFrom="paragraph">
                  <wp:posOffset>107950</wp:posOffset>
                </wp:positionV>
                <wp:extent cx="1173480" cy="3962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F6E99" id="Rectangle 8" o:spid="_x0000_s1026" style="position:absolute;margin-left:1in;margin-top:8.5pt;width:92.4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Pr="001A32BF">
        <w:rPr>
          <w:rFonts w:ascii="EucrosiaUPC" w:eastAsia="Times New Roman" w:hAnsi="EucrosiaUPC" w:cs="EucrosiaUPC"/>
          <w:noProof/>
          <w:sz w:val="28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F08A9" wp14:editId="7606ADA3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173480" cy="3962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7CE6" id="Rectangle 10" o:spid="_x0000_s1026" style="position:absolute;margin-left:0;margin-top:8.35pt;width:92.4pt;height:31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6C171E" w:rsidRPr="001A32BF">
        <w:rPr>
          <w:rFonts w:ascii="EucrosiaUPC" w:eastAsia="Times New Roman" w:hAnsi="EucrosiaUPC" w:cs="EucrosiaUPC"/>
          <w:sz w:val="28"/>
          <w:cs/>
        </w:rPr>
        <w:t>สูตร</w:t>
      </w:r>
    </w:p>
    <w:p w14:paraId="3B2920AA" w14:textId="4D427FBD" w:rsidR="00920C57" w:rsidRPr="001A32BF" w:rsidRDefault="00920C57" w:rsidP="001A32BF">
      <w:pPr>
        <w:spacing w:line="276" w:lineRule="auto"/>
        <w:rPr>
          <w:rFonts w:ascii="EucrosiaUPC" w:hAnsi="EucrosiaUPC" w:cs="EucrosiaUPC"/>
          <w:noProof/>
          <w:sz w:val="28"/>
        </w:rPr>
      </w:pPr>
    </w:p>
    <w:p w14:paraId="48660FC3" w14:textId="77777777" w:rsidR="00335964" w:rsidRPr="001A32BF" w:rsidRDefault="00335964" w:rsidP="001A32BF">
      <w:pPr>
        <w:spacing w:line="276" w:lineRule="auto"/>
        <w:rPr>
          <w:rFonts w:ascii="EucrosiaUPC" w:hAnsi="EucrosiaUPC" w:cs="EucrosiaUPC"/>
          <w:noProof/>
          <w:sz w:val="28"/>
        </w:rPr>
      </w:pPr>
      <w:bookmarkStart w:id="0" w:name="_GoBack"/>
      <w:bookmarkEnd w:id="0"/>
    </w:p>
    <w:sectPr w:rsidR="00335964" w:rsidRPr="001A3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1588C"/>
    <w:multiLevelType w:val="hybridMultilevel"/>
    <w:tmpl w:val="CAE2C4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097C"/>
    <w:multiLevelType w:val="multilevel"/>
    <w:tmpl w:val="3A4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CF"/>
    <w:rsid w:val="001A32BF"/>
    <w:rsid w:val="001B4C68"/>
    <w:rsid w:val="00335964"/>
    <w:rsid w:val="004D0322"/>
    <w:rsid w:val="006557D4"/>
    <w:rsid w:val="006C171E"/>
    <w:rsid w:val="006D2BB8"/>
    <w:rsid w:val="00847005"/>
    <w:rsid w:val="00890CCA"/>
    <w:rsid w:val="00920C57"/>
    <w:rsid w:val="00A07672"/>
    <w:rsid w:val="00AF76E0"/>
    <w:rsid w:val="00B30E0A"/>
    <w:rsid w:val="00B73843"/>
    <w:rsid w:val="00F721CF"/>
    <w:rsid w:val="00F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C800"/>
  <w15:chartTrackingRefBased/>
  <w15:docId w15:val="{9D3947BB-865C-4D84-80BB-8003EE1F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1CF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1CF"/>
    <w:rPr>
      <w:rFonts w:ascii="Tahoma" w:eastAsia="Times New Roman" w:hAnsi="Tahoma" w:cs="Tahoma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721CF"/>
  </w:style>
  <w:style w:type="paragraph" w:styleId="BalloonText">
    <w:name w:val="Balloon Text"/>
    <w:basedOn w:val="Normal"/>
    <w:link w:val="BalloonTextChar"/>
    <w:uiPriority w:val="99"/>
    <w:semiHidden/>
    <w:unhideWhenUsed/>
    <w:rsid w:val="00F721C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1CF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F721C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C5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5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Chanikan Kaewthong</dc:creator>
  <cp:keywords/>
  <dc:description/>
  <cp:lastModifiedBy>Chanikan Kaewthong</cp:lastModifiedBy>
  <cp:revision>2</cp:revision>
  <dcterms:created xsi:type="dcterms:W3CDTF">2019-03-17T14:37:00Z</dcterms:created>
  <dcterms:modified xsi:type="dcterms:W3CDTF">2019-03-19T13:07:00Z</dcterms:modified>
</cp:coreProperties>
</file>