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D005" w14:textId="77777777" w:rsidR="004C64B8" w:rsidRDefault="00E03D8E" w:rsidP="004C64B8">
      <w:pPr>
        <w:spacing w:after="120" w:line="240" w:lineRule="auto"/>
        <w:jc w:val="center"/>
        <w:outlineLvl w:val="0"/>
        <w:rPr>
          <w:rFonts w:ascii="Sarabun" w:eastAsia="Times New Roman" w:hAnsi="Sarabun" w:cs="Sarabun"/>
          <w:b/>
          <w:bCs/>
          <w:color w:val="1F1F1F"/>
          <w:kern w:val="36"/>
          <w:sz w:val="32"/>
          <w:szCs w:val="32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36"/>
          <w:sz w:val="32"/>
          <w:szCs w:val="32"/>
          <w:cs/>
          <w14:ligatures w14:val="none"/>
        </w:rPr>
        <w:t>เกี่ยวกับเรา</w:t>
      </w:r>
    </w:p>
    <w:p w14:paraId="4EF3EB68" w14:textId="7EE5B788" w:rsidR="00E03D8E" w:rsidRPr="004C64B8" w:rsidRDefault="00E03D8E" w:rsidP="004C64B8">
      <w:pPr>
        <w:spacing w:after="120" w:line="240" w:lineRule="auto"/>
        <w:jc w:val="center"/>
        <w:outlineLvl w:val="0"/>
        <w:rPr>
          <w:rFonts w:ascii="Sarabun" w:eastAsia="Times New Roman" w:hAnsi="Sarabun" w:cs="Sarabun" w:hint="cs"/>
          <w:b/>
          <w:bCs/>
          <w:color w:val="1F1F1F"/>
          <w:kern w:val="36"/>
          <w:sz w:val="32"/>
          <w:szCs w:val="32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36"/>
          <w:sz w:val="32"/>
          <w:szCs w:val="32"/>
          <w:cs/>
          <w14:ligatures w14:val="none"/>
        </w:rPr>
        <w:t>ตำนานเกร็กคู (</w:t>
      </w:r>
      <w:r w:rsidRPr="00E03D8E">
        <w:rPr>
          <w:rFonts w:ascii="Sarabun" w:eastAsia="Times New Roman" w:hAnsi="Sarabun" w:cs="Sarabun"/>
          <w:b/>
          <w:bCs/>
          <w:color w:val="1F1F1F"/>
          <w:kern w:val="36"/>
          <w:sz w:val="32"/>
          <w:szCs w:val="32"/>
          <w14:ligatures w14:val="none"/>
        </w:rPr>
        <w:t>Grakcu)</w:t>
      </w:r>
    </w:p>
    <w:p w14:paraId="4B823B82" w14:textId="1A2A46EB" w:rsidR="00E03D8E" w:rsidRPr="00E03D8E" w:rsidRDefault="00E03D8E" w:rsidP="00E03D8E">
      <w:pPr>
        <w:spacing w:after="120" w:line="240" w:lineRule="auto"/>
        <w:outlineLvl w:val="1"/>
        <w:rPr>
          <w:rFonts w:ascii="Sarabun" w:eastAsia="Times New Roman" w:hAnsi="Sarabun" w:cs="Sarabun"/>
          <w:b/>
          <w:bCs/>
          <w:color w:val="1F1F1F"/>
          <w:kern w:val="0"/>
          <w:sz w:val="28"/>
          <w:szCs w:val="28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8"/>
          <w:szCs w:val="28"/>
          <w:cs/>
          <w14:ligatures w14:val="none"/>
        </w:rPr>
        <w:t>จุดเริ่มต้นแห่งคุณภาพที่คุณวางใจ</w:t>
      </w:r>
    </w:p>
    <w:p w14:paraId="5E31BF6B" w14:textId="2E057FFE" w:rsidR="00E03D8E" w:rsidRDefault="00E03D8E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 xml:space="preserve">กว่า 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15 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ปี ที่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"</w:t>
      </w: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:cs/>
          <w14:ligatures w14:val="none"/>
        </w:rPr>
        <w:t>เกร็กคู"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ได้รับความไว้วางใจในฐานะผู้นำด้านสมุนไพรจีนระดับพรีเมียม เรามุ่งมั่นคัดสรรเฉพาะวัตถุดิบคุณภาพเยี่ยมผ่านกระบวนการผลิตที่พิถีพิถัน เพื่อส่งมอบคุณค่าที่ดีที่สุดให้แก่ผู้บริโภคมาอย่างยาวนาน</w:t>
      </w:r>
    </w:p>
    <w:p w14:paraId="722D4581" w14:textId="4D2F253C" w:rsidR="00E03D8E" w:rsidRPr="00E03D8E" w:rsidRDefault="00E03D8E" w:rsidP="00E03D8E">
      <w:pPr>
        <w:spacing w:after="0" w:line="240" w:lineRule="auto"/>
        <w:rPr>
          <w:rFonts w:ascii="Sarabun" w:eastAsia="Times New Roman" w:hAnsi="Sarabun" w:cs="Sarabun" w:hint="cs"/>
          <w:color w:val="1F1F1F"/>
          <w:kern w:val="0"/>
          <w:sz w:val="22"/>
          <w:szCs w:val="22"/>
          <w14:ligatures w14:val="none"/>
        </w:rPr>
      </w:pPr>
    </w:p>
    <w:p w14:paraId="358959DE" w14:textId="6BA46FD9" w:rsidR="00E03D8E" w:rsidRPr="00E03D8E" w:rsidRDefault="00E03D8E" w:rsidP="00E03D8E">
      <w:pPr>
        <w:spacing w:after="120" w:line="240" w:lineRule="auto"/>
        <w:outlineLvl w:val="1"/>
        <w:rPr>
          <w:rFonts w:ascii="Sarabun" w:eastAsia="Times New Roman" w:hAnsi="Sarabun" w:cs="Sarabun"/>
          <w:b/>
          <w:bCs/>
          <w:color w:val="1F1F1F"/>
          <w:kern w:val="0"/>
          <w:sz w:val="28"/>
          <w:szCs w:val="28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8"/>
          <w:szCs w:val="28"/>
          <w:cs/>
          <w14:ligatures w14:val="none"/>
        </w:rPr>
        <w:t>พัฒนาอย่างต่อเนื่อง เพื่อประสิทธิภาพที่ดีที่สุด</w:t>
      </w:r>
    </w:p>
    <w:p w14:paraId="714965FF" w14:textId="1D384055" w:rsidR="00E03D8E" w:rsidRDefault="00E03D8E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เราไม่เคยหยุดนิ่งที่จะพัฒนา ปัจจุบันเราได้ยกระดับผลิตภัณฑ์และปรับปรุงสูตรอย่างต่อเนื่อง จนกลายมาเป็น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"</w:t>
      </w: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:cs/>
          <w14:ligatures w14:val="none"/>
        </w:rPr>
        <w:t>ผลิตภัณฑ์เสริมอาหาร ตราเกร็กคู"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ที่คงไว้ซึ่งเอกลักษณ์ของสมุนไพรจีนดั้งเดิม ผสานกับเทคโนโลยีการผลิตที่ทันสมัย เพื่อให้มั่นใจได้ว่าทุกแคปซูลคือผลลัพธ์ของความใส่ใจ</w:t>
      </w:r>
    </w:p>
    <w:p w14:paraId="046D7902" w14:textId="77777777" w:rsidR="00E03D8E" w:rsidRPr="00E03D8E" w:rsidRDefault="00E03D8E" w:rsidP="00E03D8E">
      <w:pPr>
        <w:spacing w:after="0" w:line="240" w:lineRule="auto"/>
        <w:rPr>
          <w:rFonts w:ascii="Sarabun" w:eastAsia="Times New Roman" w:hAnsi="Sarabun" w:cs="Sarabun" w:hint="cs"/>
          <w:color w:val="1F1F1F"/>
          <w:kern w:val="0"/>
          <w:sz w:val="22"/>
          <w:szCs w:val="22"/>
          <w14:ligatures w14:val="none"/>
        </w:rPr>
      </w:pPr>
    </w:p>
    <w:p w14:paraId="27DAEB5D" w14:textId="77777777" w:rsidR="00E03D8E" w:rsidRDefault="00E03D8E" w:rsidP="00E03D8E">
      <w:pPr>
        <w:spacing w:after="0" w:line="240" w:lineRule="auto"/>
        <w:jc w:val="center"/>
        <w:rPr>
          <w:rFonts w:ascii="Sarabun" w:eastAsia="Times New Roman" w:hAnsi="Sarabun" w:cs="Sarabun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E03D8E">
        <w:rPr>
          <w:rFonts w:ascii="Sarabun" w:eastAsia="Times New Roman" w:hAnsi="Sarabun" w:cs="Sarabun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เกร็กคู…เติมพลังชีวิต ให้คุณเหนือกว่าในทุกสนาม มั่นใจในทุกสถานการณ์"</w:t>
      </w:r>
    </w:p>
    <w:p w14:paraId="11D4975D" w14:textId="47465A0C" w:rsidR="004C64B8" w:rsidRDefault="004C64B8" w:rsidP="004C64B8">
      <w:pPr>
        <w:pStyle w:val="NormalWeb"/>
        <w:jc w:val="center"/>
      </w:pPr>
      <w:r>
        <w:rPr>
          <w:noProof/>
        </w:rPr>
        <w:drawing>
          <wp:inline distT="0" distB="0" distL="0" distR="0" wp14:anchorId="23BF757F" wp14:editId="2377AF47">
            <wp:extent cx="2031307" cy="2937510"/>
            <wp:effectExtent l="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307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0EDA" w14:textId="77777777" w:rsidR="00E03D8E" w:rsidRPr="00E03D8E" w:rsidRDefault="00E03D8E" w:rsidP="00E03D8E">
      <w:pPr>
        <w:spacing w:after="12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pict w14:anchorId="653E5426">
          <v:rect id="_x0000_i1026" style="width:0;height:1.5pt" o:hralign="center" o:hrstd="t" o:hrnoshade="t" o:hr="t" fillcolor="gray" stroked="f"/>
        </w:pict>
      </w:r>
    </w:p>
    <w:p w14:paraId="293A8049" w14:textId="77777777" w:rsidR="00E03D8E" w:rsidRPr="00E03D8E" w:rsidRDefault="00E03D8E" w:rsidP="00E03D8E">
      <w:pPr>
        <w:spacing w:after="120" w:line="240" w:lineRule="auto"/>
        <w:outlineLvl w:val="1"/>
        <w:rPr>
          <w:rFonts w:ascii="Sarabun" w:eastAsia="Times New Roman" w:hAnsi="Sarabun" w:cs="Sarabun"/>
          <w:b/>
          <w:bCs/>
          <w:color w:val="1F1F1F"/>
          <w:kern w:val="0"/>
          <w:sz w:val="28"/>
          <w:szCs w:val="28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8"/>
          <w:szCs w:val="28"/>
          <w:cs/>
          <w14:ligatures w14:val="none"/>
        </w:rPr>
        <w:t>ทำไมต้องเลือกผลิตภัณฑ์เสริมอาหาร ตราเกร็กคู</w:t>
      </w: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8"/>
          <w:szCs w:val="28"/>
          <w14:ligatures w14:val="none"/>
        </w:rPr>
        <w:t>?</w:t>
      </w:r>
    </w:p>
    <w:p w14:paraId="4458481C" w14:textId="77777777" w:rsidR="00E03D8E" w:rsidRPr="00E03D8E" w:rsidRDefault="00E03D8E" w:rsidP="005A40FA">
      <w:pPr>
        <w:spacing w:after="12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เราให้ความสำคัญกับ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"</w:t>
      </w: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:cs/>
          <w14:ligatures w14:val="none"/>
        </w:rPr>
        <w:t>ความปลอดภัย"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ของผู้บริโภคเป็นอันดับหนึ่ง ผลิตภัณฑ์ของเราถูกออกแบบมาให้ตอบโจทย์การดูแลสุขภาพแบบองค์รวม:</w:t>
      </w:r>
    </w:p>
    <w:p w14:paraId="09D340FA" w14:textId="77777777" w:rsidR="00E03D8E" w:rsidRPr="00E03D8E" w:rsidRDefault="00E03D8E" w:rsidP="005A40FA">
      <w:pPr>
        <w:numPr>
          <w:ilvl w:val="0"/>
          <w:numId w:val="2"/>
        </w:numPr>
        <w:spacing w:after="12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:cs/>
          <w14:ligatures w14:val="none"/>
        </w:rPr>
        <w:t>ปลอดภัยไร้สารอันตราย: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ปราศจากส่วนผสมของสารสเตียรอยด์และสารกระตุ้นทุกชนิด</w:t>
      </w:r>
    </w:p>
    <w:p w14:paraId="08707264" w14:textId="77777777" w:rsidR="00E03D8E" w:rsidRPr="00E03D8E" w:rsidRDefault="00E03D8E" w:rsidP="005A40FA">
      <w:pPr>
        <w:numPr>
          <w:ilvl w:val="0"/>
          <w:numId w:val="2"/>
        </w:numPr>
        <w:spacing w:after="12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:cs/>
          <w14:ligatures w14:val="none"/>
        </w:rPr>
        <w:t>เหมาะกับทุกคน: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สามารถรับประทานได้ทั้งคุณผู้ชายและคุณผู้หญิง</w:t>
      </w:r>
    </w:p>
    <w:p w14:paraId="5CE12950" w14:textId="77777777" w:rsidR="00E03D8E" w:rsidRPr="00E03D8E" w:rsidRDefault="00E03D8E" w:rsidP="005A40FA">
      <w:pPr>
        <w:numPr>
          <w:ilvl w:val="0"/>
          <w:numId w:val="2"/>
        </w:numPr>
        <w:spacing w:after="12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:cs/>
          <w14:ligatures w14:val="none"/>
        </w:rPr>
        <w:t>ดูแลสุขภาพองค์รวม: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ช่วยปรับสมดุลร่างกาย บำรุงตับ บำรุงไต และเสริมสร้างระบบหมุนเวียนโลหิต</w:t>
      </w:r>
    </w:p>
    <w:p w14:paraId="44FACABD" w14:textId="77777777" w:rsidR="00E03D8E" w:rsidRPr="00E03D8E" w:rsidRDefault="00E03D8E" w:rsidP="005A40FA">
      <w:pPr>
        <w:numPr>
          <w:ilvl w:val="0"/>
          <w:numId w:val="2"/>
        </w:numPr>
        <w:spacing w:after="12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:cs/>
          <w14:ligatures w14:val="none"/>
        </w:rPr>
        <w:t>ฟื้นฟูร่างกาย: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ช่วยลดความอ่อนเพลีย และฟื้นฟูสมรรถภาพให้คุณกลับมาสดใสได้อีกครั้ง</w:t>
      </w:r>
    </w:p>
    <w:p w14:paraId="644084FB" w14:textId="7E4CC0DA" w:rsidR="00E03D8E" w:rsidRPr="00E03D8E" w:rsidRDefault="00E03D8E" w:rsidP="005A40FA">
      <w:pPr>
        <w:spacing w:after="12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lastRenderedPageBreak/>
        <w:pict w14:anchorId="232F3316">
          <v:rect id="_x0000_i1027" style="width:0;height:1.5pt" o:hralign="center" o:hrstd="t" o:hrnoshade="t" o:hr="t" fillcolor="gray" stroked="f"/>
        </w:pict>
      </w:r>
    </w:p>
    <w:p w14:paraId="1A3A8699" w14:textId="63EBB014" w:rsidR="00E03D8E" w:rsidRPr="00E03D8E" w:rsidRDefault="00E03D8E" w:rsidP="00E03D8E">
      <w:pPr>
        <w:spacing w:after="120" w:line="240" w:lineRule="auto"/>
        <w:outlineLvl w:val="1"/>
        <w:rPr>
          <w:rFonts w:ascii="Sarabun" w:eastAsia="Times New Roman" w:hAnsi="Sarabun" w:cs="Sarabun"/>
          <w:b/>
          <w:bCs/>
          <w:color w:val="1F1F1F"/>
          <w:kern w:val="0"/>
          <w:sz w:val="28"/>
          <w:szCs w:val="28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8"/>
          <w:szCs w:val="28"/>
          <w:cs/>
          <w14:ligatures w14:val="none"/>
        </w:rPr>
        <w:t>มาตรฐานและความเชื่อมั่น</w:t>
      </w:r>
    </w:p>
    <w:p w14:paraId="524A6742" w14:textId="6096A955" w:rsidR="00E03D8E" w:rsidRPr="00E03D8E" w:rsidRDefault="00E03D8E" w:rsidP="00E03D8E">
      <w:pPr>
        <w:spacing w:after="150" w:line="240" w:lineRule="auto"/>
        <w:rPr>
          <w:rFonts w:ascii="Sarabun" w:eastAsia="Times New Roman" w:hAnsi="Sarabun" w:cs="Sarabun" w:hint="cs"/>
          <w:color w:val="1F1F1F"/>
          <w:kern w:val="0"/>
          <w:sz w:val="22"/>
          <w:szCs w:val="22"/>
          <w:cs/>
          <w14:ligatures w14:val="none"/>
        </w:rPr>
      </w:pP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:cs/>
          <w14:ligatures w14:val="none"/>
        </w:rPr>
        <w:t>เรายึดมั่นในการผลิตที่โปร่งใสและตรวจสอบได้ ผลิตภัณฑ์เสริมอาหาร ตราเกร็กคู ผ่านการรับรองมาตรฐานจากคณะกรรมการอาหารและยา (อย.)</w:t>
      </w:r>
      <w:r w:rsidR="004C64B8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</w:t>
      </w:r>
      <w:r w:rsidR="004C64B8">
        <w:rPr>
          <w:rFonts w:ascii="Sarabun" w:eastAsia="Times New Roman" w:hAnsi="Sarabun" w:cs="Sarabun" w:hint="cs"/>
          <w:color w:val="1F1F1F"/>
          <w:kern w:val="0"/>
          <w:sz w:val="22"/>
          <w:szCs w:val="22"/>
          <w:cs/>
          <w14:ligatures w14:val="none"/>
        </w:rPr>
        <w:t xml:space="preserve">และฮาลาล </w:t>
      </w:r>
    </w:p>
    <w:p w14:paraId="0B683A5A" w14:textId="0C509321" w:rsidR="00E03D8E" w:rsidRDefault="00E03D8E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b/>
          <w:bCs/>
          <w:color w:val="1F1F1F"/>
          <w:kern w:val="0"/>
          <w:sz w:val="22"/>
          <w:szCs w:val="22"/>
          <w:bdr w:val="none" w:sz="0" w:space="0" w:color="auto" w:frame="1"/>
          <w:cs/>
          <w14:ligatures w14:val="none"/>
        </w:rPr>
        <w:t>เลขที่ใบอนุญาต:</w:t>
      </w: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t xml:space="preserve"> 10-1-09355-5-0028</w:t>
      </w:r>
    </w:p>
    <w:p w14:paraId="25A49FCB" w14:textId="2E5516DC" w:rsidR="004C64B8" w:rsidRDefault="004C64B8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</w:p>
    <w:p w14:paraId="3C568D56" w14:textId="1278D960" w:rsidR="004C64B8" w:rsidRDefault="004C64B8" w:rsidP="004C64B8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0E1D73" wp14:editId="10339432">
            <wp:simplePos x="0" y="0"/>
            <wp:positionH relativeFrom="margin">
              <wp:posOffset>4876800</wp:posOffset>
            </wp:positionH>
            <wp:positionV relativeFrom="paragraph">
              <wp:posOffset>490220</wp:posOffset>
            </wp:positionV>
            <wp:extent cx="1136695" cy="154305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9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Bidi"/>
          <w:noProof/>
        </w:rPr>
        <w:drawing>
          <wp:anchor distT="0" distB="0" distL="114300" distR="114300" simplePos="0" relativeHeight="251660288" behindDoc="0" locked="0" layoutInCell="1" allowOverlap="1" wp14:anchorId="0024FF64" wp14:editId="129DB084">
            <wp:simplePos x="0" y="0"/>
            <wp:positionH relativeFrom="margin">
              <wp:posOffset>2724150</wp:posOffset>
            </wp:positionH>
            <wp:positionV relativeFrom="paragraph">
              <wp:posOffset>293370</wp:posOffset>
            </wp:positionV>
            <wp:extent cx="1865630" cy="873760"/>
            <wp:effectExtent l="0" t="0" r="1270" b="2540"/>
            <wp:wrapNone/>
            <wp:docPr id="32991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87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/>
          <w:noProof/>
          <w:cs/>
        </w:rPr>
        <w:drawing>
          <wp:anchor distT="0" distB="0" distL="114300" distR="114300" simplePos="0" relativeHeight="251661312" behindDoc="0" locked="0" layoutInCell="1" allowOverlap="1" wp14:anchorId="6D6B0EE3" wp14:editId="0F282846">
            <wp:simplePos x="0" y="0"/>
            <wp:positionH relativeFrom="column">
              <wp:posOffset>6350</wp:posOffset>
            </wp:positionH>
            <wp:positionV relativeFrom="paragraph">
              <wp:posOffset>52070</wp:posOffset>
            </wp:positionV>
            <wp:extent cx="2379850" cy="2451100"/>
            <wp:effectExtent l="0" t="0" r="1905" b="6350"/>
            <wp:wrapNone/>
            <wp:docPr id="2032090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745" cy="2456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 w:hint="cs"/>
          <w:cs/>
        </w:rPr>
        <w:t xml:space="preserve">   </w:t>
      </w:r>
    </w:p>
    <w:p w14:paraId="278C8D1B" w14:textId="12597B4D" w:rsidR="004C64B8" w:rsidRPr="004C64B8" w:rsidRDefault="004C64B8" w:rsidP="004C64B8">
      <w:pPr>
        <w:pStyle w:val="NormalWeb"/>
        <w:rPr>
          <w:rFonts w:cstheme="minorBidi" w:hint="cs"/>
        </w:rPr>
      </w:pPr>
    </w:p>
    <w:p w14:paraId="0BA39F53" w14:textId="61AA5C0C" w:rsidR="004C64B8" w:rsidRDefault="004C64B8" w:rsidP="004C64B8">
      <w:pPr>
        <w:pStyle w:val="NormalWeb"/>
      </w:pPr>
    </w:p>
    <w:p w14:paraId="1EBD342B" w14:textId="7127A423" w:rsidR="004C64B8" w:rsidRDefault="004C64B8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6EAD5B" wp14:editId="1B30360A">
            <wp:simplePos x="0" y="0"/>
            <wp:positionH relativeFrom="column">
              <wp:posOffset>2762250</wp:posOffset>
            </wp:positionH>
            <wp:positionV relativeFrom="paragraph">
              <wp:posOffset>167640</wp:posOffset>
            </wp:positionV>
            <wp:extent cx="1694688" cy="882650"/>
            <wp:effectExtent l="0" t="0" r="127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688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39687" w14:textId="433FF590" w:rsidR="004C64B8" w:rsidRDefault="004C64B8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</w:p>
    <w:p w14:paraId="36BD0FDF" w14:textId="36D3C65A" w:rsidR="004C64B8" w:rsidRDefault="004C64B8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</w:p>
    <w:p w14:paraId="19A62BB7" w14:textId="47A7B9C6" w:rsidR="004C64B8" w:rsidRDefault="004C64B8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</w:p>
    <w:p w14:paraId="52F495EB" w14:textId="6AA955B8" w:rsidR="004C64B8" w:rsidRDefault="004C64B8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</w:p>
    <w:p w14:paraId="7D20D307" w14:textId="071CED2E" w:rsidR="004C64B8" w:rsidRDefault="004C64B8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</w:p>
    <w:p w14:paraId="6B4B0722" w14:textId="2FDA73E2" w:rsidR="004C64B8" w:rsidRDefault="004C64B8" w:rsidP="00E03D8E">
      <w:pPr>
        <w:spacing w:after="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</w:p>
    <w:p w14:paraId="793BE8A5" w14:textId="5F144898" w:rsidR="004C64B8" w:rsidRPr="00E03D8E" w:rsidRDefault="004C64B8" w:rsidP="00E03D8E">
      <w:pPr>
        <w:spacing w:after="0" w:line="240" w:lineRule="auto"/>
        <w:rPr>
          <w:rFonts w:ascii="Sarabun" w:eastAsia="Times New Roman" w:hAnsi="Sarabun" w:cs="Sarabun" w:hint="cs"/>
          <w:color w:val="1F1F1F"/>
          <w:kern w:val="0"/>
          <w:sz w:val="22"/>
          <w:szCs w:val="22"/>
          <w14:ligatures w14:val="none"/>
        </w:rPr>
      </w:pPr>
    </w:p>
    <w:p w14:paraId="38934D56" w14:textId="78A2E9CC" w:rsidR="00E03D8E" w:rsidRPr="00E03D8E" w:rsidRDefault="00E03D8E" w:rsidP="00E03D8E">
      <w:pPr>
        <w:spacing w:after="120" w:line="240" w:lineRule="auto"/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</w:pPr>
      <w:r w:rsidRPr="00E03D8E">
        <w:rPr>
          <w:rFonts w:ascii="Sarabun" w:eastAsia="Times New Roman" w:hAnsi="Sarabun" w:cs="Sarabun"/>
          <w:color w:val="1F1F1F"/>
          <w:kern w:val="0"/>
          <w:sz w:val="22"/>
          <w:szCs w:val="22"/>
          <w14:ligatures w14:val="none"/>
        </w:rPr>
        <w:pict w14:anchorId="64C7A171">
          <v:rect id="_x0000_i1028" style="width:0;height:1.5pt" o:hralign="center" o:hrstd="t" o:hrnoshade="t" o:hr="t" fillcolor="gray" stroked="f"/>
        </w:pict>
      </w:r>
    </w:p>
    <w:p w14:paraId="4E69C813" w14:textId="3BC8A952" w:rsidR="0062618E" w:rsidRPr="00146977" w:rsidRDefault="0062618E" w:rsidP="0062618E">
      <w:pPr>
        <w:rPr>
          <w:rFonts w:ascii="Sarabun" w:hAnsi="Sarabun" w:cs="Sarabun"/>
          <w:b/>
          <w:bCs/>
          <w:sz w:val="20"/>
          <w:szCs w:val="24"/>
        </w:rPr>
      </w:pPr>
      <w:r w:rsidRPr="00146977">
        <w:rPr>
          <w:rFonts w:ascii="Sarabun" w:hAnsi="Sarabun" w:cs="Sarabun"/>
          <w:b/>
          <w:bCs/>
          <w:sz w:val="20"/>
          <w:szCs w:val="24"/>
          <w:cs/>
        </w:rPr>
        <w:t>ข้อมูลผลิตภัณฑ์</w:t>
      </w:r>
    </w:p>
    <w:p w14:paraId="4B2D6F45" w14:textId="77777777" w:rsidR="0062618E" w:rsidRPr="00146977" w:rsidRDefault="0062618E" w:rsidP="0062618E">
      <w:pPr>
        <w:pStyle w:val="ListParagraph"/>
        <w:numPr>
          <w:ilvl w:val="0"/>
          <w:numId w:val="1"/>
        </w:numPr>
        <w:rPr>
          <w:rFonts w:ascii="Sarabun" w:hAnsi="Sarabun" w:cs="Sarabun"/>
          <w:szCs w:val="24"/>
        </w:rPr>
      </w:pPr>
      <w:r w:rsidRPr="00146977">
        <w:rPr>
          <w:rFonts w:ascii="Sarabun" w:hAnsi="Sarabun" w:cs="Sarabun"/>
          <w:szCs w:val="24"/>
          <w:cs/>
        </w:rPr>
        <w:t>เลขสารบบอาหาร</w:t>
      </w:r>
      <w:r>
        <w:rPr>
          <w:rFonts w:ascii="Sarabun" w:hAnsi="Sarabun" w:cs="Sarabun" w:hint="cs"/>
          <w:szCs w:val="24"/>
          <w:cs/>
        </w:rPr>
        <w:t xml:space="preserve"> อย. </w:t>
      </w:r>
      <w:r>
        <w:rPr>
          <w:rFonts w:ascii="Sarabun" w:hAnsi="Sarabun" w:cs="Sarabun"/>
          <w:szCs w:val="24"/>
          <w:cs/>
        </w:rPr>
        <w:tab/>
      </w:r>
      <w:r w:rsidRPr="00146977">
        <w:rPr>
          <w:rFonts w:ascii="Sarabun" w:hAnsi="Sarabun" w:cs="Sarabun"/>
          <w:szCs w:val="24"/>
        </w:rPr>
        <w:t>:</w:t>
      </w:r>
      <w:r w:rsidRPr="00146977">
        <w:rPr>
          <w:rFonts w:ascii="Sarabun" w:hAnsi="Sarabun" w:cs="Sarabun"/>
          <w:szCs w:val="24"/>
          <w:cs/>
        </w:rPr>
        <w:tab/>
      </w:r>
      <w:r w:rsidRPr="00146977">
        <w:rPr>
          <w:rFonts w:ascii="Sarabun" w:hAnsi="Sarabun" w:cs="Sarabun"/>
          <w:szCs w:val="24"/>
        </w:rPr>
        <w:t>10-1-09355-5-0028</w:t>
      </w:r>
    </w:p>
    <w:p w14:paraId="29129943" w14:textId="7BED35C6" w:rsidR="0062618E" w:rsidRDefault="0062618E" w:rsidP="0062618E">
      <w:pPr>
        <w:numPr>
          <w:ilvl w:val="0"/>
          <w:numId w:val="1"/>
        </w:numPr>
        <w:rPr>
          <w:rFonts w:ascii="Sarabun" w:hAnsi="Sarabun" w:cs="Sarabun"/>
          <w:sz w:val="20"/>
          <w:szCs w:val="24"/>
        </w:rPr>
      </w:pPr>
      <w:r w:rsidRPr="00146977">
        <w:rPr>
          <w:rFonts w:ascii="Sarabun" w:hAnsi="Sarabun" w:cs="Sarabun"/>
          <w:sz w:val="20"/>
          <w:szCs w:val="24"/>
          <w:cs/>
        </w:rPr>
        <w:t>ปริมาณ</w:t>
      </w:r>
      <w:r>
        <w:rPr>
          <w:rFonts w:ascii="Sarabun" w:hAnsi="Sarabun" w:cs="Sarabun" w:hint="cs"/>
          <w:sz w:val="20"/>
          <w:szCs w:val="24"/>
          <w:cs/>
        </w:rPr>
        <w:t xml:space="preserve">บรรจุ </w:t>
      </w:r>
      <w:r>
        <w:rPr>
          <w:rFonts w:ascii="Sarabun" w:hAnsi="Sarabun" w:cs="Sarabun"/>
          <w:sz w:val="20"/>
          <w:szCs w:val="24"/>
          <w:cs/>
        </w:rPr>
        <w:tab/>
      </w:r>
      <w:r>
        <w:rPr>
          <w:rFonts w:ascii="Sarabun" w:hAnsi="Sarabun" w:cs="Sarabun"/>
          <w:sz w:val="20"/>
          <w:szCs w:val="24"/>
          <w:cs/>
        </w:rPr>
        <w:tab/>
      </w:r>
      <w:r w:rsidRPr="00146977">
        <w:rPr>
          <w:rFonts w:ascii="Sarabun" w:hAnsi="Sarabun" w:cs="Sarabun"/>
          <w:sz w:val="20"/>
          <w:szCs w:val="24"/>
          <w:cs/>
        </w:rPr>
        <w:t>:</w:t>
      </w:r>
      <w:r>
        <w:rPr>
          <w:rFonts w:ascii="Sarabun" w:hAnsi="Sarabun" w:cs="Sarabun"/>
          <w:sz w:val="20"/>
          <w:szCs w:val="24"/>
          <w:cs/>
        </w:rPr>
        <w:tab/>
      </w:r>
      <w:r w:rsidRPr="00146977">
        <w:rPr>
          <w:rFonts w:ascii="Sarabun" w:hAnsi="Sarabun" w:cs="Sarabun"/>
          <w:sz w:val="20"/>
          <w:szCs w:val="24"/>
          <w:cs/>
        </w:rPr>
        <w:t xml:space="preserve">แผงละ </w:t>
      </w:r>
      <w:r w:rsidRPr="00146977">
        <w:rPr>
          <w:rFonts w:ascii="Sarabun" w:hAnsi="Sarabun" w:cs="Sarabun"/>
          <w:sz w:val="20"/>
          <w:szCs w:val="24"/>
        </w:rPr>
        <w:t xml:space="preserve">6 </w:t>
      </w:r>
      <w:r w:rsidRPr="00146977">
        <w:rPr>
          <w:rFonts w:ascii="Sarabun" w:hAnsi="Sarabun" w:cs="Sarabun"/>
          <w:sz w:val="20"/>
          <w:szCs w:val="24"/>
          <w:cs/>
        </w:rPr>
        <w:t xml:space="preserve">แคปซูล ๆ ละ </w:t>
      </w:r>
      <w:r w:rsidRPr="00146977">
        <w:rPr>
          <w:rFonts w:ascii="Sarabun" w:hAnsi="Sarabun" w:cs="Sarabun"/>
          <w:sz w:val="20"/>
          <w:szCs w:val="24"/>
        </w:rPr>
        <w:t xml:space="preserve">600 </w:t>
      </w:r>
      <w:r w:rsidRPr="00146977">
        <w:rPr>
          <w:rFonts w:ascii="Sarabun" w:hAnsi="Sarabun" w:cs="Sarabun"/>
          <w:sz w:val="20"/>
          <w:szCs w:val="24"/>
          <w:cs/>
        </w:rPr>
        <w:t xml:space="preserve">มิลลิกรัม </w:t>
      </w:r>
    </w:p>
    <w:p w14:paraId="498E6818" w14:textId="01A0B973" w:rsidR="0062618E" w:rsidRPr="00146977" w:rsidRDefault="0062618E" w:rsidP="0062618E">
      <w:pPr>
        <w:numPr>
          <w:ilvl w:val="0"/>
          <w:numId w:val="1"/>
        </w:numPr>
        <w:rPr>
          <w:rFonts w:ascii="Sarabun" w:hAnsi="Sarabun" w:cs="Sarabun"/>
          <w:sz w:val="20"/>
          <w:szCs w:val="24"/>
        </w:rPr>
      </w:pPr>
      <w:r w:rsidRPr="00146977">
        <w:rPr>
          <w:rFonts w:ascii="Sarabun" w:hAnsi="Sarabun" w:cs="Sarabun"/>
          <w:sz w:val="20"/>
          <w:szCs w:val="24"/>
          <w:cs/>
        </w:rPr>
        <w:t>ผู้จัดจำหน่าย</w:t>
      </w:r>
      <w:r>
        <w:rPr>
          <w:rFonts w:ascii="Sarabun" w:hAnsi="Sarabun" w:cs="Sarabun"/>
          <w:sz w:val="20"/>
          <w:szCs w:val="24"/>
          <w:cs/>
        </w:rPr>
        <w:tab/>
      </w:r>
      <w:r>
        <w:rPr>
          <w:rFonts w:ascii="Sarabun" w:hAnsi="Sarabun" w:cs="Sarabun"/>
          <w:sz w:val="20"/>
          <w:szCs w:val="24"/>
          <w:cs/>
        </w:rPr>
        <w:tab/>
      </w:r>
      <w:r w:rsidRPr="00146977">
        <w:rPr>
          <w:rFonts w:ascii="Sarabun" w:hAnsi="Sarabun" w:cs="Sarabun"/>
          <w:sz w:val="20"/>
          <w:szCs w:val="24"/>
          <w:cs/>
        </w:rPr>
        <w:t>:</w:t>
      </w:r>
      <w:r>
        <w:rPr>
          <w:rFonts w:ascii="Sarabun" w:hAnsi="Sarabun" w:cs="Sarabun"/>
          <w:sz w:val="20"/>
          <w:szCs w:val="24"/>
          <w:cs/>
        </w:rPr>
        <w:tab/>
      </w:r>
      <w:r w:rsidRPr="00146977">
        <w:rPr>
          <w:rFonts w:ascii="Sarabun" w:hAnsi="Sarabun" w:cs="Sarabun"/>
          <w:sz w:val="20"/>
          <w:szCs w:val="24"/>
          <w:cs/>
        </w:rPr>
        <w:t>บริษัท บิลเลี่ยนแนร์เฮิร์บส์ จำกัด</w:t>
      </w:r>
    </w:p>
    <w:p w14:paraId="404657BA" w14:textId="1DCB2D9B" w:rsidR="0062618E" w:rsidRDefault="0062618E">
      <w:pPr>
        <w:rPr>
          <w:rFonts w:ascii="Sarabun" w:hAnsi="Sarabun" w:cs="Sarabun"/>
          <w:sz w:val="18"/>
          <w:szCs w:val="22"/>
        </w:rPr>
      </w:pPr>
    </w:p>
    <w:p w14:paraId="5E600C9C" w14:textId="1C1471ED" w:rsidR="004C64B8" w:rsidRDefault="0062618E">
      <w:pPr>
        <w:rPr>
          <w:rFonts w:ascii="Sarabun" w:hAnsi="Sarabun" w:cs="Sarabun"/>
          <w:sz w:val="18"/>
          <w:szCs w:val="22"/>
          <w:cs/>
        </w:rPr>
      </w:pPr>
      <w:r>
        <w:rPr>
          <w:rFonts w:ascii="Sarabun" w:hAnsi="Sarabun" w:cs="Sarabun"/>
          <w:noProof/>
          <w:sz w:val="18"/>
          <w:szCs w:val="22"/>
        </w:rPr>
        <w:drawing>
          <wp:anchor distT="0" distB="0" distL="114300" distR="114300" simplePos="0" relativeHeight="251662336" behindDoc="0" locked="0" layoutInCell="1" allowOverlap="1" wp14:anchorId="546D5BE2" wp14:editId="1A9A5B6A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500245" cy="2531070"/>
            <wp:effectExtent l="0" t="0" r="0" b="3175"/>
            <wp:wrapNone/>
            <wp:docPr id="1850995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53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64B8">
        <w:rPr>
          <w:rFonts w:ascii="Sarabun" w:hAnsi="Sarabun" w:cs="Sarabun"/>
          <w:sz w:val="18"/>
          <w:szCs w:val="22"/>
          <w:cs/>
        </w:rPr>
        <w:br w:type="page"/>
      </w:r>
    </w:p>
    <w:p w14:paraId="0FC0519A" w14:textId="77777777" w:rsidR="004C64B8" w:rsidRPr="00E03D8E" w:rsidRDefault="004C64B8">
      <w:pPr>
        <w:rPr>
          <w:rFonts w:ascii="Sarabun" w:hAnsi="Sarabun" w:cs="Sarabun" w:hint="cs"/>
          <w:sz w:val="18"/>
          <w:szCs w:val="22"/>
          <w:cs/>
        </w:rPr>
      </w:pPr>
    </w:p>
    <w:sectPr w:rsidR="004C64B8" w:rsidRPr="00E03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F43D0"/>
    <w:multiLevelType w:val="multilevel"/>
    <w:tmpl w:val="6AF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06DD3"/>
    <w:multiLevelType w:val="multilevel"/>
    <w:tmpl w:val="3172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273034">
    <w:abstractNumId w:val="1"/>
  </w:num>
  <w:num w:numId="2" w16cid:durableId="153973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77"/>
    <w:rsid w:val="00146977"/>
    <w:rsid w:val="00367BD5"/>
    <w:rsid w:val="00443D62"/>
    <w:rsid w:val="004C64B8"/>
    <w:rsid w:val="005A40FA"/>
    <w:rsid w:val="0060484D"/>
    <w:rsid w:val="0062618E"/>
    <w:rsid w:val="00E03D8E"/>
    <w:rsid w:val="00E2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7FA2"/>
  <w15:chartTrackingRefBased/>
  <w15:docId w15:val="{BE093A38-93CD-433D-8415-951DEBF5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69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69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Chanintorn Alexx</dc:creator>
  <cp:keywords/>
  <dc:description/>
  <cp:lastModifiedBy>Chanintorn Alexx</cp:lastModifiedBy>
  <cp:revision>3</cp:revision>
  <dcterms:created xsi:type="dcterms:W3CDTF">2026-04-13T03:43:00Z</dcterms:created>
  <dcterms:modified xsi:type="dcterms:W3CDTF">2026-04-13T04:47:00Z</dcterms:modified>
</cp:coreProperties>
</file>