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DCD" w:rsidRPr="00897802" w:rsidRDefault="00571DCD" w:rsidP="00571DCD">
      <w:pPr>
        <w:jc w:val="center"/>
        <w:rPr>
          <w:lang w:val="fr-FR"/>
        </w:rPr>
      </w:pPr>
      <w:r w:rsidRPr="00897802">
        <w:rPr>
          <w:lang w:val="fr-FR"/>
        </w:rPr>
        <w:t>ABSTRACT</w:t>
      </w:r>
    </w:p>
    <w:p w:rsidR="00571DCD" w:rsidRDefault="00571DCD" w:rsidP="00571DCD">
      <w:pPr>
        <w:jc w:val="both"/>
        <w:rPr>
          <w:b/>
          <w:i/>
        </w:rPr>
      </w:pPr>
    </w:p>
    <w:p w:rsidR="00897802" w:rsidRPr="00897802" w:rsidRDefault="00897802" w:rsidP="00897802">
      <w:r w:rsidRPr="00897802">
        <w:rPr>
          <w:b/>
          <w:color w:val="222222"/>
          <w:shd w:val="clear" w:color="auto" w:fill="FFFFFF"/>
        </w:rPr>
        <w:t>Title</w:t>
      </w:r>
      <w:r>
        <w:rPr>
          <w:color w:val="222222"/>
          <w:shd w:val="clear" w:color="auto" w:fill="FFFFFF"/>
        </w:rPr>
        <w:t>:</w:t>
      </w:r>
      <w:r w:rsidRPr="00897802">
        <w:rPr>
          <w:color w:val="222222"/>
          <w:shd w:val="clear" w:color="auto" w:fill="FFFFFF"/>
        </w:rPr>
        <w:t> A </w:t>
      </w:r>
      <w:r w:rsidRPr="00897802">
        <w:rPr>
          <w:rStyle w:val="il"/>
          <w:color w:val="222222"/>
          <w:shd w:val="clear" w:color="auto" w:fill="FFFFFF"/>
        </w:rPr>
        <w:t>Feasibility</w:t>
      </w:r>
      <w:r w:rsidRPr="00897802">
        <w:rPr>
          <w:color w:val="222222"/>
          <w:shd w:val="clear" w:color="auto" w:fill="FFFFFF"/>
        </w:rPr>
        <w:t> Study and Promising Effect of a Community-Based Zumba® Program on Health and Physical Activity Among Midlife Filipino Women</w:t>
      </w:r>
    </w:p>
    <w:p w:rsidR="00897802" w:rsidRPr="00897802" w:rsidRDefault="00897802" w:rsidP="00571DCD">
      <w:pPr>
        <w:jc w:val="both"/>
        <w:rPr>
          <w:b/>
        </w:rPr>
      </w:pPr>
    </w:p>
    <w:p w:rsidR="00571DCD" w:rsidRPr="00897802" w:rsidRDefault="00BE2C78" w:rsidP="00571DCD">
      <w:pPr>
        <w:jc w:val="both"/>
      </w:pPr>
      <w:r>
        <w:rPr>
          <w:b/>
        </w:rPr>
        <w:t>Background:</w:t>
      </w:r>
      <w:r w:rsidR="00571DCD" w:rsidRPr="00897802">
        <w:rPr>
          <w:b/>
        </w:rPr>
        <w:t xml:space="preserve"> </w:t>
      </w:r>
      <w:r w:rsidR="00571DCD" w:rsidRPr="00897802">
        <w:rPr>
          <w:color w:val="000000" w:themeColor="text1"/>
        </w:rPr>
        <w:t xml:space="preserve">The purpose of this study was to assess the effects and impacts of a culturally relevant physical activity program on physical and psychological measures among middle-age Filipino women. </w:t>
      </w:r>
    </w:p>
    <w:p w:rsidR="00571DCD" w:rsidRPr="00897802" w:rsidRDefault="00571DCD" w:rsidP="00571DCD">
      <w:pPr>
        <w:jc w:val="both"/>
      </w:pPr>
    </w:p>
    <w:p w:rsidR="00571DCD" w:rsidRPr="00897802" w:rsidRDefault="00571DCD" w:rsidP="00571DCD">
      <w:pPr>
        <w:jc w:val="both"/>
      </w:pPr>
      <w:r w:rsidRPr="00897802">
        <w:rPr>
          <w:b/>
          <w:color w:val="000000" w:themeColor="text1"/>
        </w:rPr>
        <w:t>Methods:</w:t>
      </w:r>
      <w:r w:rsidRPr="00897802">
        <w:rPr>
          <w:color w:val="000000" w:themeColor="text1"/>
        </w:rPr>
        <w:t xml:space="preserve"> </w:t>
      </w:r>
      <w:r w:rsidR="00443D26" w:rsidRPr="00897802">
        <w:rPr>
          <w:color w:val="000000" w:themeColor="text1"/>
        </w:rPr>
        <w:t>21</w:t>
      </w:r>
      <w:r w:rsidRPr="00897802">
        <w:rPr>
          <w:color w:val="000000" w:themeColor="text1"/>
        </w:rPr>
        <w:t xml:space="preserve"> </w:t>
      </w:r>
      <w:r w:rsidRPr="00897802">
        <w:t>participants (</w:t>
      </w:r>
      <w:r w:rsidRPr="00897802">
        <w:rPr>
          <w:i/>
        </w:rPr>
        <w:t>M</w:t>
      </w:r>
      <w:r w:rsidRPr="00897802">
        <w:t xml:space="preserve"> age = 55.88, </w:t>
      </w:r>
      <w:r w:rsidRPr="00897802">
        <w:rPr>
          <w:i/>
        </w:rPr>
        <w:t>SD</w:t>
      </w:r>
      <w:r w:rsidRPr="00897802">
        <w:t xml:space="preserve"> = ± 9.479) were recruited through Filipino community based</w:t>
      </w:r>
      <w:r w:rsidR="00CC4183" w:rsidRPr="00897802">
        <w:t xml:space="preserve"> organizations </w:t>
      </w:r>
      <w:r w:rsidRPr="00897802">
        <w:t>located in the Greater Philadelphia region.  Participants attended three Zumba® classes per week at the Filipino affiliated CBOs an</w:t>
      </w:r>
      <w:r w:rsidR="00CC4183" w:rsidRPr="00897802">
        <w:t>d were led by a certified Zumba</w:t>
      </w:r>
      <w:r w:rsidRPr="00897802">
        <w:t xml:space="preserve"> instructor of Filipino ethnicity. A paired samples t-test was conducted to detect the differences between the pre-and post</w:t>
      </w:r>
      <w:r w:rsidR="00C4722B" w:rsidRPr="00897802">
        <w:t>-</w:t>
      </w:r>
      <w:r w:rsidRPr="00897802">
        <w:t xml:space="preserve"> outcome measures. </w:t>
      </w:r>
    </w:p>
    <w:p w:rsidR="00571DCD" w:rsidRPr="00897802" w:rsidRDefault="00571DCD" w:rsidP="00571DCD">
      <w:pPr>
        <w:jc w:val="both"/>
      </w:pPr>
    </w:p>
    <w:p w:rsidR="00571DCD" w:rsidRPr="00897802" w:rsidRDefault="00571DCD" w:rsidP="00571DCD">
      <w:pPr>
        <w:jc w:val="both"/>
      </w:pPr>
      <w:r w:rsidRPr="00897802">
        <w:rPr>
          <w:b/>
          <w:color w:val="000000" w:themeColor="text1"/>
        </w:rPr>
        <w:t xml:space="preserve">Results: </w:t>
      </w:r>
      <w:r w:rsidRPr="00897802">
        <w:t>A total of 16 out of 21 participants completed the intervention and the post-intervention assessment (76% retention rate). Adherence to the Zumba classes was 42.46% among participants who completed the post-intervention. With regards to pre- and post- primary outcome measures, there was a significant reduction in body weight (-3.18±2.6 lbs., p &lt; 0.001), BMI (-0.44±0.49 kg/m</w:t>
      </w:r>
      <w:r w:rsidRPr="00897802">
        <w:rPr>
          <w:vertAlign w:val="superscript"/>
        </w:rPr>
        <w:t>2</w:t>
      </w:r>
      <w:r w:rsidRPr="00897802">
        <w:t xml:space="preserve">, </w:t>
      </w:r>
      <w:r w:rsidRPr="00897802">
        <w:rPr>
          <w:i/>
        </w:rPr>
        <w:t>p</w:t>
      </w:r>
      <w:r w:rsidRPr="00897802">
        <w:t xml:space="preserve"> = 0.002), and increase in flexibility (1.93±3.22 cm,</w:t>
      </w:r>
      <w:r w:rsidRPr="00897802">
        <w:rPr>
          <w:i/>
        </w:rPr>
        <w:t xml:space="preserve"> p </w:t>
      </w:r>
      <w:r w:rsidRPr="00897802">
        <w:t>= 0.035) among the participants. There were no statistically significant differences in exercise motivation inventory (EMI-2) subscales, except affiliation scores increased among participants overall (-0.750±1.384,</w:t>
      </w:r>
      <w:r w:rsidRPr="00897802">
        <w:rPr>
          <w:i/>
        </w:rPr>
        <w:t xml:space="preserve"> p </w:t>
      </w:r>
      <w:r w:rsidRPr="00897802">
        <w:t xml:space="preserve">= 0.047). </w:t>
      </w:r>
    </w:p>
    <w:p w:rsidR="00571DCD" w:rsidRPr="00897802" w:rsidRDefault="00571DCD" w:rsidP="00571DCD">
      <w:pPr>
        <w:jc w:val="both"/>
      </w:pPr>
    </w:p>
    <w:p w:rsidR="00571DCD" w:rsidRPr="00897802" w:rsidRDefault="00571DCD" w:rsidP="00571DCD">
      <w:pPr>
        <w:jc w:val="both"/>
      </w:pPr>
      <w:r w:rsidRPr="00897802">
        <w:rPr>
          <w:b/>
          <w:color w:val="000000" w:themeColor="text1"/>
        </w:rPr>
        <w:t xml:space="preserve">Discussion: </w:t>
      </w:r>
      <w:r w:rsidRPr="00897802">
        <w:rPr>
          <w:color w:val="000000" w:themeColor="text1"/>
        </w:rPr>
        <w:t xml:space="preserve">Findings from this study suggest that </w:t>
      </w:r>
      <w:r w:rsidRPr="00897802">
        <w:t>the Zumba intervention helped to significantly reduce weight and BMI and increase flexibility in participants</w:t>
      </w:r>
      <w:r w:rsidRPr="00897802">
        <w:rPr>
          <w:color w:val="000000" w:themeColor="text1"/>
        </w:rPr>
        <w:t xml:space="preserve">. From a practical standpoint, the incorporation of this culturally relevant programs can </w:t>
      </w:r>
      <w:r w:rsidR="00897802" w:rsidRPr="00897802">
        <w:rPr>
          <w:color w:val="000000" w:themeColor="text1"/>
        </w:rPr>
        <w:t>potentially enhance</w:t>
      </w:r>
      <w:r w:rsidRPr="00897802">
        <w:rPr>
          <w:color w:val="000000" w:themeColor="text1"/>
        </w:rPr>
        <w:t xml:space="preserve"> health outcomes for Filipino women. Future research can examine the long-term impacts of Zumba and other exercise modalities for chronic disease prevention and management.</w:t>
      </w:r>
    </w:p>
    <w:p w:rsidR="00571DCD" w:rsidRPr="00897802" w:rsidRDefault="00571DCD" w:rsidP="00571DCD">
      <w:pPr>
        <w:jc w:val="both"/>
      </w:pPr>
    </w:p>
    <w:p w:rsidR="006E210F" w:rsidRPr="00110E02" w:rsidRDefault="00897802">
      <w:pPr>
        <w:rPr>
          <w:b/>
        </w:rPr>
      </w:pPr>
      <w:r w:rsidRPr="00110E02">
        <w:rPr>
          <w:b/>
        </w:rPr>
        <w:t>Learning objectives:</w:t>
      </w:r>
    </w:p>
    <w:p w:rsidR="00110E02" w:rsidRDefault="00110E02" w:rsidP="00110E02"/>
    <w:p w:rsidR="00110E02" w:rsidRDefault="00110E02" w:rsidP="00110E02">
      <w:r>
        <w:t>Describe the effects of a culturally</w:t>
      </w:r>
      <w:r w:rsidR="00242E17">
        <w:t>-based</w:t>
      </w:r>
      <w:r>
        <w:t xml:space="preserve"> physical activity program implemented in a diverse ethnic population</w:t>
      </w:r>
      <w:r w:rsidR="00BB3E18">
        <w:t>.</w:t>
      </w:r>
    </w:p>
    <w:p w:rsidR="00110E02" w:rsidRDefault="00110E02" w:rsidP="00110E02"/>
    <w:p w:rsidR="00110E02" w:rsidRDefault="00B655F6" w:rsidP="00110E02">
      <w:r>
        <w:t>Demonstrate the</w:t>
      </w:r>
      <w:r w:rsidR="00BB3E18">
        <w:t xml:space="preserve"> improvement of health outcomes from a physical activity intervention program.</w:t>
      </w:r>
    </w:p>
    <w:p w:rsidR="000931DC" w:rsidRDefault="000931DC" w:rsidP="00110E02"/>
    <w:p w:rsidR="00BB3E18" w:rsidRPr="00BE2C78" w:rsidRDefault="00BE2C78" w:rsidP="00110E02">
      <w:pPr>
        <w:rPr>
          <w:b/>
        </w:rPr>
      </w:pPr>
      <w:r w:rsidRPr="00BE2C78">
        <w:rPr>
          <w:b/>
        </w:rPr>
        <w:t>Suggested sections:</w:t>
      </w:r>
    </w:p>
    <w:p w:rsidR="00BE2C78" w:rsidRPr="00BE2C78" w:rsidRDefault="00BE2C78" w:rsidP="00110E02">
      <w:r w:rsidRPr="00BE2C78">
        <w:t>Student Assembly</w:t>
      </w:r>
    </w:p>
    <w:p w:rsidR="00BE2C78" w:rsidRDefault="00B80B24" w:rsidP="00110E02">
      <w:r w:rsidRPr="00B80B24">
        <w:t>Asian &amp; Pacific Islander Caucus for Public Health</w:t>
      </w:r>
    </w:p>
    <w:p w:rsidR="00B80B24" w:rsidRPr="00B80B24" w:rsidRDefault="00B7356B" w:rsidP="00110E02">
      <w:r>
        <w:t>Women’s Health</w:t>
      </w:r>
      <w:bookmarkStart w:id="0" w:name="_GoBack"/>
      <w:bookmarkEnd w:id="0"/>
    </w:p>
    <w:p w:rsidR="00BB3E18" w:rsidRDefault="00BB3E18" w:rsidP="00110E02"/>
    <w:p w:rsidR="00110E02" w:rsidRPr="00897802" w:rsidRDefault="00110E02" w:rsidP="00110E02"/>
    <w:p w:rsidR="00897802" w:rsidRPr="00897802" w:rsidRDefault="00897802"/>
    <w:sectPr w:rsidR="00897802" w:rsidRPr="00897802" w:rsidSect="00E32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32D87"/>
    <w:multiLevelType w:val="hybridMultilevel"/>
    <w:tmpl w:val="BC5E1CC0"/>
    <w:lvl w:ilvl="0" w:tplc="3B2698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CD"/>
    <w:rsid w:val="000931DC"/>
    <w:rsid w:val="00110E02"/>
    <w:rsid w:val="00242E17"/>
    <w:rsid w:val="00443D26"/>
    <w:rsid w:val="00571DCD"/>
    <w:rsid w:val="00897802"/>
    <w:rsid w:val="00B655F6"/>
    <w:rsid w:val="00B7356B"/>
    <w:rsid w:val="00B80B24"/>
    <w:rsid w:val="00BB3E18"/>
    <w:rsid w:val="00BE2C78"/>
    <w:rsid w:val="00BE5D7C"/>
    <w:rsid w:val="00C25C18"/>
    <w:rsid w:val="00C4722B"/>
    <w:rsid w:val="00CC4183"/>
    <w:rsid w:val="00E3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FB41"/>
  <w14:defaultImageDpi w14:val="32767"/>
  <w15:chartTrackingRefBased/>
  <w15:docId w15:val="{00895D25-7877-D849-9DC2-90175B00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1DC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97802"/>
  </w:style>
  <w:style w:type="paragraph" w:styleId="ListParagraph">
    <w:name w:val="List Paragraph"/>
    <w:basedOn w:val="Normal"/>
    <w:uiPriority w:val="34"/>
    <w:qFormat/>
    <w:rsid w:val="00110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Bhimla</dc:creator>
  <cp:keywords/>
  <dc:description/>
  <cp:lastModifiedBy>Aisha Bhimla</cp:lastModifiedBy>
  <cp:revision>14</cp:revision>
  <dcterms:created xsi:type="dcterms:W3CDTF">2018-02-03T20:54:00Z</dcterms:created>
  <dcterms:modified xsi:type="dcterms:W3CDTF">2018-02-03T21:14:00Z</dcterms:modified>
</cp:coreProperties>
</file>