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both"/>
        <w:rPr>
          <w:b w:val="1"/>
          <w:sz w:val="28"/>
          <w:szCs w:val="28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sz w:val="28"/>
          <w:szCs w:val="28"/>
          <w:rFonts w:ascii="맑은 고딕" w:eastAsia="맑은 고딕" w:hAnsi="맑은 고딕" w:cs="맑은 고딕"/>
        </w:rPr>
        <w:t xml:space="preserve">■ UI 웹 표준 테스트 케이스</w:t>
      </w:r>
    </w:p>
    <w:p>
      <w:pPr>
        <w:jc w:val="both"/>
        <w:rPr>
          <w:b w:val="1"/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384"/>
        <w:gridCol w:w="3717"/>
        <w:gridCol w:w="1244"/>
        <w:gridCol w:w="2897"/>
      </w:tblGrid>
      <w:tr>
        <w:trPr/>
        <w:tc>
          <w:tcPr>
            <w:tcW w:type="dxa" w:w="138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 xml:space="preserve">테스트 번호</w:t>
            </w:r>
          </w:p>
        </w:tc>
        <w:tc>
          <w:tcPr>
            <w:tcW w:type="dxa" w:w="37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TEST-001</w:t>
            </w:r>
          </w:p>
        </w:tc>
        <w:tc>
          <w:tcPr>
            <w:tcW w:type="dxa" w:w="124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담당자</w:t>
            </w:r>
          </w:p>
        </w:tc>
        <w:tc>
          <w:tcPr>
            <w:tcW w:type="dxa" w:w="28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김찬미</w:t>
            </w:r>
          </w:p>
        </w:tc>
      </w:tr>
      <w:tr>
        <w:trPr/>
        <w:tc>
          <w:tcPr>
            <w:tcW w:type="dxa" w:w="138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 xml:space="preserve">대상 기능</w:t>
            </w:r>
          </w:p>
        </w:tc>
        <w:tc>
          <w:tcPr>
            <w:tcW w:type="dxa" w:w="371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싱글페이지 사이트</w:t>
            </w:r>
          </w:p>
        </w:tc>
        <w:tc>
          <w:tcPr>
            <w:tcW w:type="dxa" w:w="124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실시날짜</w:t>
            </w:r>
          </w:p>
        </w:tc>
        <w:tc>
          <w:tcPr>
            <w:tcW w:type="dxa" w:w="28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2019-06-14</w:t>
            </w:r>
          </w:p>
        </w:tc>
      </w:tr>
      <w:tr>
        <w:trPr/>
        <w:tc>
          <w:tcPr>
            <w:tcW w:type="dxa" w:w="138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URL</w:t>
            </w:r>
          </w:p>
        </w:tc>
        <w:tc>
          <w:tcPr>
            <w:tcW w:type="dxa" w:w="7858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https://chanmi-kim.github.io/portfolio</w:t>
            </w:r>
          </w:p>
        </w:tc>
      </w:tr>
    </w:tbl>
    <w:p>
      <w:pPr>
        <w:jc w:val="both"/>
        <w:rPr>
          <w:rFonts w:ascii="맑은 고딕" w:eastAsia="맑은 고딕" w:hAnsi="맑은 고딕" w:cs="맑은 고딕"/>
        </w:rPr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68"/>
        <w:gridCol w:w="708"/>
        <w:gridCol w:w="5954"/>
        <w:gridCol w:w="912"/>
      </w:tblGrid>
      <w:tr>
        <w:trPr/>
        <w:tc>
          <w:tcPr>
            <w:tcW w:type="dxa" w:w="16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 xml:space="preserve">테스트 항목</w:t>
            </w:r>
          </w:p>
        </w:tc>
        <w:tc>
          <w:tcPr>
            <w:tcW w:type="dxa" w:w="7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번호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 xml:space="preserve">테스트 내용</w:t>
            </w:r>
          </w:p>
        </w:tc>
        <w:tc>
          <w:tcPr>
            <w:tcW w:type="dxa" w:w="91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8D8D8" w:themeFill="background1" w:themeFillShade="D8"/>
          </w:tcPr>
          <w:p>
            <w:pPr>
              <w:jc w:val="center"/>
              <w:rPr>
                <w:b w:val="1"/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b w:val="1"/>
                <w:rFonts w:ascii="맑은 고딕" w:eastAsia="맑은 고딕" w:hAnsi="맑은 고딕" w:cs="맑은 고딕"/>
              </w:rPr>
              <w:t>결과</w:t>
            </w:r>
          </w:p>
        </w:tc>
      </w:tr>
      <w:tr>
        <w:trPr/>
        <w:tc>
          <w:tcPr>
            <w:tcW w:type="dxa" w:w="1668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코드 품질</w:t>
            </w:r>
          </w:p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올바른 Doctype을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Character set을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유효한 (X)html을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4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유효한 CSS를 사용하고 있는가??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5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어떠한 CSS을 사용하고 있지 않은가?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6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불필요한 class나 id를 사용하고 있지 않은가?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7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코드가 구조적으로 짜여져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8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사이트에 깨진 링크는 없는가?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9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속도와 문서 크기의 사이에서 사이트가 어떻게 실행되는가?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10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자바스크립트 에러는 없는가?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내용(구조)과 </w:t>
            </w:r>
            <w:r>
              <w:rPr>
                <w:rFonts w:ascii="맑은 고딕" w:eastAsia="맑은 고딕" w:hAnsi="맑은 고딕" w:cs="맑은 고딕"/>
              </w:rPr>
              <w:t xml:space="preserve">표현의 분리 </w:t>
            </w:r>
            <w:r>
              <w:rPr>
                <w:rFonts w:ascii="맑은 고딕" w:eastAsia="맑은 고딕" w:hAnsi="맑은 고딕" w:cs="맑은 고딕"/>
              </w:rPr>
              <w:t>정도</w:t>
            </w:r>
          </w:p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11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사이트의 모든 표현적인 외관을 위해 CSS를 사용하고 있는가? </w:t>
            </w:r>
            <w:r>
              <w:rPr>
                <w:rFonts w:ascii="맑은 고딕" w:eastAsia="맑은 고딕" w:hAnsi="맑은 고딕" w:cs="맑은 고딕"/>
              </w:rPr>
              <w:t xml:space="preserve">(글꼴, 색상, padding, borders 등)?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12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장식적인 모든 이미지가 CSS안에 있는가, 아니면 (X)HTML에 </w:t>
            </w:r>
            <w:r>
              <w:rPr>
                <w:rFonts w:ascii="맑은 고딕" w:eastAsia="맑은 고딕" w:hAnsi="맑은 고딕" w:cs="맑은 고딕"/>
              </w:rPr>
              <w:t xml:space="preserve">나타나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사용자를 위한 </w:t>
            </w:r>
            <w:r>
              <w:rPr>
                <w:rFonts w:ascii="맑은 고딕" w:eastAsia="맑은 고딕" w:hAnsi="맑은 고딕" w:cs="맑은 고딕"/>
              </w:rPr>
              <w:t>접근성</w:t>
            </w:r>
          </w:p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13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설명을 위한 이미지에 “alt” 속성을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14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글자 크기에 절대적인 단위 보다는 상대적인 단위를 사용하고 </w:t>
            </w:r>
            <w:r>
              <w:rPr>
                <w:rFonts w:ascii="맑은 고딕" w:eastAsia="맑은 고딕" w:hAnsi="맑은 고딕" w:cs="맑은 고딕"/>
              </w:rPr>
              <w:t>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15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폰트 크기를 키웠을 때 레이아웃의 외형이 깨지는 곳이 </w:t>
            </w:r>
            <w:r>
              <w:rPr>
                <w:rFonts w:ascii="맑은 고딕" w:eastAsia="맑은 고딕" w:hAnsi="맑은 고딕" w:cs="맑은 고딕"/>
              </w:rPr>
              <w:t>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16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눈에 보이는 바로 가기 메뉴를 제공하는가?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17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접근하기 쉬운 폼(form)을 사용하는가?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18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접근하기 쉬운 테이블(table)을 사용하는가?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19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색상의 밝기와 대비가 충분한가?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20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중요한 정보에 컬러만을 사용하고 있지는 않은가?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21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드롭다운 메뉴를 위해 지체된 응답이 있지는 않은가? (지체에 </w:t>
            </w:r>
            <w:r>
              <w:rPr>
                <w:rFonts w:ascii="맑은 고딕" w:eastAsia="맑은 고딕" w:hAnsi="맑은 고딕" w:cs="맑은 고딕"/>
              </w:rPr>
              <w:t xml:space="preserve">장애가 있는 사용자를 위하여)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22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모든 링크가 설명적인가? (시력에 장애가 있는 사용자를 </w:t>
            </w:r>
            <w:r>
              <w:rPr>
                <w:rFonts w:ascii="맑은 고딕" w:eastAsia="맑은 고딕" w:hAnsi="맑은 고딕" w:cs="맑은 고딕"/>
              </w:rPr>
              <w:t>위하여)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장치를 위한 </w:t>
            </w:r>
            <w:r>
              <w:rPr>
                <w:rFonts w:ascii="맑은 고딕" w:eastAsia="맑은 고딕" w:hAnsi="맑은 고딕" w:cs="맑은 고딕"/>
              </w:rPr>
              <w:t>접근성</w:t>
            </w:r>
          </w:p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23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최근의 브라우저와 구형의 브라우저에게 받아들여지도록 </w:t>
            </w:r>
            <w:r>
              <w:rPr>
                <w:rFonts w:ascii="맑은 고딕" w:eastAsia="맑은 고딕" w:hAnsi="맑은 고딕" w:cs="맑은 고딕"/>
              </w:rPr>
              <w:t>동작하는가?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24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CSS를 끄거나 지원하지 않아도 내용에 접근이 가능한가?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25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이미지를 끄거나 지원하지 않아도 내용에 접근이 가능한가?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26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Lynx같은 텍스트 브라우저에서도 동작하는가?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27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인쇄하였을때 잘 보여지는가?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28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휴대 장치에서 잘 동작하는가?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29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상세한 메타데이터를 포함하고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30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브라우저 창 크기의 범위 안에서 사이트가 잘 작동하는가?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 w:cstheme="minorBidi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기본적인 </w:t>
            </w:r>
            <w:r>
              <w:rPr>
                <w:rFonts w:ascii="맑은 고딕" w:eastAsia="맑은 고딕" w:hAnsi="맑은 고딕" w:cs="맑은 고딕" w:cstheme="minorBidi"/>
              </w:rPr>
              <w:t>사용성</w:t>
            </w:r>
          </w:p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31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깔끔한 시각적 계층구조인가?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32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헤딩 레벨을 구분해 내기 쉬운가?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33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이해하기 쉬운 네비게이션인가?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34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일관적인 네이게이션을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35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링크에 밑줄이 쳐져있는가?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36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일관적이고 적당한 언어를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37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사이트맵 페이지와 연락할 수 있는 페이지를 가지고 있는가? </w:t>
            </w:r>
            <w:r>
              <w:rPr>
                <w:rFonts w:ascii="맑은 고딕" w:eastAsia="맑은 고딕" w:hAnsi="맑은 고딕" w:cs="맑은 고딕"/>
              </w:rPr>
              <w:t xml:space="preserve">그리고 찾기 쉬운 곳에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38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규모가 큰 사이트인 경우에 검색 툴이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39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사이트의 모든 페이지에 홈으로 갈 수 있는 링크가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40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방문했던 링크는 특별한 색으로 확실하게 정의되어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사이트 관리</w:t>
            </w:r>
          </w:p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41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사이트의 모든 곳에서 작동하는 의미있고 도움되는 404에러 </w:t>
            </w:r>
            <w:r>
              <w:rPr>
                <w:rFonts w:ascii="맑은 고딕" w:eastAsia="맑은 고딕" w:hAnsi="맑은 고딕" w:cs="맑은 고딕"/>
              </w:rPr>
              <w:t xml:space="preserve">페이지가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N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42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친화적인 URL을 사용하고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43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“www”를 빼도 작동하는 URL인가?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  <w:tr>
        <w:trPr/>
        <w:tc>
          <w:tcPr>
            <w:tcW w:type="dxa" w:w="1668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/>
        </w:tc>
        <w:tc>
          <w:tcPr>
            <w:tcW w:type="dxa" w:w="70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44</w:t>
            </w:r>
          </w:p>
        </w:tc>
        <w:tc>
          <w:tcPr>
            <w:tcW w:type="dxa" w:w="595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both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 xml:space="preserve">파비콘이 있는가?</w:t>
            </w:r>
          </w:p>
        </w:tc>
        <w:tc>
          <w:tcPr>
            <w:tcW w:type="dxa" w:w="91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jc w:val="center"/>
              <w:rPr>
                <w:rFonts w:ascii="맑은 고딕" w:eastAsia="맑은 고딕" w:hAnsi="맑은 고딕" w:cs="맑은 고딕"/>
              </w:rPr>
              <w:autoSpaceDE w:val="0"/>
              <w:autoSpaceDN w:val="0"/>
            </w:pPr>
            <w:r>
              <w:rPr>
                <w:rFonts w:ascii="맑은 고딕" w:eastAsia="맑은 고딕" w:hAnsi="맑은 고딕" w:cs="맑은 고딕"/>
              </w:rPr>
              <w:t>Y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김찬미</dc:creator>
  <cp:lastModifiedBy/>
</cp:coreProperties>
</file>