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560" w:after="160"/>
        <w:jc w:val="right"/>
        <w:bidi/>
      </w:pPr>
      <w:r>
        <w:rPr>
          <w:rFonts w:ascii="Calibri" w:hAnsi="Calibri" w:cs="Calibri"/>
          <w:b/>
          <w:color w:val="0B2545"/>
          <w:sz w:val="46"/>
        </w:rPr>
        <w:t>מסמך אפיון – מערכת לניהול שיטות פרמיה</w:t>
      </w:r>
    </w:p>
    <w:p>
      <w:pPr>
        <w:widowControl/>
        <w:spacing w:after="400"/>
        <w:jc w:val="right"/>
        <w:bidi/>
      </w:pPr>
      <w:r>
        <w:rPr>
          <w:rFonts w:ascii="Calibri" w:hAnsi="Calibri" w:cs="Calibri"/>
          <w:color w:val="667085"/>
          <w:sz w:val="24"/>
        </w:rPr>
        <w:t>מסמך דרישות, מבנה נתונים, ארכיטקטורה ותכנון API  |  גרסה 1.0</w:t>
      </w:r>
    </w:p>
    <w:p>
      <w:pPr>
        <w:pStyle w:val="Heading1"/>
        <w:pageBreakBefore w:val="0"/>
        <w:widowControl/>
        <w:jc w:val="right"/>
        <w:bidi/>
      </w:pPr>
      <w:r>
        <w:rPr>
          <w:rFonts w:ascii="Calibri" w:hAnsi="Calibri" w:cs="Calibri"/>
          <w:color w:val="000000"/>
          <w:sz w:val="22"/>
        </w:rPr>
        <w:t>תוכן עניינים</w:t>
      </w:r>
    </w:p>
    <w:p>
      <w:pPr>
        <w:pStyle w:val="ListNumber"/>
        <w:widowControl/>
        <w:jc w:val="right"/>
        <w:bidi/>
      </w:pPr>
      <w:r>
        <w:rPr>
          <w:rFonts w:ascii="Calibri" w:hAnsi="Calibri" w:cs="Calibri"/>
          <w:color w:val="000000"/>
          <w:sz w:val="22"/>
        </w:rPr>
        <w:t>1.  מטרת המערכת והיקף</w:t>
      </w:r>
    </w:p>
    <w:p>
      <w:pPr>
        <w:pStyle w:val="ListNumber"/>
        <w:widowControl/>
        <w:jc w:val="right"/>
        <w:bidi/>
      </w:pPr>
      <w:r>
        <w:rPr>
          <w:rFonts w:ascii="Calibri" w:hAnsi="Calibri" w:cs="Calibri"/>
          <w:color w:val="000000"/>
          <w:sz w:val="22"/>
        </w:rPr>
        <w:t>2.  דרישות פונקציונליות</w:t>
      </w:r>
    </w:p>
    <w:p>
      <w:pPr>
        <w:pStyle w:val="ListNumber"/>
        <w:widowControl/>
        <w:jc w:val="right"/>
        <w:bidi/>
      </w:pPr>
      <w:r>
        <w:rPr>
          <w:rFonts w:ascii="Calibri" w:hAnsi="Calibri" w:cs="Calibri"/>
          <w:color w:val="000000"/>
          <w:sz w:val="22"/>
        </w:rPr>
        <w:t>3.  תהליך העבודה המרכזי</w:t>
      </w:r>
    </w:p>
    <w:p>
      <w:pPr>
        <w:pStyle w:val="ListNumber"/>
        <w:widowControl/>
        <w:jc w:val="right"/>
        <w:bidi/>
      </w:pPr>
      <w:r>
        <w:rPr>
          <w:rFonts w:ascii="Calibri" w:hAnsi="Calibri" w:cs="Calibri"/>
          <w:color w:val="000000"/>
          <w:sz w:val="22"/>
        </w:rPr>
        <w:t>4.  מבנה המסכים</w:t>
      </w:r>
    </w:p>
    <w:p>
      <w:pPr>
        <w:pStyle w:val="ListNumber"/>
        <w:widowControl/>
        <w:jc w:val="right"/>
        <w:bidi/>
      </w:pPr>
      <w:r>
        <w:rPr>
          <w:rFonts w:ascii="Calibri" w:hAnsi="Calibri" w:cs="Calibri"/>
          <w:color w:val="000000"/>
          <w:sz w:val="22"/>
        </w:rPr>
        <w:t>5.  לוגיקה עסקית</w:t>
      </w:r>
    </w:p>
    <w:p>
      <w:pPr>
        <w:pStyle w:val="ListNumber"/>
        <w:widowControl/>
        <w:jc w:val="right"/>
        <w:bidi/>
      </w:pPr>
      <w:r>
        <w:rPr>
          <w:rFonts w:ascii="Calibri" w:hAnsi="Calibri" w:cs="Calibri"/>
          <w:color w:val="000000"/>
          <w:sz w:val="22"/>
        </w:rPr>
        <w:t>6.  תכנון מבנה הנתונים הדינמי</w:t>
      </w:r>
    </w:p>
    <w:p>
      <w:pPr>
        <w:pStyle w:val="ListNumber"/>
        <w:widowControl/>
        <w:jc w:val="right"/>
        <w:bidi/>
      </w:pPr>
      <w:r>
        <w:rPr>
          <w:rFonts w:ascii="Calibri" w:hAnsi="Calibri" w:cs="Calibri"/>
          <w:color w:val="000000"/>
          <w:sz w:val="22"/>
        </w:rPr>
        <w:t>7.  תיאור המבנה הטבלאי</w:t>
      </w:r>
    </w:p>
    <w:p>
      <w:pPr>
        <w:pStyle w:val="ListNumber"/>
        <w:widowControl/>
        <w:jc w:val="right"/>
        <w:bidi/>
      </w:pPr>
      <w:r>
        <w:rPr>
          <w:rFonts w:ascii="Calibri" w:hAnsi="Calibri" w:cs="Calibri"/>
          <w:color w:val="000000"/>
          <w:sz w:val="22"/>
        </w:rPr>
        <w:t>8.  ארכיטקטורת המערכת</w:t>
      </w:r>
    </w:p>
    <w:p>
      <w:pPr>
        <w:pStyle w:val="ListNumber"/>
        <w:widowControl/>
        <w:jc w:val="right"/>
        <w:bidi/>
      </w:pPr>
      <w:r>
        <w:rPr>
          <w:rFonts w:ascii="Calibri" w:hAnsi="Calibri" w:cs="Calibri"/>
          <w:color w:val="000000"/>
          <w:sz w:val="22"/>
        </w:rPr>
        <w:t>9.  תיאור שכבות המערכת</w:t>
      </w:r>
    </w:p>
    <w:p>
      <w:pPr>
        <w:pStyle w:val="ListNumber"/>
        <w:widowControl/>
        <w:jc w:val="right"/>
        <w:bidi/>
      </w:pPr>
      <w:r>
        <w:rPr>
          <w:rFonts w:ascii="Calibri" w:hAnsi="Calibri" w:cs="Calibri"/>
          <w:color w:val="000000"/>
          <w:sz w:val="22"/>
        </w:rPr>
        <w:t>10.  תכנון API</w:t>
      </w:r>
    </w:p>
    <w:p>
      <w:pPr>
        <w:pStyle w:val="ListNumber"/>
        <w:widowControl/>
        <w:jc w:val="right"/>
        <w:bidi/>
      </w:pPr>
      <w:r>
        <w:rPr>
          <w:rFonts w:ascii="Calibri" w:hAnsi="Calibri" w:cs="Calibri"/>
          <w:color w:val="000000"/>
          <w:sz w:val="22"/>
        </w:rPr>
        <w:t>11.  SQL ושליפות מרכזיות</w:t>
      </w:r>
    </w:p>
    <w:p>
      <w:pPr>
        <w:pStyle w:val="ListNumber"/>
        <w:widowControl/>
        <w:jc w:val="right"/>
        <w:bidi/>
      </w:pPr>
      <w:r>
        <w:rPr>
          <w:rFonts w:ascii="Calibri" w:hAnsi="Calibri" w:cs="Calibri"/>
          <w:color w:val="000000"/>
          <w:sz w:val="22"/>
        </w:rPr>
        <w:t>12.  חלופות לפתרון המידע הלא הומוגני</w:t>
      </w:r>
    </w:p>
    <w:p>
      <w:pPr>
        <w:pStyle w:val="ListNumber"/>
        <w:widowControl/>
        <w:jc w:val="right"/>
        <w:bidi/>
      </w:pPr>
      <w:r>
        <w:rPr>
          <w:rFonts w:ascii="Calibri" w:hAnsi="Calibri" w:cs="Calibri"/>
          <w:color w:val="000000"/>
          <w:sz w:val="22"/>
        </w:rPr>
        <w:t>13.  תרחיש שינוי מבנה Excel</w:t>
      </w:r>
    </w:p>
    <w:p>
      <w:pPr>
        <w:pStyle w:val="ListNumber"/>
        <w:widowControl/>
        <w:jc w:val="right"/>
        <w:bidi/>
      </w:pPr>
      <w:r>
        <w:rPr>
          <w:rFonts w:ascii="Calibri" w:hAnsi="Calibri" w:cs="Calibri"/>
          <w:color w:val="000000"/>
          <w:sz w:val="22"/>
        </w:rPr>
        <w:t>14.  טכנולוגיות</w:t>
      </w:r>
    </w:p>
    <w:p>
      <w:pPr>
        <w:pStyle w:val="ListNumber"/>
        <w:widowControl/>
        <w:jc w:val="right"/>
        <w:bidi/>
      </w:pPr>
      <w:r>
        <w:rPr>
          <w:rFonts w:ascii="Calibri" w:hAnsi="Calibri" w:cs="Calibri"/>
          <w:color w:val="000000"/>
          <w:sz w:val="22"/>
        </w:rPr>
        <w:t>15.  תשובות לשאלות הנוספות</w:t>
      </w:r>
    </w:p>
    <w:p>
      <w:r>
        <w:br w:type="page"/>
      </w:r>
    </w:p>
    <w:p>
      <w:pPr>
        <w:pStyle w:val="Heading1"/>
        <w:widowControl/>
        <w:jc w:val="right"/>
        <w:bidi/>
      </w:pPr>
      <w:r>
        <w:rPr>
          <w:rFonts w:ascii="Calibri" w:hAnsi="Calibri" w:cs="Calibri"/>
          <w:color w:val="000000"/>
          <w:sz w:val="22"/>
        </w:rPr>
        <w:t>1. מטרת המערכת והיקף</w:t>
      </w:r>
    </w:p>
    <w:p>
      <w:pPr>
        <w:pStyle w:val="Heading2"/>
        <w:widowControl/>
        <w:jc w:val="right"/>
        <w:bidi/>
      </w:pPr>
      <w:r>
        <w:rPr>
          <w:rFonts w:ascii="Calibri" w:hAnsi="Calibri" w:cs="Calibri"/>
          <w:color w:val="000000"/>
          <w:sz w:val="22"/>
        </w:rPr>
        <w:t>1.1 מטרת המערכת</w:t>
      </w:r>
    </w:p>
    <w:p>
      <w:pPr>
        <w:widowControl/>
        <w:jc w:val="right"/>
        <w:bidi/>
      </w:pPr>
      <w:r>
        <w:rPr>
          <w:rFonts w:ascii="Calibri" w:hAnsi="Calibri" w:cs="Calibri"/>
          <w:color w:val="000000"/>
          <w:sz w:val="22"/>
        </w:rPr>
        <w:t>המערכת מיועדת לאפשר ניהול של שיטות פרמיה ומדדים עסקיים, וכן קליטת נתונים מקובצי Excel בעלי מבנים שונים ולא אחידים.</w:t>
      </w:r>
    </w:p>
    <w:p>
      <w:pPr>
        <w:widowControl/>
        <w:jc w:val="right"/>
        <w:bidi/>
      </w:pPr>
      <w:r>
        <w:rPr>
          <w:rFonts w:ascii="Calibri" w:hAnsi="Calibri" w:cs="Calibri"/>
          <w:color w:val="000000"/>
          <w:sz w:val="22"/>
        </w:rPr>
        <w:t>המערכת תאפשר למשתמש:</w:t>
      </w:r>
    </w:p>
    <w:p>
      <w:pPr>
        <w:pStyle w:val="ListBullet"/>
        <w:widowControl/>
        <w:jc w:val="right"/>
        <w:bidi/>
      </w:pPr>
      <w:r>
        <w:rPr>
          <w:rFonts w:ascii="Calibri" w:hAnsi="Calibri" w:cs="Calibri"/>
          <w:color w:val="000000"/>
          <w:sz w:val="22"/>
        </w:rPr>
        <w:t>להגדיר שיטות פרמיה.</w:t>
      </w:r>
    </w:p>
    <w:p>
      <w:pPr>
        <w:pStyle w:val="ListBullet"/>
        <w:widowControl/>
        <w:jc w:val="right"/>
        <w:bidi/>
      </w:pPr>
      <w:r>
        <w:rPr>
          <w:rFonts w:ascii="Calibri" w:hAnsi="Calibri" w:cs="Calibri"/>
          <w:color w:val="000000"/>
          <w:sz w:val="22"/>
        </w:rPr>
        <w:t>להגדיר מדדים עבור כל שיטה.</w:t>
      </w:r>
    </w:p>
    <w:p>
      <w:pPr>
        <w:pStyle w:val="ListBullet"/>
        <w:widowControl/>
        <w:jc w:val="right"/>
        <w:bidi/>
      </w:pPr>
      <w:r>
        <w:rPr>
          <w:rFonts w:ascii="Calibri" w:hAnsi="Calibri" w:cs="Calibri"/>
          <w:color w:val="000000"/>
          <w:sz w:val="22"/>
        </w:rPr>
        <w:t>להגדיר אילו שדות רלוונטיים לכל מדד.</w:t>
      </w:r>
    </w:p>
    <w:p>
      <w:pPr>
        <w:pStyle w:val="ListBullet"/>
        <w:widowControl/>
        <w:jc w:val="right"/>
        <w:bidi/>
      </w:pPr>
      <w:r>
        <w:rPr>
          <w:rFonts w:ascii="Calibri" w:hAnsi="Calibri" w:cs="Calibri"/>
          <w:color w:val="000000"/>
          <w:sz w:val="22"/>
        </w:rPr>
        <w:t>לקלוט קובצי Excel עבור מדדים.</w:t>
      </w:r>
    </w:p>
    <w:p>
      <w:pPr>
        <w:pStyle w:val="ListBullet"/>
        <w:widowControl/>
        <w:jc w:val="right"/>
        <w:bidi/>
      </w:pPr>
      <w:r>
        <w:rPr>
          <w:rFonts w:ascii="Calibri" w:hAnsi="Calibri" w:cs="Calibri"/>
          <w:color w:val="000000"/>
          <w:sz w:val="22"/>
        </w:rPr>
        <w:t>לשמור את הנתונים באופן גנרי ודינמי.</w:t>
      </w:r>
    </w:p>
    <w:p>
      <w:pPr>
        <w:pStyle w:val="ListBullet"/>
        <w:widowControl/>
        <w:jc w:val="right"/>
        <w:bidi/>
      </w:pPr>
      <w:r>
        <w:rPr>
          <w:rFonts w:ascii="Calibri" w:hAnsi="Calibri" w:cs="Calibri"/>
          <w:color w:val="000000"/>
          <w:sz w:val="22"/>
        </w:rPr>
        <w:t>לשמור היסטוריה של הקבצים והנתונים שנקלטו.</w:t>
      </w:r>
    </w:p>
    <w:p>
      <w:pPr>
        <w:pStyle w:val="ListBullet"/>
        <w:widowControl/>
        <w:jc w:val="right"/>
        <w:bidi/>
      </w:pPr>
      <w:r>
        <w:rPr>
          <w:rFonts w:ascii="Calibri" w:hAnsi="Calibri" w:cs="Calibri"/>
          <w:color w:val="000000"/>
          <w:sz w:val="22"/>
        </w:rPr>
        <w:t>לצפות בנתונים שנקלטו באמצעות טבלה דינמית.</w:t>
      </w:r>
    </w:p>
    <w:p>
      <w:pPr>
        <w:pStyle w:val="ListBullet"/>
        <w:widowControl/>
        <w:jc w:val="right"/>
        <w:bidi/>
      </w:pPr>
      <w:r>
        <w:rPr>
          <w:rFonts w:ascii="Calibri" w:hAnsi="Calibri" w:cs="Calibri"/>
          <w:color w:val="000000"/>
          <w:sz w:val="22"/>
        </w:rPr>
        <w:t>לסנן ולמיין את הנתונים.</w:t>
      </w:r>
    </w:p>
    <w:p>
      <w:pPr>
        <w:pStyle w:val="Heading2"/>
        <w:widowControl/>
        <w:jc w:val="right"/>
        <w:bidi/>
      </w:pPr>
      <w:r>
        <w:rPr>
          <w:rFonts w:ascii="Calibri" w:hAnsi="Calibri" w:cs="Calibri"/>
          <w:color w:val="000000"/>
          <w:sz w:val="22"/>
        </w:rPr>
        <w:t>1.2 תחום המערכת</w:t>
      </w:r>
    </w:p>
    <w:p>
      <w:pPr>
        <w:widowControl/>
        <w:jc w:val="right"/>
        <w:bidi/>
      </w:pPr>
      <w:r>
        <w:rPr>
          <w:rFonts w:ascii="Calibri" w:hAnsi="Calibri" w:cs="Calibri"/>
          <w:color w:val="000000"/>
          <w:sz w:val="22"/>
        </w:rPr>
        <w:t>במסגרת המערכת יפותחו:</w:t>
      </w:r>
    </w:p>
    <w:p>
      <w:pPr>
        <w:pStyle w:val="ListBullet"/>
        <w:widowControl/>
        <w:jc w:val="right"/>
        <w:bidi/>
      </w:pPr>
      <w:r>
        <w:rPr>
          <w:rFonts w:ascii="Calibri" w:hAnsi="Calibri" w:cs="Calibri"/>
          <w:color w:val="000000"/>
          <w:sz w:val="22"/>
        </w:rPr>
        <w:t>מסך לניהול שיטות פרמיה.</w:t>
      </w:r>
    </w:p>
    <w:p>
      <w:pPr>
        <w:pStyle w:val="ListBullet"/>
        <w:widowControl/>
        <w:jc w:val="right"/>
        <w:bidi/>
      </w:pPr>
      <w:r>
        <w:rPr>
          <w:rFonts w:ascii="Calibri" w:hAnsi="Calibri" w:cs="Calibri"/>
          <w:color w:val="000000"/>
          <w:sz w:val="22"/>
        </w:rPr>
        <w:t>מסך לניהול מדדים.</w:t>
      </w:r>
    </w:p>
    <w:p>
      <w:pPr>
        <w:pStyle w:val="ListBullet"/>
        <w:widowControl/>
        <w:jc w:val="right"/>
        <w:bidi/>
      </w:pPr>
      <w:r>
        <w:rPr>
          <w:rFonts w:ascii="Calibri" w:hAnsi="Calibri" w:cs="Calibri"/>
          <w:color w:val="000000"/>
          <w:sz w:val="22"/>
        </w:rPr>
        <w:t>מסך לקליטת קובץ Excel ולצפייה בנתונים.</w:t>
      </w:r>
    </w:p>
    <w:p>
      <w:pPr>
        <w:pStyle w:val="ListBullet"/>
        <w:widowControl/>
        <w:jc w:val="right"/>
        <w:bidi/>
      </w:pPr>
      <w:r>
        <w:rPr>
          <w:rFonts w:ascii="Calibri" w:hAnsi="Calibri" w:cs="Calibri"/>
          <w:color w:val="000000"/>
          <w:sz w:val="22"/>
        </w:rPr>
        <w:t>Web API לניהול הנתונים ולביצוע הקליטה והשליפות.</w:t>
      </w:r>
    </w:p>
    <w:p>
      <w:pPr>
        <w:pStyle w:val="ListBullet"/>
        <w:widowControl/>
        <w:jc w:val="right"/>
        <w:bidi/>
      </w:pPr>
      <w:r>
        <w:rPr>
          <w:rFonts w:ascii="Calibri" w:hAnsi="Calibri" w:cs="Calibri"/>
          <w:color w:val="000000"/>
          <w:sz w:val="22"/>
        </w:rPr>
        <w:t>מסד נתונים לשמירת ההגדרות, מבני הקבצים, היסטוריית הקליטות והנתונים.</w:t>
      </w:r>
    </w:p>
    <w:p>
      <w:pPr>
        <w:widowControl/>
        <w:jc w:val="right"/>
        <w:bidi/>
      </w:pPr>
      <w:r>
        <w:rPr>
          <w:rFonts w:ascii="Calibri" w:hAnsi="Calibri" w:cs="Calibri"/>
          <w:color w:val="000000"/>
          <w:sz w:val="22"/>
        </w:rPr>
        <w:t>בשלב זה המערכת מתמקדת בקליטת מידע מקובצי Excel בלבד, למרות שהמודל מאפשר בעתיד תמיכה במקורות מידע נוספים.</w:t>
      </w:r>
    </w:p>
    <w:p>
      <w:pPr>
        <w:pStyle w:val="Heading2"/>
        <w:widowControl/>
        <w:jc w:val="right"/>
        <w:bidi/>
      </w:pPr>
      <w:r>
        <w:rPr>
          <w:rFonts w:ascii="Calibri" w:hAnsi="Calibri" w:cs="Calibri"/>
          <w:color w:val="000000"/>
          <w:sz w:val="22"/>
        </w:rPr>
        <w:t>1.3 משתמשי המערכת</w:t>
      </w:r>
    </w:p>
    <w:p>
      <w:pPr>
        <w:widowControl/>
        <w:jc w:val="right"/>
        <w:bidi/>
      </w:pPr>
      <w:r>
        <w:rPr>
          <w:rFonts w:ascii="Calibri" w:hAnsi="Calibri" w:cs="Calibri"/>
          <w:color w:val="000000"/>
          <w:sz w:val="22"/>
        </w:rPr>
        <w:t>המערכת מיועדת למשתמש עסקי או תפעולי האחראי על ניהול שיטות הפרמיה וקליטת נתוני המדדים.</w:t>
      </w:r>
    </w:p>
    <w:p>
      <w:pPr>
        <w:widowControl/>
        <w:jc w:val="right"/>
        <w:bidi/>
      </w:pPr>
      <w:r>
        <w:rPr>
          <w:rFonts w:ascii="Calibri" w:hAnsi="Calibri" w:cs="Calibri"/>
          <w:color w:val="000000"/>
          <w:sz w:val="22"/>
        </w:rPr>
        <w:t>המשתמש יוכל:</w:t>
      </w:r>
    </w:p>
    <w:p>
      <w:pPr>
        <w:pStyle w:val="ListBullet"/>
        <w:widowControl/>
        <w:jc w:val="right"/>
        <w:bidi/>
      </w:pPr>
      <w:r>
        <w:rPr>
          <w:rFonts w:ascii="Calibri" w:hAnsi="Calibri" w:cs="Calibri"/>
          <w:color w:val="000000"/>
          <w:sz w:val="22"/>
        </w:rPr>
        <w:t>להגדיר ולעדכן שיטות פרמיה.</w:t>
      </w:r>
    </w:p>
    <w:p>
      <w:pPr>
        <w:pStyle w:val="ListBullet"/>
        <w:widowControl/>
        <w:jc w:val="right"/>
        <w:bidi/>
      </w:pPr>
      <w:r>
        <w:rPr>
          <w:rFonts w:ascii="Calibri" w:hAnsi="Calibri" w:cs="Calibri"/>
          <w:color w:val="000000"/>
          <w:sz w:val="22"/>
        </w:rPr>
        <w:t>להגדיר ולעדכן מדדים.</w:t>
      </w:r>
    </w:p>
    <w:p>
      <w:pPr>
        <w:pStyle w:val="ListBullet"/>
        <w:widowControl/>
        <w:jc w:val="right"/>
        <w:bidi/>
      </w:pPr>
      <w:r>
        <w:rPr>
          <w:rFonts w:ascii="Calibri" w:hAnsi="Calibri" w:cs="Calibri"/>
          <w:color w:val="000000"/>
          <w:sz w:val="22"/>
        </w:rPr>
        <w:t>להגדיר את השדות הרלוונטיים לכל מדד.</w:t>
      </w:r>
    </w:p>
    <w:p>
      <w:pPr>
        <w:pStyle w:val="ListBullet"/>
        <w:widowControl/>
        <w:jc w:val="right"/>
        <w:bidi/>
      </w:pPr>
      <w:r>
        <w:rPr>
          <w:rFonts w:ascii="Calibri" w:hAnsi="Calibri" w:cs="Calibri"/>
          <w:color w:val="000000"/>
          <w:sz w:val="22"/>
        </w:rPr>
        <w:t>להעלות קובצי Excel.</w:t>
      </w:r>
    </w:p>
    <w:p>
      <w:pPr>
        <w:pStyle w:val="ListBullet"/>
        <w:widowControl/>
        <w:jc w:val="right"/>
        <w:bidi/>
      </w:pPr>
      <w:r>
        <w:rPr>
          <w:rFonts w:ascii="Calibri" w:hAnsi="Calibri" w:cs="Calibri"/>
          <w:color w:val="000000"/>
          <w:sz w:val="22"/>
        </w:rPr>
        <w:t>לצפות בהיסטוריית הקליטות.</w:t>
      </w:r>
    </w:p>
    <w:p>
      <w:pPr>
        <w:pStyle w:val="ListBullet"/>
        <w:widowControl/>
        <w:jc w:val="right"/>
        <w:bidi/>
      </w:pPr>
      <w:r>
        <w:rPr>
          <w:rFonts w:ascii="Calibri" w:hAnsi="Calibri" w:cs="Calibri"/>
          <w:color w:val="000000"/>
          <w:sz w:val="22"/>
        </w:rPr>
        <w:t>לצפות, לסנן ולמיין את הנתונים שנקלטו.</w:t>
      </w:r>
    </w:p>
    <w:p>
      <w:pPr>
        <w:widowControl/>
        <w:jc w:val="right"/>
        <w:bidi/>
      </w:pPr>
      <w:r>
        <w:rPr>
          <w:rFonts w:ascii="Calibri" w:hAnsi="Calibri" w:cs="Calibri"/>
          <w:color w:val="000000"/>
          <w:sz w:val="22"/>
        </w:rPr>
        <w:t>לא מוגדרת בשלב זה חלוקה לתפקידים או מערכת הרשאות, מאחר שדרישה כזו אינה מופיעה במבחן.</w:t>
      </w:r>
    </w:p>
    <w:p>
      <w:pPr>
        <w:pStyle w:val="Heading1"/>
        <w:widowControl/>
        <w:jc w:val="right"/>
        <w:bidi/>
      </w:pPr>
      <w:r>
        <w:rPr>
          <w:rFonts w:ascii="Calibri" w:hAnsi="Calibri" w:cs="Calibri"/>
          <w:color w:val="000000"/>
          <w:sz w:val="22"/>
        </w:rPr>
        <w:t>2. דרישות פונקציונליות</w:t>
      </w:r>
    </w:p>
    <w:p>
      <w:pPr>
        <w:pStyle w:val="Heading2"/>
        <w:widowControl/>
        <w:jc w:val="right"/>
        <w:bidi/>
      </w:pPr>
      <w:r>
        <w:rPr>
          <w:rFonts w:ascii="Calibri" w:hAnsi="Calibri" w:cs="Calibri"/>
          <w:color w:val="000000"/>
          <w:sz w:val="22"/>
        </w:rPr>
        <w:t>2.1 ניהול שיטות פרמיה</w:t>
      </w:r>
    </w:p>
    <w:p>
      <w:pPr>
        <w:widowControl/>
        <w:jc w:val="right"/>
        <w:bidi/>
      </w:pPr>
      <w:r>
        <w:rPr>
          <w:rFonts w:ascii="Calibri" w:hAnsi="Calibri" w:cs="Calibri"/>
          <w:color w:val="000000"/>
          <w:sz w:val="22"/>
        </w:rPr>
        <w:t>המערכת תאפשר להציג, להוסיף ולעדכן שיטות פרמיה, הכוללות מספר שיטה, תיאור, אחוז פרמיה ותקופת חישוב.</w:t>
      </w:r>
    </w:p>
    <w:p>
      <w:pPr>
        <w:pStyle w:val="Heading2"/>
        <w:widowControl/>
        <w:jc w:val="right"/>
        <w:bidi/>
      </w:pPr>
      <w:r>
        <w:rPr>
          <w:rFonts w:ascii="Calibri" w:hAnsi="Calibri" w:cs="Calibri"/>
          <w:color w:val="000000"/>
          <w:sz w:val="22"/>
        </w:rPr>
        <w:t>2.2 ניהול מדדים</w:t>
      </w:r>
    </w:p>
    <w:p>
      <w:pPr>
        <w:widowControl/>
        <w:jc w:val="right"/>
        <w:bidi/>
      </w:pPr>
      <w:r>
        <w:rPr>
          <w:rFonts w:ascii="Calibri" w:hAnsi="Calibri" w:cs="Calibri"/>
          <w:color w:val="000000"/>
          <w:sz w:val="22"/>
        </w:rPr>
        <w:t>המערכת תאפשר להציג, להוסיף ולעדכן מדדים המשויכים לשיטת פרמיה, כולל פרטי המדד, מקור המידע, תדירות הקליטה והשדות הרלוונטיים.</w:t>
      </w:r>
    </w:p>
    <w:p>
      <w:pPr>
        <w:pStyle w:val="Heading2"/>
        <w:widowControl/>
        <w:jc w:val="right"/>
        <w:bidi/>
      </w:pPr>
      <w:r>
        <w:rPr>
          <w:rFonts w:ascii="Calibri" w:hAnsi="Calibri" w:cs="Calibri"/>
          <w:color w:val="000000"/>
          <w:sz w:val="22"/>
        </w:rPr>
        <w:t>2.3 קליטת קובצי Excel</w:t>
      </w:r>
    </w:p>
    <w:p>
      <w:pPr>
        <w:widowControl/>
        <w:jc w:val="right"/>
        <w:bidi/>
      </w:pPr>
      <w:r>
        <w:rPr>
          <w:rFonts w:ascii="Calibri" w:hAnsi="Calibri" w:cs="Calibri"/>
          <w:color w:val="000000"/>
          <w:sz w:val="22"/>
        </w:rPr>
        <w:t>המערכת תאפשר למשתמש לבחור מדד, שנה ותקופת חישוב, להעלות קובץ Excel, לזהות את מבנה הקובץ ולקלוט את הנתונים.</w:t>
      </w:r>
    </w:p>
    <w:p>
      <w:pPr>
        <w:pStyle w:val="Heading2"/>
        <w:widowControl/>
        <w:jc w:val="right"/>
        <w:bidi/>
      </w:pPr>
      <w:r>
        <w:rPr>
          <w:rFonts w:ascii="Calibri" w:hAnsi="Calibri" w:cs="Calibri"/>
          <w:color w:val="000000"/>
          <w:sz w:val="22"/>
        </w:rPr>
        <w:t>2.4 ניהול היסטוריית קליטות</w:t>
      </w:r>
    </w:p>
    <w:p>
      <w:pPr>
        <w:widowControl/>
        <w:jc w:val="right"/>
        <w:bidi/>
      </w:pPr>
      <w:r>
        <w:rPr>
          <w:rFonts w:ascii="Calibri" w:hAnsi="Calibri" w:cs="Calibri"/>
          <w:color w:val="000000"/>
          <w:sz w:val="22"/>
        </w:rPr>
        <w:t>המערכת תשמור ותציג היסטוריה של הקבצים שנקלטו, כולל המדד, התקופה, מועד הקליטה, סטטוס הקליטה ומספר הרשומות שנקלטו.</w:t>
      </w:r>
    </w:p>
    <w:p>
      <w:pPr>
        <w:pStyle w:val="Heading2"/>
        <w:widowControl/>
        <w:jc w:val="right"/>
        <w:bidi/>
      </w:pPr>
      <w:r>
        <w:rPr>
          <w:rFonts w:ascii="Calibri" w:hAnsi="Calibri" w:cs="Calibri"/>
          <w:color w:val="000000"/>
          <w:sz w:val="22"/>
        </w:rPr>
        <w:t>2.5 שליפת נתונים והצגתם</w:t>
      </w:r>
    </w:p>
    <w:p>
      <w:pPr>
        <w:widowControl/>
        <w:jc w:val="right"/>
        <w:bidi/>
      </w:pPr>
      <w:r>
        <w:rPr>
          <w:rFonts w:ascii="Calibri" w:hAnsi="Calibri" w:cs="Calibri"/>
          <w:color w:val="000000"/>
          <w:sz w:val="22"/>
        </w:rPr>
        <w:t>המערכת תאפשר לצפות בנתונים שנקלטו עבור כל מדד, באמצעות מבנה תצוגה דינמי בהתאם לשדות הקובץ.</w:t>
      </w:r>
    </w:p>
    <w:p>
      <w:pPr>
        <w:pStyle w:val="Heading2"/>
        <w:widowControl/>
        <w:jc w:val="right"/>
        <w:bidi/>
      </w:pPr>
      <w:r>
        <w:rPr>
          <w:rFonts w:ascii="Calibri" w:hAnsi="Calibri" w:cs="Calibri"/>
          <w:color w:val="000000"/>
          <w:sz w:val="22"/>
        </w:rPr>
        <w:t>2.6 סינון, מיון ותמיכה בכמויות מידע גדולות</w:t>
      </w:r>
    </w:p>
    <w:p>
      <w:pPr>
        <w:widowControl/>
        <w:jc w:val="right"/>
        <w:bidi/>
      </w:pPr>
      <w:r>
        <w:rPr>
          <w:rFonts w:ascii="Calibri" w:hAnsi="Calibri" w:cs="Calibri"/>
          <w:color w:val="000000"/>
          <w:sz w:val="22"/>
        </w:rPr>
        <w:t>המערכת תאפשר לסנן ולמיין את הנתונים לפי שדות רלוונטיים, תוך תמיכה בשליפת כמויות מידע גדולות.</w:t>
      </w:r>
    </w:p>
    <w:p>
      <w:pPr>
        <w:pStyle w:val="Heading1"/>
        <w:widowControl/>
        <w:jc w:val="right"/>
        <w:bidi/>
      </w:pPr>
      <w:r>
        <w:rPr>
          <w:rFonts w:ascii="Calibri" w:hAnsi="Calibri" w:cs="Calibri"/>
          <w:color w:val="000000"/>
          <w:sz w:val="22"/>
        </w:rPr>
        <w:t>3. תהליך העבודה המרכזי</w:t>
      </w:r>
    </w:p>
    <w:p>
      <w:pPr>
        <w:widowControl/>
        <w:jc w:val="right"/>
        <w:bidi/>
      </w:pPr>
      <w:r>
        <w:rPr>
          <w:rFonts w:ascii="Calibri" w:hAnsi="Calibri" w:cs="Calibri"/>
          <w:color w:val="000000"/>
          <w:sz w:val="22"/>
        </w:rPr>
        <w:t>תהליך העבודה המרכזי במערכת הוא כדלקמן:</w:t>
      </w:r>
    </w:p>
    <w:p>
      <w:pPr>
        <w:pStyle w:val="ListNumber"/>
        <w:widowControl/>
        <w:jc w:val="right"/>
        <w:bidi/>
      </w:pPr>
      <w:r>
        <w:rPr>
          <w:rFonts w:ascii="Calibri" w:hAnsi="Calibri" w:cs="Calibri"/>
          <w:color w:val="000000"/>
          <w:sz w:val="22"/>
        </w:rPr>
        <w:t>המשתמש יוצר שיטת פרמיה ומגדיר את פרטיה.</w:t>
      </w:r>
    </w:p>
    <w:p>
      <w:pPr>
        <w:pStyle w:val="ListNumber"/>
        <w:widowControl/>
        <w:jc w:val="right"/>
        <w:bidi/>
      </w:pPr>
      <w:r>
        <w:rPr>
          <w:rFonts w:ascii="Calibri" w:hAnsi="Calibri" w:cs="Calibri"/>
          <w:color w:val="000000"/>
          <w:sz w:val="22"/>
        </w:rPr>
        <w:t>המשתמש מוסיף מדד ומשייך אותו לשיטת הפרמיה.</w:t>
      </w:r>
    </w:p>
    <w:p>
      <w:pPr>
        <w:pStyle w:val="ListNumber"/>
        <w:widowControl/>
        <w:jc w:val="right"/>
        <w:bidi/>
      </w:pPr>
      <w:r>
        <w:rPr>
          <w:rFonts w:ascii="Calibri" w:hAnsi="Calibri" w:cs="Calibri"/>
          <w:color w:val="000000"/>
          <w:sz w:val="22"/>
        </w:rPr>
        <w:t>המשתמש מגדיר את מקור המידע ואת תדירות הקליטה.</w:t>
      </w:r>
    </w:p>
    <w:p>
      <w:pPr>
        <w:pStyle w:val="ListNumber"/>
        <w:widowControl/>
        <w:jc w:val="right"/>
        <w:bidi/>
      </w:pPr>
      <w:r>
        <w:rPr>
          <w:rFonts w:ascii="Calibri" w:hAnsi="Calibri" w:cs="Calibri"/>
          <w:color w:val="000000"/>
          <w:sz w:val="22"/>
        </w:rPr>
        <w:t>המשתמש מגדיר אילו שדות רלוונטיים למדד.</w:t>
      </w:r>
    </w:p>
    <w:p>
      <w:pPr>
        <w:pStyle w:val="ListNumber"/>
        <w:widowControl/>
        <w:jc w:val="right"/>
        <w:bidi/>
      </w:pPr>
      <w:r>
        <w:rPr>
          <w:rFonts w:ascii="Calibri" w:hAnsi="Calibri" w:cs="Calibri"/>
          <w:color w:val="000000"/>
          <w:sz w:val="22"/>
        </w:rPr>
        <w:t>המשתמש בוחר מדד, שנה ותקופת חישוב.</w:t>
      </w:r>
    </w:p>
    <w:p>
      <w:pPr>
        <w:pStyle w:val="ListNumber"/>
        <w:widowControl/>
        <w:jc w:val="right"/>
        <w:bidi/>
      </w:pPr>
      <w:r>
        <w:rPr>
          <w:rFonts w:ascii="Calibri" w:hAnsi="Calibri" w:cs="Calibri"/>
          <w:color w:val="000000"/>
          <w:sz w:val="22"/>
        </w:rPr>
        <w:t>המשתמש מעלה קובץ Excel.</w:t>
      </w:r>
    </w:p>
    <w:p>
      <w:pPr>
        <w:pStyle w:val="ListNumber"/>
        <w:widowControl/>
        <w:jc w:val="right"/>
        <w:bidi/>
      </w:pPr>
      <w:r>
        <w:rPr>
          <w:rFonts w:ascii="Calibri" w:hAnsi="Calibri" w:cs="Calibri"/>
          <w:color w:val="000000"/>
          <w:sz w:val="22"/>
        </w:rPr>
        <w:t>המערכת בודקת את מבנה הקובץ ואת הנתונים שבו.</w:t>
      </w:r>
    </w:p>
    <w:p>
      <w:pPr>
        <w:pStyle w:val="ListNumber"/>
        <w:widowControl/>
        <w:jc w:val="right"/>
        <w:bidi/>
      </w:pPr>
      <w:r>
        <w:rPr>
          <w:rFonts w:ascii="Calibri" w:hAnsi="Calibri" w:cs="Calibri"/>
          <w:color w:val="000000"/>
          <w:sz w:val="22"/>
        </w:rPr>
        <w:t>המערכת מזהה את השדות בקובץ ומשווה אותם להגדרת המדד.</w:t>
      </w:r>
    </w:p>
    <w:p>
      <w:pPr>
        <w:pStyle w:val="ListNumber"/>
        <w:widowControl/>
        <w:jc w:val="right"/>
        <w:bidi/>
      </w:pPr>
      <w:r>
        <w:rPr>
          <w:rFonts w:ascii="Calibri" w:hAnsi="Calibri" w:cs="Calibri"/>
          <w:color w:val="000000"/>
          <w:sz w:val="22"/>
        </w:rPr>
        <w:t>המערכת שומרת את מבנה הקובץ ואת נתוני הקליטה.</w:t>
      </w:r>
    </w:p>
    <w:p>
      <w:pPr>
        <w:pStyle w:val="ListNumber"/>
        <w:widowControl/>
        <w:jc w:val="right"/>
        <w:bidi/>
      </w:pPr>
      <w:r>
        <w:rPr>
          <w:rFonts w:ascii="Calibri" w:hAnsi="Calibri" w:cs="Calibri"/>
          <w:color w:val="000000"/>
          <w:sz w:val="22"/>
        </w:rPr>
        <w:t>המערכת שומרת רשומה בהיסטוריית הקליטות.</w:t>
      </w:r>
    </w:p>
    <w:p>
      <w:pPr>
        <w:pStyle w:val="ListNumber"/>
        <w:widowControl/>
        <w:jc w:val="right"/>
        <w:bidi/>
      </w:pPr>
      <w:r>
        <w:rPr>
          <w:rFonts w:ascii="Calibri" w:hAnsi="Calibri" w:cs="Calibri"/>
          <w:color w:val="000000"/>
          <w:sz w:val="22"/>
        </w:rPr>
        <w:t>המערכת מציגה למשתמש את תוצאת הקליטה.</w:t>
      </w:r>
    </w:p>
    <w:p>
      <w:pPr>
        <w:pStyle w:val="ListNumber"/>
        <w:widowControl/>
        <w:jc w:val="right"/>
        <w:bidi/>
      </w:pPr>
      <w:r>
        <w:rPr>
          <w:rFonts w:ascii="Calibri" w:hAnsi="Calibri" w:cs="Calibri"/>
          <w:color w:val="000000"/>
          <w:sz w:val="22"/>
        </w:rPr>
        <w:t>המשתמש צופה בנתונים, מסנן וממיין אותם.</w:t>
      </w:r>
    </w:p>
    <w:p>
      <w:pPr>
        <w:widowControl/>
        <w:jc w:val="right"/>
        <w:bidi/>
      </w:pPr>
      <w:r>
        <w:rPr>
          <w:rFonts w:ascii="Calibri" w:hAnsi="Calibri" w:cs="Calibri"/>
          <w:color w:val="000000"/>
          <w:sz w:val="22"/>
        </w:rPr>
        <w:t>במקרה של שגיאה, הקליטה תסומן ככושלת ותוצג למשתמש סיבת הכשל.</w:t>
      </w:r>
    </w:p>
    <w:p>
      <w:pPr>
        <w:pStyle w:val="Heading1"/>
        <w:widowControl/>
        <w:jc w:val="right"/>
        <w:bidi/>
      </w:pPr>
      <w:r>
        <w:rPr>
          <w:rFonts w:ascii="Calibri" w:hAnsi="Calibri" w:cs="Calibri"/>
          <w:color w:val="000000"/>
          <w:sz w:val="22"/>
        </w:rPr>
        <w:t>4. מבנה המסכים</w:t>
      </w:r>
    </w:p>
    <w:p>
      <w:pPr>
        <w:pStyle w:val="Heading2"/>
        <w:widowControl/>
        <w:jc w:val="right"/>
        <w:bidi/>
      </w:pPr>
      <w:r>
        <w:rPr>
          <w:rFonts w:ascii="Calibri" w:hAnsi="Calibri" w:cs="Calibri"/>
          <w:color w:val="000000"/>
          <w:sz w:val="22"/>
        </w:rPr>
        <w:t>4.1 מסך 1 – ניהול שיטות פרמיה</w:t>
      </w:r>
    </w:p>
    <w:p>
      <w:pPr>
        <w:widowControl/>
        <w:jc w:val="right"/>
        <w:bidi/>
      </w:pPr>
      <w:r>
        <w:rPr>
          <w:rFonts w:ascii="Calibri" w:hAnsi="Calibri" w:cs="Calibri"/>
          <w:b/>
          <w:color w:val="000000"/>
          <w:sz w:val="22"/>
        </w:rPr>
        <w:t>מטרה:</w:t>
      </w:r>
      <w:r>
        <w:rPr>
          <w:rFonts w:ascii="Calibri" w:hAnsi="Calibri" w:cs="Calibri"/>
          <w:color w:val="000000"/>
          <w:sz w:val="22"/>
        </w:rPr>
        <w:t xml:space="preserve"> להציג ולנהל את שיטות הפרמיה במערכת.</w:t>
      </w:r>
    </w:p>
    <w:p>
      <w:pPr>
        <w:widowControl/>
        <w:jc w:val="right"/>
        <w:bidi/>
      </w:pPr>
      <w:r>
        <w:rPr>
          <w:rFonts w:ascii="Calibri" w:hAnsi="Calibri" w:cs="Calibri"/>
          <w:b/>
          <w:color w:val="000000"/>
          <w:sz w:val="22"/>
        </w:rPr>
        <w:t>פעולות עיקריות:</w:t>
      </w:r>
    </w:p>
    <w:p>
      <w:pPr>
        <w:pStyle w:val="ListBullet"/>
        <w:widowControl/>
        <w:jc w:val="right"/>
        <w:bidi/>
      </w:pPr>
      <w:r>
        <w:rPr>
          <w:rFonts w:ascii="Calibri" w:hAnsi="Calibri" w:cs="Calibri"/>
          <w:color w:val="000000"/>
          <w:sz w:val="22"/>
        </w:rPr>
        <w:t>הצגת רשימת שיטות פרמיה.</w:t>
      </w:r>
    </w:p>
    <w:p>
      <w:pPr>
        <w:pStyle w:val="ListBullet"/>
        <w:widowControl/>
        <w:jc w:val="right"/>
        <w:bidi/>
      </w:pPr>
      <w:r>
        <w:rPr>
          <w:rFonts w:ascii="Calibri" w:hAnsi="Calibri" w:cs="Calibri"/>
          <w:color w:val="000000"/>
          <w:sz w:val="22"/>
        </w:rPr>
        <w:t>הוספת שיטת פרמיה.</w:t>
      </w:r>
    </w:p>
    <w:p>
      <w:pPr>
        <w:pStyle w:val="ListBullet"/>
        <w:widowControl/>
        <w:jc w:val="right"/>
        <w:bidi/>
      </w:pPr>
      <w:r>
        <w:rPr>
          <w:rFonts w:ascii="Calibri" w:hAnsi="Calibri" w:cs="Calibri"/>
          <w:color w:val="000000"/>
          <w:sz w:val="22"/>
        </w:rPr>
        <w:t>עריכת שיטת פרמיה.</w:t>
      </w:r>
    </w:p>
    <w:p>
      <w:pPr>
        <w:pStyle w:val="ListBullet"/>
        <w:widowControl/>
        <w:jc w:val="right"/>
        <w:bidi/>
      </w:pPr>
      <w:r>
        <w:rPr>
          <w:rFonts w:ascii="Calibri" w:hAnsi="Calibri" w:cs="Calibri"/>
          <w:color w:val="000000"/>
          <w:sz w:val="22"/>
        </w:rPr>
        <w:t>צפייה בפרטי שיטת פרמיה ובמדדים המשויכים אליה.</w:t>
      </w:r>
    </w:p>
    <w:p>
      <w:pPr>
        <w:widowControl/>
        <w:jc w:val="right"/>
        <w:bidi/>
      </w:pPr>
      <w:r>
        <w:rPr>
          <w:rFonts w:ascii="Calibri" w:hAnsi="Calibri" w:cs="Calibri"/>
          <w:b/>
          <w:color w:val="000000"/>
          <w:sz w:val="22"/>
        </w:rPr>
        <w:t>שדות עיקריים:</w:t>
      </w:r>
    </w:p>
    <w:p>
      <w:pPr>
        <w:pStyle w:val="ListBullet"/>
        <w:widowControl/>
        <w:jc w:val="right"/>
        <w:bidi/>
      </w:pPr>
      <w:r>
        <w:rPr>
          <w:rFonts w:ascii="Calibri" w:hAnsi="Calibri" w:cs="Calibri"/>
          <w:color w:val="000000"/>
          <w:sz w:val="22"/>
        </w:rPr>
        <w:t>מספר שיטה.</w:t>
      </w:r>
    </w:p>
    <w:p>
      <w:pPr>
        <w:pStyle w:val="ListBullet"/>
        <w:widowControl/>
        <w:jc w:val="right"/>
        <w:bidi/>
      </w:pPr>
      <w:r>
        <w:rPr>
          <w:rFonts w:ascii="Calibri" w:hAnsi="Calibri" w:cs="Calibri"/>
          <w:color w:val="000000"/>
          <w:sz w:val="22"/>
        </w:rPr>
        <w:t>תיאור שיטה.</w:t>
      </w:r>
    </w:p>
    <w:p>
      <w:pPr>
        <w:pStyle w:val="ListBullet"/>
        <w:widowControl/>
        <w:jc w:val="right"/>
        <w:bidi/>
      </w:pPr>
      <w:r>
        <w:rPr>
          <w:rFonts w:ascii="Calibri" w:hAnsi="Calibri" w:cs="Calibri"/>
          <w:color w:val="000000"/>
          <w:sz w:val="22"/>
        </w:rPr>
        <w:t>אחוז פרמיה.</w:t>
      </w:r>
    </w:p>
    <w:p>
      <w:pPr>
        <w:pStyle w:val="ListBullet"/>
        <w:widowControl/>
        <w:jc w:val="right"/>
        <w:bidi/>
      </w:pPr>
      <w:r>
        <w:rPr>
          <w:rFonts w:ascii="Calibri" w:hAnsi="Calibri" w:cs="Calibri"/>
          <w:color w:val="000000"/>
          <w:sz w:val="22"/>
        </w:rPr>
        <w:t>תקופת חישוב.</w:t>
      </w:r>
    </w:p>
    <w:p>
      <w:pPr>
        <w:pStyle w:val="Heading2"/>
        <w:widowControl/>
        <w:jc w:val="right"/>
        <w:bidi/>
      </w:pPr>
      <w:r>
        <w:rPr>
          <w:rFonts w:ascii="Calibri" w:hAnsi="Calibri" w:cs="Calibri"/>
          <w:color w:val="000000"/>
          <w:sz w:val="22"/>
        </w:rPr>
        <w:t>4.2 מסך 2 – ניהול מדדים</w:t>
      </w:r>
    </w:p>
    <w:p>
      <w:pPr>
        <w:widowControl/>
        <w:jc w:val="right"/>
        <w:bidi/>
      </w:pPr>
      <w:r>
        <w:rPr>
          <w:rFonts w:ascii="Calibri" w:hAnsi="Calibri" w:cs="Calibri"/>
          <w:b/>
          <w:color w:val="000000"/>
          <w:sz w:val="22"/>
        </w:rPr>
        <w:t>מטרה:</w:t>
      </w:r>
      <w:r>
        <w:rPr>
          <w:rFonts w:ascii="Calibri" w:hAnsi="Calibri" w:cs="Calibri"/>
          <w:color w:val="000000"/>
          <w:sz w:val="22"/>
        </w:rPr>
        <w:t xml:space="preserve"> לנהל את המדדים המשויכים לשיטת פרמיה.</w:t>
      </w:r>
    </w:p>
    <w:p>
      <w:pPr>
        <w:widowControl/>
        <w:jc w:val="right"/>
        <w:bidi/>
      </w:pPr>
      <w:r>
        <w:rPr>
          <w:rFonts w:ascii="Calibri" w:hAnsi="Calibri" w:cs="Calibri"/>
          <w:b/>
          <w:color w:val="000000"/>
          <w:sz w:val="22"/>
        </w:rPr>
        <w:t>פעולות עיקריות:</w:t>
      </w:r>
    </w:p>
    <w:p>
      <w:pPr>
        <w:pStyle w:val="ListBullet"/>
        <w:widowControl/>
        <w:jc w:val="right"/>
        <w:bidi/>
      </w:pPr>
      <w:r>
        <w:rPr>
          <w:rFonts w:ascii="Calibri" w:hAnsi="Calibri" w:cs="Calibri"/>
          <w:color w:val="000000"/>
          <w:sz w:val="22"/>
        </w:rPr>
        <w:t>בחירת שיטת פרמיה.</w:t>
      </w:r>
    </w:p>
    <w:p>
      <w:pPr>
        <w:pStyle w:val="ListBullet"/>
        <w:widowControl/>
        <w:jc w:val="right"/>
        <w:bidi/>
      </w:pPr>
      <w:r>
        <w:rPr>
          <w:rFonts w:ascii="Calibri" w:hAnsi="Calibri" w:cs="Calibri"/>
          <w:color w:val="000000"/>
          <w:sz w:val="22"/>
        </w:rPr>
        <w:t>הצגת רשימת המדדים של שיטת הפרמיה.</w:t>
      </w:r>
    </w:p>
    <w:p>
      <w:pPr>
        <w:pStyle w:val="ListBullet"/>
        <w:widowControl/>
        <w:jc w:val="right"/>
        <w:bidi/>
      </w:pPr>
      <w:r>
        <w:rPr>
          <w:rFonts w:ascii="Calibri" w:hAnsi="Calibri" w:cs="Calibri"/>
          <w:color w:val="000000"/>
          <w:sz w:val="22"/>
        </w:rPr>
        <w:t>הוספת מדד.</w:t>
      </w:r>
    </w:p>
    <w:p>
      <w:pPr>
        <w:pStyle w:val="ListBullet"/>
        <w:widowControl/>
        <w:jc w:val="right"/>
        <w:bidi/>
      </w:pPr>
      <w:r>
        <w:rPr>
          <w:rFonts w:ascii="Calibri" w:hAnsi="Calibri" w:cs="Calibri"/>
          <w:color w:val="000000"/>
          <w:sz w:val="22"/>
        </w:rPr>
        <w:t>עריכת מדד.</w:t>
      </w:r>
    </w:p>
    <w:p>
      <w:pPr>
        <w:pStyle w:val="ListBullet"/>
        <w:widowControl/>
        <w:jc w:val="right"/>
        <w:bidi/>
      </w:pPr>
      <w:r>
        <w:rPr>
          <w:rFonts w:ascii="Calibri" w:hAnsi="Calibri" w:cs="Calibri"/>
          <w:color w:val="000000"/>
          <w:sz w:val="22"/>
        </w:rPr>
        <w:t>הגדרת מקור המידע.</w:t>
      </w:r>
    </w:p>
    <w:p>
      <w:pPr>
        <w:pStyle w:val="ListBullet"/>
        <w:widowControl/>
        <w:jc w:val="right"/>
        <w:bidi/>
      </w:pPr>
      <w:r>
        <w:rPr>
          <w:rFonts w:ascii="Calibri" w:hAnsi="Calibri" w:cs="Calibri"/>
          <w:color w:val="000000"/>
          <w:sz w:val="22"/>
        </w:rPr>
        <w:t>הגדרת השדות הרלוונטיים למדד.</w:t>
      </w:r>
    </w:p>
    <w:p>
      <w:pPr>
        <w:widowControl/>
        <w:jc w:val="right"/>
        <w:bidi/>
      </w:pPr>
      <w:r>
        <w:rPr>
          <w:rFonts w:ascii="Calibri" w:hAnsi="Calibri" w:cs="Calibri"/>
          <w:b/>
          <w:color w:val="000000"/>
          <w:sz w:val="22"/>
        </w:rPr>
        <w:t>שדות עיקריים:</w:t>
      </w:r>
    </w:p>
    <w:p>
      <w:pPr>
        <w:pStyle w:val="ListBullet"/>
        <w:widowControl/>
        <w:jc w:val="right"/>
        <w:bidi/>
      </w:pPr>
      <w:r>
        <w:rPr>
          <w:rFonts w:ascii="Calibri" w:hAnsi="Calibri" w:cs="Calibri"/>
          <w:color w:val="000000"/>
          <w:sz w:val="22"/>
        </w:rPr>
        <w:t>שם המדד.</w:t>
      </w:r>
    </w:p>
    <w:p>
      <w:pPr>
        <w:pStyle w:val="ListBullet"/>
        <w:widowControl/>
        <w:jc w:val="right"/>
        <w:bidi/>
      </w:pPr>
      <w:r>
        <w:rPr>
          <w:rFonts w:ascii="Calibri" w:hAnsi="Calibri" w:cs="Calibri"/>
          <w:color w:val="000000"/>
          <w:sz w:val="22"/>
        </w:rPr>
        <w:t>תיאור המדד.</w:t>
      </w:r>
    </w:p>
    <w:p>
      <w:pPr>
        <w:pStyle w:val="ListBullet"/>
        <w:widowControl/>
        <w:jc w:val="right"/>
        <w:bidi/>
      </w:pPr>
      <w:r>
        <w:rPr>
          <w:rFonts w:ascii="Calibri" w:hAnsi="Calibri" w:cs="Calibri"/>
          <w:color w:val="000000"/>
          <w:sz w:val="22"/>
        </w:rPr>
        <w:t>סוג מקור המידע.</w:t>
      </w:r>
    </w:p>
    <w:p>
      <w:pPr>
        <w:pStyle w:val="ListBullet"/>
        <w:widowControl/>
        <w:jc w:val="right"/>
        <w:bidi/>
      </w:pPr>
      <w:r>
        <w:rPr>
          <w:rFonts w:ascii="Calibri" w:hAnsi="Calibri" w:cs="Calibri"/>
          <w:color w:val="000000"/>
          <w:sz w:val="22"/>
        </w:rPr>
        <w:t>שם מקור המידע.</w:t>
      </w:r>
    </w:p>
    <w:p>
      <w:pPr>
        <w:pStyle w:val="ListBullet"/>
        <w:widowControl/>
        <w:jc w:val="right"/>
        <w:bidi/>
      </w:pPr>
      <w:r>
        <w:rPr>
          <w:rFonts w:ascii="Calibri" w:hAnsi="Calibri" w:cs="Calibri"/>
          <w:color w:val="000000"/>
          <w:sz w:val="22"/>
        </w:rPr>
        <w:t>תדירות קליטת המידע.</w:t>
      </w:r>
    </w:p>
    <w:p>
      <w:pPr>
        <w:pStyle w:val="ListBullet"/>
        <w:widowControl/>
        <w:jc w:val="right"/>
        <w:bidi/>
      </w:pPr>
      <w:r>
        <w:rPr>
          <w:rFonts w:ascii="Calibri" w:hAnsi="Calibri" w:cs="Calibri"/>
          <w:color w:val="000000"/>
          <w:sz w:val="22"/>
        </w:rPr>
        <w:t>רשימת השדות הרלוונטיים למדד.</w:t>
      </w:r>
    </w:p>
    <w:p>
      <w:pPr>
        <w:pStyle w:val="Heading2"/>
        <w:widowControl/>
        <w:jc w:val="right"/>
        <w:bidi/>
      </w:pPr>
      <w:r>
        <w:rPr>
          <w:rFonts w:ascii="Calibri" w:hAnsi="Calibri" w:cs="Calibri"/>
          <w:color w:val="000000"/>
          <w:sz w:val="22"/>
        </w:rPr>
        <w:t>4.3 מסך 3 – קליטת נתונים וצפייה בנתונים</w:t>
      </w:r>
    </w:p>
    <w:p>
      <w:pPr>
        <w:widowControl/>
        <w:jc w:val="right"/>
        <w:bidi/>
      </w:pPr>
      <w:r>
        <w:rPr>
          <w:rFonts w:ascii="Calibri" w:hAnsi="Calibri" w:cs="Calibri"/>
          <w:b/>
          <w:color w:val="000000"/>
          <w:sz w:val="22"/>
        </w:rPr>
        <w:t>מטרה:</w:t>
      </w:r>
      <w:r>
        <w:rPr>
          <w:rFonts w:ascii="Calibri" w:hAnsi="Calibri" w:cs="Calibri"/>
          <w:color w:val="000000"/>
          <w:sz w:val="22"/>
        </w:rPr>
        <w:t xml:space="preserve"> קליטת קובץ Excel עבור מדד וצפייה בנתונים שנקלטו בפועל.</w:t>
      </w:r>
    </w:p>
    <w:p>
      <w:pPr>
        <w:widowControl/>
        <w:jc w:val="right"/>
        <w:bidi/>
      </w:pPr>
      <w:r>
        <w:rPr>
          <w:rFonts w:ascii="Calibri" w:hAnsi="Calibri" w:cs="Calibri"/>
          <w:b/>
          <w:color w:val="000000"/>
          <w:sz w:val="22"/>
        </w:rPr>
        <w:t>בחירת נתונים:</w:t>
      </w:r>
    </w:p>
    <w:p>
      <w:pPr>
        <w:pStyle w:val="ListBullet"/>
        <w:widowControl/>
        <w:jc w:val="right"/>
        <w:bidi/>
      </w:pPr>
      <w:r>
        <w:rPr>
          <w:rFonts w:ascii="Calibri" w:hAnsi="Calibri" w:cs="Calibri"/>
          <w:color w:val="000000"/>
          <w:sz w:val="22"/>
        </w:rPr>
        <w:t>בחירת שיטת פרמיה.</w:t>
      </w:r>
    </w:p>
    <w:p>
      <w:pPr>
        <w:pStyle w:val="ListBullet"/>
        <w:widowControl/>
        <w:jc w:val="right"/>
        <w:bidi/>
      </w:pPr>
      <w:r>
        <w:rPr>
          <w:rFonts w:ascii="Calibri" w:hAnsi="Calibri" w:cs="Calibri"/>
          <w:color w:val="000000"/>
          <w:sz w:val="22"/>
        </w:rPr>
        <w:t>בחירת מדד.</w:t>
      </w:r>
    </w:p>
    <w:p>
      <w:pPr>
        <w:pStyle w:val="ListBullet"/>
        <w:widowControl/>
        <w:jc w:val="right"/>
        <w:bidi/>
      </w:pPr>
      <w:r>
        <w:rPr>
          <w:rFonts w:ascii="Calibri" w:hAnsi="Calibri" w:cs="Calibri"/>
          <w:color w:val="000000"/>
          <w:sz w:val="22"/>
        </w:rPr>
        <w:t>בחירת שנה ותקופת חישוב.</w:t>
      </w:r>
    </w:p>
    <w:p>
      <w:pPr>
        <w:pStyle w:val="ListBullet"/>
        <w:widowControl/>
        <w:jc w:val="right"/>
        <w:bidi/>
      </w:pPr>
      <w:r>
        <w:rPr>
          <w:rFonts w:ascii="Calibri" w:hAnsi="Calibri" w:cs="Calibri"/>
          <w:color w:val="000000"/>
          <w:sz w:val="22"/>
        </w:rPr>
        <w:t>בחירת קובץ Excel.</w:t>
      </w:r>
    </w:p>
    <w:p>
      <w:pPr>
        <w:widowControl/>
        <w:jc w:val="right"/>
        <w:bidi/>
      </w:pPr>
      <w:r>
        <w:rPr>
          <w:rFonts w:ascii="Calibri" w:hAnsi="Calibri" w:cs="Calibri"/>
          <w:b/>
          <w:color w:val="000000"/>
          <w:sz w:val="22"/>
        </w:rPr>
        <w:t>פעולות עיקריות:</w:t>
      </w:r>
    </w:p>
    <w:p>
      <w:pPr>
        <w:pStyle w:val="ListBullet"/>
        <w:widowControl/>
        <w:jc w:val="right"/>
        <w:bidi/>
      </w:pPr>
      <w:r>
        <w:rPr>
          <w:rFonts w:ascii="Calibri" w:hAnsi="Calibri" w:cs="Calibri"/>
          <w:color w:val="000000"/>
          <w:sz w:val="22"/>
        </w:rPr>
        <w:t>העלאת קובץ Excel.</w:t>
      </w:r>
    </w:p>
    <w:p>
      <w:pPr>
        <w:pStyle w:val="ListBullet"/>
        <w:widowControl/>
        <w:jc w:val="right"/>
        <w:bidi/>
      </w:pPr>
      <w:r>
        <w:rPr>
          <w:rFonts w:ascii="Calibri" w:hAnsi="Calibri" w:cs="Calibri"/>
          <w:color w:val="000000"/>
          <w:sz w:val="22"/>
        </w:rPr>
        <w:t>זיהוי מבנה הקובץ והשדות שבו.</w:t>
      </w:r>
    </w:p>
    <w:p>
      <w:pPr>
        <w:pStyle w:val="ListBullet"/>
        <w:widowControl/>
        <w:jc w:val="right"/>
        <w:bidi/>
      </w:pPr>
      <w:r>
        <w:rPr>
          <w:rFonts w:ascii="Calibri" w:hAnsi="Calibri" w:cs="Calibri"/>
          <w:color w:val="000000"/>
          <w:sz w:val="22"/>
        </w:rPr>
        <w:t>הצגת השדות שזוהו.</w:t>
      </w:r>
    </w:p>
    <w:p>
      <w:pPr>
        <w:pStyle w:val="ListBullet"/>
        <w:widowControl/>
        <w:jc w:val="right"/>
        <w:bidi/>
      </w:pPr>
      <w:r>
        <w:rPr>
          <w:rFonts w:ascii="Calibri" w:hAnsi="Calibri" w:cs="Calibri"/>
          <w:color w:val="000000"/>
          <w:sz w:val="22"/>
        </w:rPr>
        <w:t>בחירת השדות הרלוונטיים למדד, במקרה שנדרש.</w:t>
      </w:r>
    </w:p>
    <w:p>
      <w:pPr>
        <w:pStyle w:val="ListBullet"/>
        <w:widowControl/>
        <w:jc w:val="right"/>
        <w:bidi/>
      </w:pPr>
      <w:r>
        <w:rPr>
          <w:rFonts w:ascii="Calibri" w:hAnsi="Calibri" w:cs="Calibri"/>
          <w:color w:val="000000"/>
          <w:sz w:val="22"/>
        </w:rPr>
        <w:t>אישור הקליטה.</w:t>
      </w:r>
    </w:p>
    <w:p>
      <w:pPr>
        <w:pStyle w:val="ListBullet"/>
        <w:widowControl/>
        <w:jc w:val="right"/>
        <w:bidi/>
      </w:pPr>
      <w:r>
        <w:rPr>
          <w:rFonts w:ascii="Calibri" w:hAnsi="Calibri" w:cs="Calibri"/>
          <w:color w:val="000000"/>
          <w:sz w:val="22"/>
        </w:rPr>
        <w:t>הצגת תוצאת הקליטה.</w:t>
      </w:r>
    </w:p>
    <w:p>
      <w:pPr>
        <w:pStyle w:val="ListBullet"/>
        <w:widowControl/>
        <w:jc w:val="right"/>
        <w:bidi/>
      </w:pPr>
      <w:r>
        <w:rPr>
          <w:rFonts w:ascii="Calibri" w:hAnsi="Calibri" w:cs="Calibri"/>
          <w:color w:val="000000"/>
          <w:sz w:val="22"/>
        </w:rPr>
        <w:t>הצגת היסטוריית הקליטות עבור המדד.</w:t>
      </w:r>
    </w:p>
    <w:p>
      <w:pPr>
        <w:pStyle w:val="ListBullet"/>
        <w:widowControl/>
        <w:jc w:val="right"/>
        <w:bidi/>
      </w:pPr>
      <w:r>
        <w:rPr>
          <w:rFonts w:ascii="Calibri" w:hAnsi="Calibri" w:cs="Calibri"/>
          <w:color w:val="000000"/>
          <w:sz w:val="22"/>
        </w:rPr>
        <w:t>צפייה בנתונים שנקלטו.</w:t>
      </w:r>
    </w:p>
    <w:p>
      <w:pPr>
        <w:widowControl/>
        <w:jc w:val="right"/>
        <w:bidi/>
      </w:pPr>
      <w:r>
        <w:rPr>
          <w:rFonts w:ascii="Calibri" w:hAnsi="Calibri" w:cs="Calibri"/>
          <w:b/>
          <w:color w:val="000000"/>
          <w:sz w:val="22"/>
        </w:rPr>
        <w:t>תצוגת הנתונים:</w:t>
      </w:r>
    </w:p>
    <w:p>
      <w:pPr>
        <w:pStyle w:val="ListBullet"/>
        <w:widowControl/>
        <w:jc w:val="right"/>
        <w:bidi/>
      </w:pPr>
      <w:r>
        <w:rPr>
          <w:rFonts w:ascii="Calibri" w:hAnsi="Calibri" w:cs="Calibri"/>
          <w:color w:val="000000"/>
          <w:sz w:val="22"/>
        </w:rPr>
        <w:t>טבלה דינמית בהתאם למבנה המדד והקובץ שנקלט.</w:t>
      </w:r>
    </w:p>
    <w:p>
      <w:pPr>
        <w:pStyle w:val="ListBullet"/>
        <w:widowControl/>
        <w:jc w:val="right"/>
        <w:bidi/>
      </w:pPr>
      <w:r>
        <w:rPr>
          <w:rFonts w:ascii="Calibri" w:hAnsi="Calibri" w:cs="Calibri"/>
          <w:color w:val="000000"/>
          <w:sz w:val="22"/>
        </w:rPr>
        <w:t>כותרות עמודות הנקבעות לפי השדות שנשמרו.</w:t>
      </w:r>
    </w:p>
    <w:p>
      <w:pPr>
        <w:pStyle w:val="ListBullet"/>
        <w:widowControl/>
        <w:jc w:val="right"/>
        <w:bidi/>
      </w:pPr>
      <w:r>
        <w:rPr>
          <w:rFonts w:ascii="Calibri" w:hAnsi="Calibri" w:cs="Calibri"/>
          <w:color w:val="000000"/>
          <w:sz w:val="22"/>
        </w:rPr>
        <w:t>הצגת ערכים בהתאם לסוג הנתון.</w:t>
      </w:r>
    </w:p>
    <w:p>
      <w:pPr>
        <w:pStyle w:val="ListBullet"/>
        <w:widowControl/>
        <w:jc w:val="right"/>
        <w:bidi/>
      </w:pPr>
      <w:r>
        <w:rPr>
          <w:rFonts w:ascii="Calibri" w:hAnsi="Calibri" w:cs="Calibri"/>
          <w:color w:val="000000"/>
          <w:sz w:val="22"/>
        </w:rPr>
        <w:t>סינון לפי שדות זמינים.</w:t>
      </w:r>
    </w:p>
    <w:p>
      <w:pPr>
        <w:pStyle w:val="ListBullet"/>
        <w:widowControl/>
        <w:jc w:val="right"/>
        <w:bidi/>
      </w:pPr>
      <w:r>
        <w:rPr>
          <w:rFonts w:ascii="Calibri" w:hAnsi="Calibri" w:cs="Calibri"/>
          <w:color w:val="000000"/>
          <w:sz w:val="22"/>
        </w:rPr>
        <w:t>מיון לפי שדות זמינים.</w:t>
      </w:r>
    </w:p>
    <w:p>
      <w:pPr>
        <w:pStyle w:val="ListBullet"/>
        <w:widowControl/>
        <w:jc w:val="right"/>
        <w:bidi/>
      </w:pPr>
      <w:r>
        <w:rPr>
          <w:rFonts w:ascii="Calibri" w:hAnsi="Calibri" w:cs="Calibri"/>
          <w:color w:val="000000"/>
          <w:sz w:val="22"/>
        </w:rPr>
        <w:t>תמיכה בשליפת כמויות מידע גדולות באמצעות טעינה מדורגת או עימוד.</w:t>
      </w:r>
    </w:p>
    <w:p>
      <w:pPr>
        <w:widowControl/>
        <w:jc w:val="right"/>
        <w:bidi/>
      </w:pPr>
      <w:r>
        <w:rPr>
          <w:rFonts w:ascii="Calibri" w:hAnsi="Calibri" w:cs="Calibri"/>
          <w:b/>
          <w:color w:val="000000"/>
          <w:sz w:val="22"/>
        </w:rPr>
        <w:t>הודעות למשתמש:</w:t>
      </w:r>
    </w:p>
    <w:p>
      <w:pPr>
        <w:pStyle w:val="ListBullet"/>
        <w:widowControl/>
        <w:jc w:val="right"/>
        <w:bidi/>
      </w:pPr>
      <w:r>
        <w:rPr>
          <w:rFonts w:ascii="Calibri" w:hAnsi="Calibri" w:cs="Calibri"/>
          <w:color w:val="000000"/>
          <w:sz w:val="22"/>
        </w:rPr>
        <w:t>קובץ נקלט בהצלחה.</w:t>
      </w:r>
    </w:p>
    <w:p>
      <w:pPr>
        <w:pStyle w:val="ListBullet"/>
        <w:widowControl/>
        <w:jc w:val="right"/>
        <w:bidi/>
      </w:pPr>
      <w:r>
        <w:rPr>
          <w:rFonts w:ascii="Calibri" w:hAnsi="Calibri" w:cs="Calibri"/>
          <w:color w:val="000000"/>
          <w:sz w:val="22"/>
        </w:rPr>
        <w:t>מספר הרשומות שנקלטו.</w:t>
      </w:r>
    </w:p>
    <w:p>
      <w:pPr>
        <w:pStyle w:val="ListBullet"/>
        <w:widowControl/>
        <w:jc w:val="right"/>
        <w:bidi/>
      </w:pPr>
      <w:r>
        <w:rPr>
          <w:rFonts w:ascii="Calibri" w:hAnsi="Calibri" w:cs="Calibri"/>
          <w:color w:val="000000"/>
          <w:sz w:val="22"/>
        </w:rPr>
        <w:t>שדות חסרים או לא תקינים.</w:t>
      </w:r>
    </w:p>
    <w:p>
      <w:pPr>
        <w:pStyle w:val="ListBullet"/>
        <w:widowControl/>
        <w:jc w:val="right"/>
        <w:bidi/>
      </w:pPr>
      <w:r>
        <w:rPr>
          <w:rFonts w:ascii="Calibri" w:hAnsi="Calibri" w:cs="Calibri"/>
          <w:color w:val="000000"/>
          <w:sz w:val="22"/>
        </w:rPr>
        <w:t>שגיאות במבנה הקובץ או בנתונים.</w:t>
      </w:r>
    </w:p>
    <w:p>
      <w:pPr>
        <w:pStyle w:val="ListBullet"/>
        <w:widowControl/>
        <w:jc w:val="right"/>
        <w:bidi/>
      </w:pPr>
      <w:r>
        <w:rPr>
          <w:rFonts w:ascii="Calibri" w:hAnsi="Calibri" w:cs="Calibri"/>
          <w:color w:val="000000"/>
          <w:sz w:val="22"/>
        </w:rPr>
        <w:t>כשל בקליטה ותיאור סיבת הכשל.</w:t>
      </w:r>
    </w:p>
    <w:p>
      <w:pPr>
        <w:pStyle w:val="Heading1"/>
        <w:widowControl/>
        <w:jc w:val="right"/>
        <w:bidi/>
      </w:pPr>
      <w:r>
        <w:rPr>
          <w:rFonts w:ascii="Calibri" w:hAnsi="Calibri" w:cs="Calibri"/>
          <w:color w:val="000000"/>
          <w:sz w:val="22"/>
        </w:rPr>
        <w:t>5. לוגיקה עסקית</w:t>
      </w:r>
    </w:p>
    <w:p>
      <w:pPr>
        <w:pStyle w:val="Heading2"/>
        <w:widowControl/>
        <w:jc w:val="right"/>
        <w:bidi/>
      </w:pPr>
      <w:r>
        <w:rPr>
          <w:rFonts w:ascii="Calibri" w:hAnsi="Calibri" w:cs="Calibri"/>
          <w:color w:val="000000"/>
          <w:sz w:val="22"/>
        </w:rPr>
        <w:t>5.1 כללים עבור שיטות פרמיה</w:t>
      </w:r>
    </w:p>
    <w:p>
      <w:pPr>
        <w:pStyle w:val="ListBullet"/>
        <w:widowControl/>
        <w:jc w:val="right"/>
        <w:bidi/>
      </w:pPr>
      <w:r>
        <w:rPr>
          <w:rFonts w:ascii="Calibri" w:hAnsi="Calibri" w:cs="Calibri"/>
          <w:color w:val="000000"/>
          <w:sz w:val="22"/>
        </w:rPr>
        <w:t>לכל שיטת פרמיה יהיה מספר מזהה.</w:t>
      </w:r>
    </w:p>
    <w:p>
      <w:pPr>
        <w:pStyle w:val="ListBullet"/>
        <w:widowControl/>
        <w:jc w:val="right"/>
        <w:bidi/>
      </w:pPr>
      <w:r>
        <w:rPr>
          <w:rFonts w:ascii="Calibri" w:hAnsi="Calibri" w:cs="Calibri"/>
          <w:color w:val="000000"/>
          <w:sz w:val="22"/>
        </w:rPr>
        <w:t>לכל שיטה יוגדרו תיאור, אחוז פרמיה ותקופת חישוב.</w:t>
      </w:r>
    </w:p>
    <w:p>
      <w:pPr>
        <w:pStyle w:val="ListBullet"/>
        <w:widowControl/>
        <w:jc w:val="right"/>
        <w:bidi/>
      </w:pPr>
      <w:r>
        <w:rPr>
          <w:rFonts w:ascii="Calibri" w:hAnsi="Calibri" w:cs="Calibri"/>
          <w:color w:val="000000"/>
          <w:sz w:val="22"/>
        </w:rPr>
        <w:t>מספר שיטה לא יוכל להיות כפול.</w:t>
      </w:r>
    </w:p>
    <w:p>
      <w:pPr>
        <w:pStyle w:val="Heading2"/>
        <w:widowControl/>
        <w:jc w:val="right"/>
        <w:bidi/>
      </w:pPr>
      <w:r>
        <w:rPr>
          <w:rFonts w:ascii="Calibri" w:hAnsi="Calibri" w:cs="Calibri"/>
          <w:color w:val="000000"/>
          <w:sz w:val="22"/>
        </w:rPr>
        <w:t>5.2 כללים עבור מדדים</w:t>
      </w:r>
    </w:p>
    <w:p>
      <w:pPr>
        <w:pStyle w:val="ListBullet"/>
        <w:widowControl/>
        <w:jc w:val="right"/>
        <w:bidi/>
      </w:pPr>
      <w:r>
        <w:rPr>
          <w:rFonts w:ascii="Calibri" w:hAnsi="Calibri" w:cs="Calibri"/>
          <w:color w:val="000000"/>
          <w:sz w:val="22"/>
        </w:rPr>
        <w:t>כל מדד יהיה משויך לשיטת פרמיה.</w:t>
      </w:r>
    </w:p>
    <w:p>
      <w:pPr>
        <w:pStyle w:val="ListBullet"/>
        <w:widowControl/>
        <w:jc w:val="right"/>
        <w:bidi/>
      </w:pPr>
      <w:r>
        <w:rPr>
          <w:rFonts w:ascii="Calibri" w:hAnsi="Calibri" w:cs="Calibri"/>
          <w:color w:val="000000"/>
          <w:sz w:val="22"/>
        </w:rPr>
        <w:t>לכל מדד יוגדר שם, תיאור, מקור מידע ותדירות קליטה.</w:t>
      </w:r>
    </w:p>
    <w:p>
      <w:pPr>
        <w:pStyle w:val="ListBullet"/>
        <w:widowControl/>
        <w:jc w:val="right"/>
        <w:bidi/>
      </w:pPr>
      <w:r>
        <w:rPr>
          <w:rFonts w:ascii="Calibri" w:hAnsi="Calibri" w:cs="Calibri"/>
          <w:color w:val="000000"/>
          <w:sz w:val="22"/>
        </w:rPr>
        <w:t>לכל מדד תוגדר רשימת השדות הרלוונטיים עבורו.</w:t>
      </w:r>
    </w:p>
    <w:p>
      <w:pPr>
        <w:pStyle w:val="ListBullet"/>
        <w:widowControl/>
        <w:jc w:val="right"/>
        <w:bidi/>
      </w:pPr>
      <w:r>
        <w:rPr>
          <w:rFonts w:ascii="Calibri" w:hAnsi="Calibri" w:cs="Calibri"/>
          <w:color w:val="000000"/>
          <w:sz w:val="22"/>
        </w:rPr>
        <w:t>מדד חדש לא ידרוש שינוי בסכמת בסיס הנתונים.</w:t>
      </w:r>
    </w:p>
    <w:p>
      <w:pPr>
        <w:pStyle w:val="Heading2"/>
        <w:widowControl/>
        <w:jc w:val="right"/>
        <w:bidi/>
      </w:pPr>
      <w:r>
        <w:rPr>
          <w:rFonts w:ascii="Calibri" w:hAnsi="Calibri" w:cs="Calibri"/>
          <w:color w:val="000000"/>
          <w:sz w:val="22"/>
        </w:rPr>
        <w:t>5.3 כללים עבור מבנה קובץ Excel</w:t>
      </w:r>
    </w:p>
    <w:p>
      <w:pPr>
        <w:pStyle w:val="ListBullet"/>
        <w:widowControl/>
        <w:jc w:val="right"/>
        <w:bidi/>
      </w:pPr>
      <w:r>
        <w:rPr>
          <w:rFonts w:ascii="Calibri" w:hAnsi="Calibri" w:cs="Calibri"/>
          <w:color w:val="000000"/>
          <w:sz w:val="22"/>
        </w:rPr>
        <w:t>הקובץ חייב להיות קובץ Excel תקין.</w:t>
      </w:r>
    </w:p>
    <w:p>
      <w:pPr>
        <w:pStyle w:val="ListBullet"/>
        <w:widowControl/>
        <w:jc w:val="right"/>
        <w:bidi/>
      </w:pPr>
      <w:r>
        <w:rPr>
          <w:rFonts w:ascii="Calibri" w:hAnsi="Calibri" w:cs="Calibri"/>
          <w:color w:val="000000"/>
          <w:sz w:val="22"/>
        </w:rPr>
        <w:t>המערכת תזהה את שמות השדות ואת סוגי הנתונים.</w:t>
      </w:r>
    </w:p>
    <w:p>
      <w:pPr>
        <w:pStyle w:val="ListBullet"/>
        <w:widowControl/>
        <w:jc w:val="right"/>
        <w:bidi/>
      </w:pPr>
      <w:r>
        <w:rPr>
          <w:rFonts w:ascii="Calibri" w:hAnsi="Calibri" w:cs="Calibri"/>
          <w:color w:val="000000"/>
          <w:sz w:val="22"/>
        </w:rPr>
        <w:t>המערכת תאפשר התמודדות עם מספר שדות משתנה.</w:t>
      </w:r>
    </w:p>
    <w:p>
      <w:pPr>
        <w:pStyle w:val="ListBullet"/>
        <w:widowControl/>
        <w:jc w:val="right"/>
        <w:bidi/>
      </w:pPr>
      <w:r>
        <w:rPr>
          <w:rFonts w:ascii="Calibri" w:hAnsi="Calibri" w:cs="Calibri"/>
          <w:color w:val="000000"/>
          <w:sz w:val="22"/>
        </w:rPr>
        <w:t>שדות שאינם רלוונטיים למדד לא ייכללו בתצוגת המדד.</w:t>
      </w:r>
    </w:p>
    <w:p>
      <w:pPr>
        <w:pStyle w:val="ListBullet"/>
        <w:widowControl/>
        <w:jc w:val="right"/>
        <w:bidi/>
      </w:pPr>
      <w:r>
        <w:rPr>
          <w:rFonts w:ascii="Calibri" w:hAnsi="Calibri" w:cs="Calibri"/>
          <w:color w:val="000000"/>
          <w:sz w:val="22"/>
        </w:rPr>
        <w:t>מבנה קובץ חדש יישמר כגרסה חדשה, ולא ידרוס מבנה קודם.</w:t>
      </w:r>
    </w:p>
    <w:p>
      <w:pPr>
        <w:pStyle w:val="Heading2"/>
        <w:widowControl/>
        <w:jc w:val="right"/>
        <w:bidi/>
      </w:pPr>
      <w:r>
        <w:rPr>
          <w:rFonts w:ascii="Calibri" w:hAnsi="Calibri" w:cs="Calibri"/>
          <w:color w:val="000000"/>
          <w:sz w:val="22"/>
        </w:rPr>
        <w:t>5.4 כללים עבור קליטת נתונים</w:t>
      </w:r>
    </w:p>
    <w:p>
      <w:pPr>
        <w:pStyle w:val="ListBullet"/>
        <w:widowControl/>
        <w:jc w:val="right"/>
        <w:bidi/>
      </w:pPr>
      <w:r>
        <w:rPr>
          <w:rFonts w:ascii="Calibri" w:hAnsi="Calibri" w:cs="Calibri"/>
          <w:color w:val="000000"/>
          <w:sz w:val="22"/>
        </w:rPr>
        <w:t>כל קליטה תשויך למדד, לשנה ולתקופת חישוב.</w:t>
      </w:r>
    </w:p>
    <w:p>
      <w:pPr>
        <w:pStyle w:val="ListBullet"/>
        <w:widowControl/>
        <w:jc w:val="right"/>
        <w:bidi/>
      </w:pPr>
      <w:r>
        <w:rPr>
          <w:rFonts w:ascii="Calibri" w:hAnsi="Calibri" w:cs="Calibri"/>
          <w:color w:val="000000"/>
          <w:sz w:val="22"/>
        </w:rPr>
        <w:t>לפני שמירת הנתונים תתבצע בדיקה של מבנה הקובץ והנתונים.</w:t>
      </w:r>
    </w:p>
    <w:p>
      <w:pPr>
        <w:pStyle w:val="ListBullet"/>
        <w:widowControl/>
        <w:jc w:val="right"/>
        <w:bidi/>
      </w:pPr>
      <w:r>
        <w:rPr>
          <w:rFonts w:ascii="Calibri" w:hAnsi="Calibri" w:cs="Calibri"/>
          <w:color w:val="000000"/>
          <w:sz w:val="22"/>
        </w:rPr>
        <w:t>במקרה של קליטה מוצלחת יישמרו הנתונים והיסטוריית הקליטה.</w:t>
      </w:r>
    </w:p>
    <w:p>
      <w:pPr>
        <w:pStyle w:val="ListBullet"/>
        <w:widowControl/>
        <w:jc w:val="right"/>
        <w:bidi/>
      </w:pPr>
      <w:r>
        <w:rPr>
          <w:rFonts w:ascii="Calibri" w:hAnsi="Calibri" w:cs="Calibri"/>
          <w:color w:val="000000"/>
          <w:sz w:val="22"/>
        </w:rPr>
        <w:t>במקרה של שגיאה הקליטה תסומן ככושלת ותישמר סיבת הכשל.</w:t>
      </w:r>
    </w:p>
    <w:p>
      <w:pPr>
        <w:pStyle w:val="ListBullet"/>
        <w:widowControl/>
        <w:jc w:val="right"/>
        <w:bidi/>
      </w:pPr>
      <w:r>
        <w:rPr>
          <w:rFonts w:ascii="Calibri" w:hAnsi="Calibri" w:cs="Calibri"/>
          <w:color w:val="000000"/>
          <w:sz w:val="22"/>
        </w:rPr>
        <w:t>נתונים מקליטות קודמות לא יימחקו בעת קליטת קובץ חדש.</w:t>
      </w:r>
    </w:p>
    <w:p>
      <w:pPr>
        <w:pStyle w:val="Heading2"/>
        <w:widowControl/>
        <w:jc w:val="right"/>
        <w:bidi/>
      </w:pPr>
      <w:r>
        <w:rPr>
          <w:rFonts w:ascii="Calibri" w:hAnsi="Calibri" w:cs="Calibri"/>
          <w:color w:val="000000"/>
          <w:sz w:val="22"/>
        </w:rPr>
        <w:t>5.5 כללים עבור היסטוריית קליטות</w:t>
      </w:r>
    </w:p>
    <w:p>
      <w:pPr>
        <w:pStyle w:val="ListBullet"/>
        <w:widowControl/>
        <w:jc w:val="right"/>
        <w:bidi/>
      </w:pPr>
      <w:r>
        <w:rPr>
          <w:rFonts w:ascii="Calibri" w:hAnsi="Calibri" w:cs="Calibri"/>
          <w:color w:val="000000"/>
          <w:sz w:val="22"/>
        </w:rPr>
        <w:t>לכל קליטה יישמרו פרטי הקובץ, המדד, התקופה, מועד הקליטה והסטטוס.</w:t>
      </w:r>
    </w:p>
    <w:p>
      <w:pPr>
        <w:pStyle w:val="ListBullet"/>
        <w:widowControl/>
        <w:jc w:val="right"/>
        <w:bidi/>
      </w:pPr>
      <w:r>
        <w:rPr>
          <w:rFonts w:ascii="Calibri" w:hAnsi="Calibri" w:cs="Calibri"/>
          <w:color w:val="000000"/>
          <w:sz w:val="22"/>
        </w:rPr>
        <w:t>ניתן יהיה לצפות בנתונים בהתאם לקליטה שנבחרה.</w:t>
      </w:r>
    </w:p>
    <w:p>
      <w:pPr>
        <w:pStyle w:val="ListBullet"/>
        <w:widowControl/>
        <w:jc w:val="right"/>
        <w:bidi/>
      </w:pPr>
      <w:r>
        <w:rPr>
          <w:rFonts w:ascii="Calibri" w:hAnsi="Calibri" w:cs="Calibri"/>
          <w:color w:val="000000"/>
          <w:sz w:val="22"/>
        </w:rPr>
        <w:t>ההיסטוריה תאפשר להבחין בין מבני קבצים ותקופות שונות.</w:t>
      </w:r>
    </w:p>
    <w:p>
      <w:pPr>
        <w:pStyle w:val="Heading1"/>
        <w:widowControl/>
        <w:jc w:val="right"/>
        <w:bidi/>
      </w:pPr>
      <w:r>
        <w:rPr>
          <w:rFonts w:ascii="Calibri" w:hAnsi="Calibri" w:cs="Calibri"/>
          <w:color w:val="000000"/>
          <w:sz w:val="22"/>
        </w:rPr>
        <w:t>6. תכנון מבנה הנתונים הדינמי</w:t>
      </w:r>
    </w:p>
    <w:p>
      <w:pPr>
        <w:pStyle w:val="Heading2"/>
        <w:widowControl/>
        <w:jc w:val="right"/>
        <w:bidi/>
      </w:pPr>
      <w:r>
        <w:rPr>
          <w:rFonts w:ascii="Calibri" w:hAnsi="Calibri" w:cs="Calibri"/>
          <w:color w:val="000000"/>
          <w:sz w:val="22"/>
        </w:rPr>
        <w:t>6.1 הבעיה העסקית</w:t>
      </w:r>
    </w:p>
    <w:p>
      <w:pPr>
        <w:widowControl/>
        <w:jc w:val="right"/>
        <w:bidi/>
      </w:pPr>
      <w:r>
        <w:rPr>
          <w:rFonts w:ascii="Calibri" w:hAnsi="Calibri" w:cs="Calibri"/>
          <w:color w:val="000000"/>
          <w:sz w:val="22"/>
        </w:rPr>
        <w:t>לכל מדד יכול להיות מבנה Excel שונה. בנוסף, מבנה של קובץ קיים עשוי להשתנות בעתיד. לכן לא ניתן להסתמך על טבלה קבועה עם עמודה לכל שדה עסקי.</w:t>
      </w:r>
    </w:p>
    <w:p>
      <w:pPr>
        <w:pStyle w:val="Heading2"/>
        <w:widowControl/>
        <w:jc w:val="right"/>
        <w:bidi/>
      </w:pPr>
      <w:r>
        <w:rPr>
          <w:rFonts w:ascii="Calibri" w:hAnsi="Calibri" w:cs="Calibri"/>
          <w:color w:val="000000"/>
          <w:sz w:val="22"/>
        </w:rPr>
        <w:t>6.2 הפתרון שנבחר</w:t>
      </w:r>
    </w:p>
    <w:p>
      <w:pPr>
        <w:widowControl/>
        <w:jc w:val="right"/>
        <w:bidi/>
      </w:pPr>
      <w:r>
        <w:rPr>
          <w:rFonts w:ascii="Calibri" w:hAnsi="Calibri" w:cs="Calibri"/>
          <w:color w:val="000000"/>
          <w:sz w:val="22"/>
        </w:rPr>
        <w:t>המערכת תשמור את מבנה הקובץ בנפרד מהנתונים עצמם:</w:t>
      </w:r>
    </w:p>
    <w:p>
      <w:pPr>
        <w:pStyle w:val="ListBullet"/>
        <w:widowControl/>
        <w:jc w:val="right"/>
        <w:bidi/>
      </w:pPr>
      <w:r>
        <w:rPr>
          <w:rFonts w:ascii="Calibri" w:hAnsi="Calibri" w:cs="Calibri"/>
          <w:color w:val="000000"/>
          <w:sz w:val="22"/>
        </w:rPr>
        <w:t>לכל מדד יישמר מבנה קובץ.</w:t>
      </w:r>
    </w:p>
    <w:p>
      <w:pPr>
        <w:pStyle w:val="ListBullet"/>
        <w:widowControl/>
        <w:jc w:val="right"/>
        <w:bidi/>
      </w:pPr>
      <w:r>
        <w:rPr>
          <w:rFonts w:ascii="Calibri" w:hAnsi="Calibri" w:cs="Calibri"/>
          <w:color w:val="000000"/>
          <w:sz w:val="22"/>
        </w:rPr>
        <w:t>כל שינוי במבנה יישמר כגרסה חדשה.</w:t>
      </w:r>
    </w:p>
    <w:p>
      <w:pPr>
        <w:pStyle w:val="ListBullet"/>
        <w:widowControl/>
        <w:jc w:val="right"/>
        <w:bidi/>
      </w:pPr>
      <w:r>
        <w:rPr>
          <w:rFonts w:ascii="Calibri" w:hAnsi="Calibri" w:cs="Calibri"/>
          <w:color w:val="000000"/>
          <w:sz w:val="22"/>
        </w:rPr>
        <w:t>עבור כל שדה יישמרו שם השדה, סוג הנתון, האם השדה רלוונטי למדד וסדר ההצגה.</w:t>
      </w:r>
    </w:p>
    <w:p>
      <w:pPr>
        <w:pStyle w:val="ListBullet"/>
        <w:widowControl/>
        <w:jc w:val="right"/>
        <w:bidi/>
      </w:pPr>
      <w:r>
        <w:rPr>
          <w:rFonts w:ascii="Calibri" w:hAnsi="Calibri" w:cs="Calibri"/>
          <w:color w:val="000000"/>
          <w:sz w:val="22"/>
        </w:rPr>
        <w:t>הנתונים יישמרו באופן גנרי, ללא צורך בעמודה קבועה לכל שדה אפשרי.</w:t>
      </w:r>
    </w:p>
    <w:p>
      <w:pPr>
        <w:pStyle w:val="ListBullet"/>
        <w:widowControl/>
        <w:jc w:val="right"/>
        <w:bidi/>
      </w:pPr>
      <w:r>
        <w:rPr>
          <w:rFonts w:ascii="Calibri" w:hAnsi="Calibri" w:cs="Calibri"/>
          <w:color w:val="000000"/>
          <w:sz w:val="22"/>
        </w:rPr>
        <w:t>כל רשומת נתונים תקושר למדד, לגרסת המבנה ולקליטה שבה נקלטה.</w:t>
      </w:r>
    </w:p>
    <w:p>
      <w:pPr>
        <w:pStyle w:val="Heading2"/>
        <w:widowControl/>
        <w:jc w:val="right"/>
        <w:bidi/>
      </w:pPr>
      <w:r>
        <w:rPr>
          <w:rFonts w:ascii="Calibri" w:hAnsi="Calibri" w:cs="Calibri"/>
          <w:color w:val="000000"/>
          <w:sz w:val="22"/>
        </w:rPr>
        <w:t>6.3 שמירת מבנה הקובץ וגרסאותיו</w:t>
      </w:r>
    </w:p>
    <w:p>
      <w:pPr>
        <w:widowControl/>
        <w:jc w:val="right"/>
        <w:bidi/>
      </w:pPr>
      <w:r>
        <w:rPr>
          <w:rFonts w:ascii="Calibri" w:hAnsi="Calibri" w:cs="Calibri"/>
          <w:color w:val="000000"/>
          <w:sz w:val="22"/>
        </w:rPr>
        <w:t>בעת קליטת קובץ:</w:t>
      </w:r>
    </w:p>
    <w:p>
      <w:pPr>
        <w:pStyle w:val="ListNumber"/>
        <w:widowControl/>
        <w:jc w:val="right"/>
        <w:bidi/>
      </w:pPr>
      <w:r>
        <w:rPr>
          <w:rFonts w:ascii="Calibri" w:hAnsi="Calibri" w:cs="Calibri"/>
          <w:color w:val="000000"/>
          <w:sz w:val="22"/>
        </w:rPr>
        <w:t>המערכת תזהה את שמות השדות.</w:t>
      </w:r>
    </w:p>
    <w:p>
      <w:pPr>
        <w:pStyle w:val="ListNumber"/>
        <w:widowControl/>
        <w:jc w:val="right"/>
        <w:bidi/>
      </w:pPr>
      <w:r>
        <w:rPr>
          <w:rFonts w:ascii="Calibri" w:hAnsi="Calibri" w:cs="Calibri"/>
          <w:color w:val="000000"/>
          <w:sz w:val="22"/>
        </w:rPr>
        <w:t>המערכת תזהה את סוגי הנתונים.</w:t>
      </w:r>
    </w:p>
    <w:p>
      <w:pPr>
        <w:pStyle w:val="ListNumber"/>
        <w:widowControl/>
        <w:jc w:val="right"/>
        <w:bidi/>
      </w:pPr>
      <w:r>
        <w:rPr>
          <w:rFonts w:ascii="Calibri" w:hAnsi="Calibri" w:cs="Calibri"/>
          <w:color w:val="000000"/>
          <w:sz w:val="22"/>
        </w:rPr>
        <w:t>המערכת תשווה את המבנה למבנים קודמים של אותו מדד.</w:t>
      </w:r>
    </w:p>
    <w:p>
      <w:pPr>
        <w:pStyle w:val="ListNumber"/>
        <w:widowControl/>
        <w:jc w:val="right"/>
        <w:bidi/>
      </w:pPr>
      <w:r>
        <w:rPr>
          <w:rFonts w:ascii="Calibri" w:hAnsi="Calibri" w:cs="Calibri"/>
          <w:color w:val="000000"/>
          <w:sz w:val="22"/>
        </w:rPr>
        <w:t>אם המבנה השתנה, תיווצר גרסה חדשה.</w:t>
      </w:r>
    </w:p>
    <w:p>
      <w:pPr>
        <w:pStyle w:val="ListNumber"/>
        <w:widowControl/>
        <w:jc w:val="right"/>
        <w:bidi/>
      </w:pPr>
      <w:r>
        <w:rPr>
          <w:rFonts w:ascii="Calibri" w:hAnsi="Calibri" w:cs="Calibri"/>
          <w:color w:val="000000"/>
          <w:sz w:val="22"/>
        </w:rPr>
        <w:t>המבנה הקודם יישמר לצורך היסטוריה ותאימות לנתונים ישנים.</w:t>
      </w:r>
    </w:p>
    <w:p>
      <w:pPr>
        <w:pStyle w:val="Heading2"/>
        <w:widowControl/>
        <w:jc w:val="right"/>
        <w:bidi/>
      </w:pPr>
      <w:r>
        <w:rPr>
          <w:rFonts w:ascii="Calibri" w:hAnsi="Calibri" w:cs="Calibri"/>
          <w:color w:val="000000"/>
          <w:sz w:val="22"/>
        </w:rPr>
        <w:t>6.4 שמירת הנתונים</w:t>
      </w:r>
    </w:p>
    <w:p>
      <w:pPr>
        <w:widowControl/>
        <w:jc w:val="right"/>
        <w:bidi/>
      </w:pPr>
      <w:r>
        <w:rPr>
          <w:rFonts w:ascii="Calibri" w:hAnsi="Calibri" w:cs="Calibri"/>
          <w:color w:val="000000"/>
          <w:sz w:val="22"/>
        </w:rPr>
        <w:t>הנתונים יישמרו בצורה גנרית ויקושרו למדד, לגרסת מבנה הקובץ ולהיסטוריית הקליטה.</w:t>
      </w:r>
    </w:p>
    <w:p>
      <w:pPr>
        <w:pStyle w:val="Heading2"/>
        <w:widowControl/>
        <w:jc w:val="right"/>
        <w:bidi/>
      </w:pPr>
      <w:r>
        <w:rPr>
          <w:rFonts w:ascii="Calibri" w:hAnsi="Calibri" w:cs="Calibri"/>
          <w:color w:val="000000"/>
          <w:sz w:val="22"/>
        </w:rPr>
        <w:t>6.5 הגדרת שדות רלוונטיים לכל מדד</w:t>
      </w:r>
    </w:p>
    <w:p>
      <w:pPr>
        <w:widowControl/>
        <w:jc w:val="right"/>
        <w:bidi/>
      </w:pPr>
      <w:r>
        <w:rPr>
          <w:rFonts w:ascii="Calibri" w:hAnsi="Calibri" w:cs="Calibri"/>
          <w:color w:val="000000"/>
          <w:sz w:val="22"/>
        </w:rPr>
        <w:t>המערכת תאפשר להגדיר אילו שדות מתוך קובץ Excel רלוונטיים למדד. שדות שאינם רלוונטיים עדיין יכולים להישמר כחלק ממבנה הקובץ, אך לא יוצגו בתצוגה המרכזית של המדד.</w:t>
      </w:r>
    </w:p>
    <w:p>
      <w:pPr>
        <w:pStyle w:val="Heading2"/>
        <w:widowControl/>
        <w:jc w:val="right"/>
        <w:bidi/>
      </w:pPr>
      <w:r>
        <w:rPr>
          <w:rFonts w:ascii="Calibri" w:hAnsi="Calibri" w:cs="Calibri"/>
          <w:color w:val="000000"/>
          <w:sz w:val="22"/>
        </w:rPr>
        <w:t>6.6 שליפה והצגה דינמית</w:t>
      </w:r>
    </w:p>
    <w:p>
      <w:pPr>
        <w:widowControl/>
        <w:jc w:val="right"/>
        <w:bidi/>
      </w:pPr>
      <w:r>
        <w:rPr>
          <w:rFonts w:ascii="Calibri" w:hAnsi="Calibri" w:cs="Calibri"/>
          <w:color w:val="000000"/>
          <w:sz w:val="22"/>
        </w:rPr>
        <w:t>בעת הצגת נתוני מדד:</w:t>
      </w:r>
    </w:p>
    <w:p>
      <w:pPr>
        <w:pStyle w:val="ListBullet"/>
        <w:widowControl/>
        <w:jc w:val="right"/>
        <w:bidi/>
      </w:pPr>
      <w:r>
        <w:rPr>
          <w:rFonts w:ascii="Calibri" w:hAnsi="Calibri" w:cs="Calibri"/>
          <w:color w:val="000000"/>
          <w:sz w:val="22"/>
        </w:rPr>
        <w:t>המערכת תשלוף את מבנה השדות המתאים לקליטה.</w:t>
      </w:r>
    </w:p>
    <w:p>
      <w:pPr>
        <w:pStyle w:val="ListBullet"/>
        <w:widowControl/>
        <w:jc w:val="right"/>
        <w:bidi/>
      </w:pPr>
      <w:r>
        <w:rPr>
          <w:rFonts w:ascii="Calibri" w:hAnsi="Calibri" w:cs="Calibri"/>
          <w:color w:val="000000"/>
          <w:sz w:val="22"/>
        </w:rPr>
        <w:t>תיבנה טבלה דינמית בהתאם לשדות.</w:t>
      </w:r>
    </w:p>
    <w:p>
      <w:pPr>
        <w:pStyle w:val="ListBullet"/>
        <w:widowControl/>
        <w:jc w:val="right"/>
        <w:bidi/>
      </w:pPr>
      <w:r>
        <w:rPr>
          <w:rFonts w:ascii="Calibri" w:hAnsi="Calibri" w:cs="Calibri"/>
          <w:color w:val="000000"/>
          <w:sz w:val="22"/>
        </w:rPr>
        <w:t>יוצגו רק השדות הרלוונטיים.</w:t>
      </w:r>
    </w:p>
    <w:p>
      <w:pPr>
        <w:pStyle w:val="ListBullet"/>
        <w:widowControl/>
        <w:jc w:val="right"/>
        <w:bidi/>
      </w:pPr>
      <w:r>
        <w:rPr>
          <w:rFonts w:ascii="Calibri" w:hAnsi="Calibri" w:cs="Calibri"/>
          <w:color w:val="000000"/>
          <w:sz w:val="22"/>
        </w:rPr>
        <w:t>ניתן יהיה לבצע סינון ומיון לפי השדות הזמינים.</w:t>
      </w:r>
    </w:p>
    <w:p>
      <w:pPr>
        <w:pStyle w:val="Heading1"/>
        <w:widowControl/>
        <w:jc w:val="right"/>
        <w:bidi/>
      </w:pPr>
      <w:r>
        <w:rPr>
          <w:rFonts w:ascii="Calibri" w:hAnsi="Calibri" w:cs="Calibri"/>
          <w:color w:val="000000"/>
          <w:sz w:val="22"/>
        </w:rPr>
        <w:t>7. תיאור המבנה הטבלאי</w:t>
      </w:r>
    </w:p>
    <w:p>
      <w:pPr>
        <w:pStyle w:val="Heading2"/>
        <w:widowControl/>
        <w:jc w:val="right"/>
        <w:bidi/>
      </w:pPr>
      <w:r>
        <w:rPr>
          <w:rFonts w:ascii="Calibri" w:hAnsi="Calibri" w:cs="Calibri"/>
          <w:color w:val="000000"/>
          <w:sz w:val="22"/>
        </w:rPr>
        <w:t>7.1 ישויות מרכזיות</w:t>
      </w:r>
    </w:p>
    <w:p>
      <w:pPr>
        <w:pStyle w:val="ListNumber"/>
        <w:widowControl/>
        <w:jc w:val="right"/>
        <w:bidi/>
      </w:pPr>
      <w:r>
        <w:rPr>
          <w:rFonts w:ascii="Calibri" w:hAnsi="Calibri" w:cs="Calibri"/>
          <w:b/>
          <w:color w:val="000000"/>
          <w:sz w:val="22"/>
        </w:rPr>
        <w:t>PremiumMethods – שיטות פרמיה</w:t>
      </w:r>
    </w:p>
    <w:p>
      <w:pPr>
        <w:pStyle w:val="ListBullet"/>
        <w:widowControl/>
        <w:jc w:val="right"/>
        <w:bidi/>
      </w:pPr>
      <w:r>
        <w:rPr>
          <w:rFonts w:ascii="Calibri" w:hAnsi="Calibri" w:cs="Calibri"/>
          <w:color w:val="000000"/>
          <w:sz w:val="22"/>
        </w:rPr>
        <w:t>מזהה.</w:t>
      </w:r>
    </w:p>
    <w:p>
      <w:pPr>
        <w:pStyle w:val="ListBullet"/>
        <w:widowControl/>
        <w:jc w:val="right"/>
        <w:bidi/>
      </w:pPr>
      <w:r>
        <w:rPr>
          <w:rFonts w:ascii="Calibri" w:hAnsi="Calibri" w:cs="Calibri"/>
          <w:color w:val="000000"/>
          <w:sz w:val="22"/>
        </w:rPr>
        <w:t>מספר שיטה.</w:t>
      </w:r>
    </w:p>
    <w:p>
      <w:pPr>
        <w:pStyle w:val="ListBullet"/>
        <w:widowControl/>
        <w:jc w:val="right"/>
        <w:bidi/>
      </w:pPr>
      <w:r>
        <w:rPr>
          <w:rFonts w:ascii="Calibri" w:hAnsi="Calibri" w:cs="Calibri"/>
          <w:color w:val="000000"/>
          <w:sz w:val="22"/>
        </w:rPr>
        <w:t>תיאור.</w:t>
      </w:r>
    </w:p>
    <w:p>
      <w:pPr>
        <w:pStyle w:val="ListBullet"/>
        <w:widowControl/>
        <w:jc w:val="right"/>
        <w:bidi/>
      </w:pPr>
      <w:r>
        <w:rPr>
          <w:rFonts w:ascii="Calibri" w:hAnsi="Calibri" w:cs="Calibri"/>
          <w:color w:val="000000"/>
          <w:sz w:val="22"/>
        </w:rPr>
        <w:t>אחוז פרמיה.</w:t>
      </w:r>
    </w:p>
    <w:p>
      <w:pPr>
        <w:pStyle w:val="ListBullet"/>
        <w:widowControl/>
        <w:jc w:val="right"/>
        <w:bidi/>
      </w:pPr>
      <w:r>
        <w:rPr>
          <w:rFonts w:ascii="Calibri" w:hAnsi="Calibri" w:cs="Calibri"/>
          <w:color w:val="000000"/>
          <w:sz w:val="22"/>
        </w:rPr>
        <w:t>תקופת חישוב.</w:t>
      </w:r>
    </w:p>
    <w:p>
      <w:pPr>
        <w:pStyle w:val="ListNumber"/>
        <w:widowControl/>
        <w:jc w:val="right"/>
        <w:bidi/>
      </w:pPr>
      <w:r>
        <w:rPr>
          <w:rFonts w:ascii="Calibri" w:hAnsi="Calibri" w:cs="Calibri"/>
          <w:b/>
          <w:color w:val="000000"/>
          <w:sz w:val="22"/>
        </w:rPr>
        <w:t>Metrics – מדדים</w:t>
      </w:r>
    </w:p>
    <w:p>
      <w:pPr>
        <w:pStyle w:val="ListBullet"/>
        <w:widowControl/>
        <w:jc w:val="right"/>
        <w:bidi/>
      </w:pPr>
      <w:r>
        <w:rPr>
          <w:rFonts w:ascii="Calibri" w:hAnsi="Calibri" w:cs="Calibri"/>
          <w:color w:val="000000"/>
          <w:sz w:val="22"/>
        </w:rPr>
        <w:t>מזהה.</w:t>
      </w:r>
    </w:p>
    <w:p>
      <w:pPr>
        <w:pStyle w:val="ListBullet"/>
        <w:widowControl/>
        <w:jc w:val="right"/>
        <w:bidi/>
      </w:pPr>
      <w:r>
        <w:rPr>
          <w:rFonts w:ascii="Calibri" w:hAnsi="Calibri" w:cs="Calibri"/>
          <w:color w:val="000000"/>
          <w:sz w:val="22"/>
        </w:rPr>
        <w:t>מזהה שיטת פרמיה.</w:t>
      </w:r>
    </w:p>
    <w:p>
      <w:pPr>
        <w:pStyle w:val="ListBullet"/>
        <w:widowControl/>
        <w:jc w:val="right"/>
        <w:bidi/>
      </w:pPr>
      <w:r>
        <w:rPr>
          <w:rFonts w:ascii="Calibri" w:hAnsi="Calibri" w:cs="Calibri"/>
          <w:color w:val="000000"/>
          <w:sz w:val="22"/>
        </w:rPr>
        <w:t>שם המדד.</w:t>
      </w:r>
    </w:p>
    <w:p>
      <w:pPr>
        <w:pStyle w:val="ListBullet"/>
        <w:widowControl/>
        <w:jc w:val="right"/>
        <w:bidi/>
      </w:pPr>
      <w:r>
        <w:rPr>
          <w:rFonts w:ascii="Calibri" w:hAnsi="Calibri" w:cs="Calibri"/>
          <w:color w:val="000000"/>
          <w:sz w:val="22"/>
        </w:rPr>
        <w:t>תיאור.</w:t>
      </w:r>
    </w:p>
    <w:p>
      <w:pPr>
        <w:pStyle w:val="ListBullet"/>
        <w:widowControl/>
        <w:jc w:val="right"/>
        <w:bidi/>
      </w:pPr>
      <w:r>
        <w:rPr>
          <w:rFonts w:ascii="Calibri" w:hAnsi="Calibri" w:cs="Calibri"/>
          <w:color w:val="000000"/>
          <w:sz w:val="22"/>
        </w:rPr>
        <w:t>סוג מקור המידע.</w:t>
      </w:r>
    </w:p>
    <w:p>
      <w:pPr>
        <w:pStyle w:val="ListBullet"/>
        <w:widowControl/>
        <w:jc w:val="right"/>
        <w:bidi/>
      </w:pPr>
      <w:r>
        <w:rPr>
          <w:rFonts w:ascii="Calibri" w:hAnsi="Calibri" w:cs="Calibri"/>
          <w:color w:val="000000"/>
          <w:sz w:val="22"/>
        </w:rPr>
        <w:t>שם מקור המידע.</w:t>
      </w:r>
    </w:p>
    <w:p>
      <w:pPr>
        <w:pStyle w:val="ListBullet"/>
        <w:widowControl/>
        <w:jc w:val="right"/>
        <w:bidi/>
      </w:pPr>
      <w:r>
        <w:rPr>
          <w:rFonts w:ascii="Calibri" w:hAnsi="Calibri" w:cs="Calibri"/>
          <w:color w:val="000000"/>
          <w:sz w:val="22"/>
        </w:rPr>
        <w:t>תדירות קליטה.</w:t>
      </w:r>
    </w:p>
    <w:p>
      <w:pPr>
        <w:pStyle w:val="ListNumber"/>
        <w:widowControl/>
        <w:jc w:val="right"/>
        <w:bidi/>
      </w:pPr>
      <w:r>
        <w:rPr>
          <w:rFonts w:ascii="Calibri" w:hAnsi="Calibri" w:cs="Calibri"/>
          <w:b/>
          <w:color w:val="000000"/>
          <w:sz w:val="22"/>
        </w:rPr>
        <w:t>MetricFields – שדות מדד</w:t>
      </w:r>
    </w:p>
    <w:p>
      <w:pPr>
        <w:pStyle w:val="ListBullet"/>
        <w:widowControl/>
        <w:jc w:val="right"/>
        <w:bidi/>
      </w:pPr>
      <w:r>
        <w:rPr>
          <w:rFonts w:ascii="Calibri" w:hAnsi="Calibri" w:cs="Calibri"/>
          <w:color w:val="000000"/>
          <w:sz w:val="22"/>
        </w:rPr>
        <w:t>מזהה.</w:t>
      </w:r>
    </w:p>
    <w:p>
      <w:pPr>
        <w:pStyle w:val="ListBullet"/>
        <w:widowControl/>
        <w:jc w:val="right"/>
        <w:bidi/>
      </w:pPr>
      <w:r>
        <w:rPr>
          <w:rFonts w:ascii="Calibri" w:hAnsi="Calibri" w:cs="Calibri"/>
          <w:color w:val="000000"/>
          <w:sz w:val="22"/>
        </w:rPr>
        <w:t>מזהה מדד.</w:t>
      </w:r>
    </w:p>
    <w:p>
      <w:pPr>
        <w:pStyle w:val="ListBullet"/>
        <w:widowControl/>
        <w:jc w:val="right"/>
        <w:bidi/>
      </w:pPr>
      <w:r>
        <w:rPr>
          <w:rFonts w:ascii="Calibri" w:hAnsi="Calibri" w:cs="Calibri"/>
          <w:color w:val="000000"/>
          <w:sz w:val="22"/>
        </w:rPr>
        <w:t>שם השדה.</w:t>
      </w:r>
    </w:p>
    <w:p>
      <w:pPr>
        <w:pStyle w:val="ListBullet"/>
        <w:widowControl/>
        <w:jc w:val="right"/>
        <w:bidi/>
      </w:pPr>
      <w:r>
        <w:rPr>
          <w:rFonts w:ascii="Calibri" w:hAnsi="Calibri" w:cs="Calibri"/>
          <w:color w:val="000000"/>
          <w:sz w:val="22"/>
        </w:rPr>
        <w:t>סוג הנתון.</w:t>
      </w:r>
    </w:p>
    <w:p>
      <w:pPr>
        <w:pStyle w:val="ListBullet"/>
        <w:widowControl/>
        <w:jc w:val="right"/>
        <w:bidi/>
      </w:pPr>
      <w:r>
        <w:rPr>
          <w:rFonts w:ascii="Calibri" w:hAnsi="Calibri" w:cs="Calibri"/>
          <w:color w:val="000000"/>
          <w:sz w:val="22"/>
        </w:rPr>
        <w:t>האם השדה רלוונטי.</w:t>
      </w:r>
    </w:p>
    <w:p>
      <w:pPr>
        <w:pStyle w:val="ListBullet"/>
        <w:widowControl/>
        <w:jc w:val="right"/>
        <w:bidi/>
      </w:pPr>
      <w:r>
        <w:rPr>
          <w:rFonts w:ascii="Calibri" w:hAnsi="Calibri" w:cs="Calibri"/>
          <w:color w:val="000000"/>
          <w:sz w:val="22"/>
        </w:rPr>
        <w:t>סדר הצגה.</w:t>
      </w:r>
    </w:p>
    <w:p>
      <w:pPr>
        <w:pStyle w:val="ListNumber"/>
        <w:widowControl/>
        <w:jc w:val="right"/>
        <w:bidi/>
      </w:pPr>
      <w:r>
        <w:rPr>
          <w:rFonts w:ascii="Calibri" w:hAnsi="Calibri" w:cs="Calibri"/>
          <w:b/>
          <w:color w:val="000000"/>
          <w:sz w:val="22"/>
        </w:rPr>
        <w:t>FileStructureVersions – גרסאות מבנה קובץ</w:t>
      </w:r>
    </w:p>
    <w:p>
      <w:pPr>
        <w:pStyle w:val="ListBullet"/>
        <w:widowControl/>
        <w:jc w:val="right"/>
        <w:bidi/>
      </w:pPr>
      <w:r>
        <w:rPr>
          <w:rFonts w:ascii="Calibri" w:hAnsi="Calibri" w:cs="Calibri"/>
          <w:color w:val="000000"/>
          <w:sz w:val="22"/>
        </w:rPr>
        <w:t>מזהה.</w:t>
      </w:r>
    </w:p>
    <w:p>
      <w:pPr>
        <w:pStyle w:val="ListBullet"/>
        <w:widowControl/>
        <w:jc w:val="right"/>
        <w:bidi/>
      </w:pPr>
      <w:r>
        <w:rPr>
          <w:rFonts w:ascii="Calibri" w:hAnsi="Calibri" w:cs="Calibri"/>
          <w:color w:val="000000"/>
          <w:sz w:val="22"/>
        </w:rPr>
        <w:t>מזהה מדד.</w:t>
      </w:r>
    </w:p>
    <w:p>
      <w:pPr>
        <w:pStyle w:val="ListBullet"/>
        <w:widowControl/>
        <w:jc w:val="right"/>
        <w:bidi/>
      </w:pPr>
      <w:r>
        <w:rPr>
          <w:rFonts w:ascii="Calibri" w:hAnsi="Calibri" w:cs="Calibri"/>
          <w:color w:val="000000"/>
          <w:sz w:val="22"/>
        </w:rPr>
        <w:t>מספר גרסה.</w:t>
      </w:r>
    </w:p>
    <w:p>
      <w:pPr>
        <w:pStyle w:val="ListBullet"/>
        <w:widowControl/>
        <w:jc w:val="right"/>
        <w:bidi/>
      </w:pPr>
      <w:r>
        <w:rPr>
          <w:rFonts w:ascii="Calibri" w:hAnsi="Calibri" w:cs="Calibri"/>
          <w:color w:val="000000"/>
          <w:sz w:val="22"/>
        </w:rPr>
        <w:t>תאריך יצירה.</w:t>
      </w:r>
    </w:p>
    <w:p>
      <w:pPr>
        <w:pStyle w:val="ListBullet"/>
        <w:widowControl/>
        <w:jc w:val="right"/>
        <w:bidi/>
      </w:pPr>
      <w:r>
        <w:rPr>
          <w:rFonts w:ascii="Calibri" w:hAnsi="Calibri" w:cs="Calibri"/>
          <w:color w:val="000000"/>
          <w:sz w:val="22"/>
        </w:rPr>
        <w:t>סימון האם זו הגרסה הפעילה.</w:t>
      </w:r>
    </w:p>
    <w:p>
      <w:pPr>
        <w:pStyle w:val="ListNumber"/>
        <w:widowControl/>
        <w:jc w:val="right"/>
        <w:bidi/>
      </w:pPr>
      <w:r>
        <w:rPr>
          <w:rFonts w:ascii="Calibri" w:hAnsi="Calibri" w:cs="Calibri"/>
          <w:b/>
          <w:color w:val="000000"/>
          <w:sz w:val="22"/>
        </w:rPr>
        <w:t>ImportBatches – היסטוריית קליטות</w:t>
      </w:r>
    </w:p>
    <w:p>
      <w:pPr>
        <w:pStyle w:val="ListBullet"/>
        <w:widowControl/>
        <w:jc w:val="right"/>
        <w:bidi/>
      </w:pPr>
      <w:r>
        <w:rPr>
          <w:rFonts w:ascii="Calibri" w:hAnsi="Calibri" w:cs="Calibri"/>
          <w:color w:val="000000"/>
          <w:sz w:val="22"/>
        </w:rPr>
        <w:t>מזהה.</w:t>
      </w:r>
    </w:p>
    <w:p>
      <w:pPr>
        <w:pStyle w:val="ListBullet"/>
        <w:widowControl/>
        <w:jc w:val="right"/>
        <w:bidi/>
      </w:pPr>
      <w:r>
        <w:rPr>
          <w:rFonts w:ascii="Calibri" w:hAnsi="Calibri" w:cs="Calibri"/>
          <w:color w:val="000000"/>
          <w:sz w:val="22"/>
        </w:rPr>
        <w:t>מזהה מדד.</w:t>
      </w:r>
    </w:p>
    <w:p>
      <w:pPr>
        <w:pStyle w:val="ListBullet"/>
        <w:widowControl/>
        <w:jc w:val="right"/>
        <w:bidi/>
      </w:pPr>
      <w:r>
        <w:rPr>
          <w:rFonts w:ascii="Calibri" w:hAnsi="Calibri" w:cs="Calibri"/>
          <w:color w:val="000000"/>
          <w:sz w:val="22"/>
        </w:rPr>
        <w:t>מזהה גרסת מבנה.</w:t>
      </w:r>
    </w:p>
    <w:p>
      <w:pPr>
        <w:pStyle w:val="ListBullet"/>
        <w:widowControl/>
        <w:jc w:val="right"/>
        <w:bidi/>
      </w:pPr>
      <w:r>
        <w:rPr>
          <w:rFonts w:ascii="Calibri" w:hAnsi="Calibri" w:cs="Calibri"/>
          <w:color w:val="000000"/>
          <w:sz w:val="22"/>
        </w:rPr>
        <w:t>שם הקובץ.</w:t>
      </w:r>
    </w:p>
    <w:p>
      <w:pPr>
        <w:pStyle w:val="ListBullet"/>
        <w:widowControl/>
        <w:jc w:val="right"/>
        <w:bidi/>
      </w:pPr>
      <w:r>
        <w:rPr>
          <w:rFonts w:ascii="Calibri" w:hAnsi="Calibri" w:cs="Calibri"/>
          <w:color w:val="000000"/>
          <w:sz w:val="22"/>
        </w:rPr>
        <w:t>שנה.</w:t>
      </w:r>
    </w:p>
    <w:p>
      <w:pPr>
        <w:pStyle w:val="ListBullet"/>
        <w:widowControl/>
        <w:jc w:val="right"/>
        <w:bidi/>
      </w:pPr>
      <w:r>
        <w:rPr>
          <w:rFonts w:ascii="Calibri" w:hAnsi="Calibri" w:cs="Calibri"/>
          <w:color w:val="000000"/>
          <w:sz w:val="22"/>
        </w:rPr>
        <w:t>תקופת חישוב.</w:t>
      </w:r>
    </w:p>
    <w:p>
      <w:pPr>
        <w:pStyle w:val="ListBullet"/>
        <w:widowControl/>
        <w:jc w:val="right"/>
        <w:bidi/>
      </w:pPr>
      <w:r>
        <w:rPr>
          <w:rFonts w:ascii="Calibri" w:hAnsi="Calibri" w:cs="Calibri"/>
          <w:color w:val="000000"/>
          <w:sz w:val="22"/>
        </w:rPr>
        <w:t>מועד הקליטה.</w:t>
      </w:r>
    </w:p>
    <w:p>
      <w:pPr>
        <w:pStyle w:val="ListBullet"/>
        <w:widowControl/>
        <w:jc w:val="right"/>
        <w:bidi/>
      </w:pPr>
      <w:r>
        <w:rPr>
          <w:rFonts w:ascii="Calibri" w:hAnsi="Calibri" w:cs="Calibri"/>
          <w:color w:val="000000"/>
          <w:sz w:val="22"/>
        </w:rPr>
        <w:t>סטטוס.</w:t>
      </w:r>
    </w:p>
    <w:p>
      <w:pPr>
        <w:pStyle w:val="ListBullet"/>
        <w:widowControl/>
        <w:jc w:val="right"/>
        <w:bidi/>
      </w:pPr>
      <w:r>
        <w:rPr>
          <w:rFonts w:ascii="Calibri" w:hAnsi="Calibri" w:cs="Calibri"/>
          <w:color w:val="000000"/>
          <w:sz w:val="22"/>
        </w:rPr>
        <w:t>הודעת שגיאה, אם קיימת.</w:t>
      </w:r>
    </w:p>
    <w:p>
      <w:pPr>
        <w:pStyle w:val="ListBullet"/>
        <w:widowControl/>
        <w:jc w:val="right"/>
        <w:bidi/>
      </w:pPr>
      <w:r>
        <w:rPr>
          <w:rFonts w:ascii="Calibri" w:hAnsi="Calibri" w:cs="Calibri"/>
          <w:color w:val="000000"/>
          <w:sz w:val="22"/>
        </w:rPr>
        <w:t>מספר רשומות שנקלטו.</w:t>
      </w:r>
    </w:p>
    <w:p>
      <w:pPr>
        <w:pStyle w:val="ListNumber"/>
        <w:widowControl/>
        <w:jc w:val="right"/>
        <w:bidi/>
      </w:pPr>
      <w:r>
        <w:rPr>
          <w:rFonts w:ascii="Calibri" w:hAnsi="Calibri" w:cs="Calibri"/>
          <w:b/>
          <w:color w:val="000000"/>
          <w:sz w:val="22"/>
        </w:rPr>
        <w:t>DynamicRecords – רשומות נתונים</w:t>
      </w:r>
    </w:p>
    <w:p>
      <w:pPr>
        <w:pStyle w:val="ListBullet"/>
        <w:widowControl/>
        <w:jc w:val="right"/>
        <w:bidi/>
      </w:pPr>
      <w:r>
        <w:rPr>
          <w:rFonts w:ascii="Calibri" w:hAnsi="Calibri" w:cs="Calibri"/>
          <w:color w:val="000000"/>
          <w:sz w:val="22"/>
        </w:rPr>
        <w:t>מזהה.</w:t>
      </w:r>
    </w:p>
    <w:p>
      <w:pPr>
        <w:pStyle w:val="ListBullet"/>
        <w:widowControl/>
        <w:jc w:val="right"/>
        <w:bidi/>
      </w:pPr>
      <w:r>
        <w:rPr>
          <w:rFonts w:ascii="Calibri" w:hAnsi="Calibri" w:cs="Calibri"/>
          <w:color w:val="000000"/>
          <w:sz w:val="22"/>
        </w:rPr>
        <w:t>מזהה קליטה.</w:t>
      </w:r>
    </w:p>
    <w:p>
      <w:pPr>
        <w:pStyle w:val="ListBullet"/>
        <w:widowControl/>
        <w:jc w:val="right"/>
        <w:bidi/>
      </w:pPr>
      <w:r>
        <w:rPr>
          <w:rFonts w:ascii="Calibri" w:hAnsi="Calibri" w:cs="Calibri"/>
          <w:color w:val="000000"/>
          <w:sz w:val="22"/>
        </w:rPr>
        <w:t>מספר שורה בקובץ.</w:t>
      </w:r>
    </w:p>
    <w:p>
      <w:pPr>
        <w:pStyle w:val="ListNumber"/>
        <w:widowControl/>
        <w:jc w:val="right"/>
        <w:bidi/>
      </w:pPr>
      <w:r>
        <w:rPr>
          <w:rFonts w:ascii="Calibri" w:hAnsi="Calibri" w:cs="Calibri"/>
          <w:b/>
          <w:color w:val="000000"/>
          <w:sz w:val="22"/>
        </w:rPr>
        <w:t>DynamicValues – ערכים דינמיים</w:t>
      </w:r>
    </w:p>
    <w:p>
      <w:pPr>
        <w:pStyle w:val="ListBullet"/>
        <w:widowControl/>
        <w:jc w:val="right"/>
        <w:bidi/>
      </w:pPr>
      <w:r>
        <w:rPr>
          <w:rFonts w:ascii="Calibri" w:hAnsi="Calibri" w:cs="Calibri"/>
          <w:color w:val="000000"/>
          <w:sz w:val="22"/>
        </w:rPr>
        <w:t>מזהה.</w:t>
      </w:r>
    </w:p>
    <w:p>
      <w:pPr>
        <w:pStyle w:val="ListBullet"/>
        <w:widowControl/>
        <w:jc w:val="right"/>
        <w:bidi/>
      </w:pPr>
      <w:r>
        <w:rPr>
          <w:rFonts w:ascii="Calibri" w:hAnsi="Calibri" w:cs="Calibri"/>
          <w:color w:val="000000"/>
          <w:sz w:val="22"/>
        </w:rPr>
        <w:t>מזהה רשומה.</w:t>
      </w:r>
    </w:p>
    <w:p>
      <w:pPr>
        <w:pStyle w:val="ListBullet"/>
        <w:widowControl/>
        <w:jc w:val="right"/>
        <w:bidi/>
      </w:pPr>
      <w:r>
        <w:rPr>
          <w:rFonts w:ascii="Calibri" w:hAnsi="Calibri" w:cs="Calibri"/>
          <w:color w:val="000000"/>
          <w:sz w:val="22"/>
        </w:rPr>
        <w:t>מזהה שדה.</w:t>
      </w:r>
    </w:p>
    <w:p>
      <w:pPr>
        <w:pStyle w:val="ListBullet"/>
        <w:widowControl/>
        <w:jc w:val="right"/>
        <w:bidi/>
      </w:pPr>
      <w:r>
        <w:rPr>
          <w:rFonts w:ascii="Calibri" w:hAnsi="Calibri" w:cs="Calibri"/>
          <w:color w:val="000000"/>
          <w:sz w:val="22"/>
        </w:rPr>
        <w:t>ערך טקסטואלי, מספרי, תאריך או בוליאני.</w:t>
      </w:r>
    </w:p>
    <w:p>
      <w:pPr>
        <w:pStyle w:val="Heading3"/>
        <w:widowControl/>
        <w:jc w:val="right"/>
        <w:bidi/>
      </w:pPr>
      <w:r>
        <w:rPr>
          <w:rFonts w:ascii="Calibri" w:hAnsi="Calibri" w:cs="Calibri"/>
          <w:color w:val="000000"/>
          <w:sz w:val="22"/>
        </w:rPr>
        <w:t>7.1.1 טבלת PremiumMethods</w:t>
      </w:r>
    </w:p>
    <w:p>
      <w:pPr>
        <w:widowControl/>
        <w:jc w:val="right"/>
        <w:bidi/>
      </w:pPr>
      <w:r>
        <w:rPr>
          <w:rFonts w:ascii="Calibri" w:hAnsi="Calibri" w:cs="Calibri"/>
          <w:color w:val="000000"/>
          <w:sz w:val="22"/>
        </w:rPr>
        <w:t>טבלה זו תשמור את שיטות הפרמיה ותשמש כטבלת האב של המדדים.</w:t>
      </w:r>
    </w:p>
    <w:tbl>
      <w:tblPr>
        <w:tblW w:type="dxa" w:w="9360"/>
        <w:jc w:val="righ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2340"/>
        <w:gridCol w:w="2340"/>
        <w:gridCol w:w="2340"/>
        <w:gridCol w:w="2340"/>
      </w:tblGrid>
      <w:tr>
        <w:trPr>
          <w:tblHeader w:val="true"/>
        </w:trPr>
        <w:tc>
          <w:tcPr>
            <w:tcW w:type="dxa" w:w="2340"/>
            <w:tcMar>
              <w:top w:w="80" w:type="dxa"/>
              <w:bottom w:w="80" w:type="dxa"/>
              <w:start w:w="120" w:type="dxa"/>
              <w:end w:w="120" w:type="dxa"/>
            </w:tcMar>
            <w:vAlign w:val="center"/>
            <w:shd w:fill="E8EEF5"/>
          </w:tcPr>
          <w:p>
            <w:pPr>
              <w:widowControl/>
              <w:jc w:val="right"/>
              <w:bidi/>
            </w:pPr>
            <w:r/>
            <w:r>
              <w:rPr>
                <w:rFonts w:ascii="Calibri" w:hAnsi="Calibri" w:cs="Calibri"/>
                <w:b/>
                <w:color w:val="0B2545"/>
                <w:sz w:val="19"/>
              </w:rPr>
              <w:t>עמודה</w:t>
            </w:r>
          </w:p>
        </w:tc>
        <w:tc>
          <w:tcPr>
            <w:tcW w:type="dxa" w:w="2340"/>
            <w:tcMar>
              <w:top w:w="80" w:type="dxa"/>
              <w:bottom w:w="80" w:type="dxa"/>
              <w:start w:w="120" w:type="dxa"/>
              <w:end w:w="120" w:type="dxa"/>
            </w:tcMar>
            <w:vAlign w:val="center"/>
            <w:shd w:fill="E8EEF5"/>
          </w:tcPr>
          <w:p>
            <w:pPr>
              <w:widowControl/>
              <w:jc w:val="right"/>
              <w:bidi/>
            </w:pPr>
            <w:r/>
            <w:r>
              <w:rPr>
                <w:rFonts w:ascii="Calibri" w:hAnsi="Calibri" w:cs="Calibri"/>
                <w:b/>
                <w:color w:val="0B2545"/>
                <w:sz w:val="19"/>
              </w:rPr>
              <w:t>סוג ב־SQLite</w:t>
            </w:r>
          </w:p>
        </w:tc>
        <w:tc>
          <w:tcPr>
            <w:tcW w:type="dxa" w:w="2340"/>
            <w:tcMar>
              <w:top w:w="80" w:type="dxa"/>
              <w:bottom w:w="80" w:type="dxa"/>
              <w:start w:w="120" w:type="dxa"/>
              <w:end w:w="120" w:type="dxa"/>
            </w:tcMar>
            <w:vAlign w:val="center"/>
            <w:shd w:fill="E8EEF5"/>
          </w:tcPr>
          <w:p>
            <w:pPr>
              <w:widowControl/>
              <w:jc w:val="right"/>
              <w:bidi/>
            </w:pPr>
            <w:r/>
            <w:r>
              <w:rPr>
                <w:rFonts w:ascii="Calibri" w:hAnsi="Calibri" w:cs="Calibri"/>
                <w:b/>
                <w:color w:val="0B2545"/>
                <w:sz w:val="19"/>
              </w:rPr>
              <w:t>אילוצים</w:t>
            </w:r>
          </w:p>
        </w:tc>
        <w:tc>
          <w:tcPr>
            <w:tcW w:type="dxa" w:w="2340"/>
            <w:tcMar>
              <w:top w:w="80" w:type="dxa"/>
              <w:bottom w:w="80" w:type="dxa"/>
              <w:start w:w="120" w:type="dxa"/>
              <w:end w:w="120" w:type="dxa"/>
            </w:tcMar>
            <w:vAlign w:val="center"/>
            <w:shd w:fill="E8EEF5"/>
          </w:tcPr>
          <w:p>
            <w:pPr>
              <w:widowControl/>
              <w:jc w:val="right"/>
              <w:bidi/>
            </w:pPr>
            <w:r/>
            <w:r>
              <w:rPr>
                <w:rFonts w:ascii="Calibri" w:hAnsi="Calibri" w:cs="Calibri"/>
                <w:b/>
                <w:color w:val="0B2545"/>
                <w:sz w:val="19"/>
              </w:rPr>
              <w:t>תיאור</w:t>
            </w:r>
          </w:p>
        </w:tc>
      </w:tr>
      <w:tr>
        <w:tc>
          <w:tcPr>
            <w:tcW w:type="dxa" w:w="2340"/>
          </w:tcPr>
          <w:p>
            <w:pPr>
              <w:widowControl/>
              <w:jc w:val="right"/>
              <w:bidi/>
            </w:pPr>
            <w:r>
              <w:rPr>
                <w:sz w:val="18"/>
              </w:rPr>
            </w:r>
            <w:r>
              <w:rPr>
                <w:rFonts w:ascii="Calibri" w:hAnsi="Calibri" w:cs="Calibri"/>
                <w:color w:val="000000"/>
                <w:sz w:val="18"/>
              </w:rPr>
              <w:t>Id</w:t>
            </w:r>
          </w:p>
        </w:tc>
        <w:tc>
          <w:tcPr>
            <w:tcW w:type="dxa" w:w="2340"/>
          </w:tcPr>
          <w:p>
            <w:pPr>
              <w:widowControl/>
              <w:jc w:val="right"/>
              <w:bidi/>
            </w:pPr>
            <w:r>
              <w:rPr>
                <w:sz w:val="18"/>
              </w:rPr>
            </w:r>
            <w:r>
              <w:rPr>
                <w:rFonts w:ascii="Calibri" w:hAnsi="Calibri" w:cs="Calibri"/>
                <w:color w:val="000000"/>
                <w:sz w:val="18"/>
              </w:rPr>
              <w:t>INTEGER</w:t>
            </w:r>
          </w:p>
        </w:tc>
        <w:tc>
          <w:tcPr>
            <w:tcW w:type="dxa" w:w="2340"/>
          </w:tcPr>
          <w:p>
            <w:pPr>
              <w:widowControl/>
              <w:jc w:val="right"/>
              <w:bidi/>
            </w:pPr>
            <w:r>
              <w:rPr>
                <w:sz w:val="18"/>
              </w:rPr>
            </w:r>
            <w:r>
              <w:rPr>
                <w:rFonts w:ascii="Calibri" w:hAnsi="Calibri" w:cs="Calibri"/>
                <w:color w:val="000000"/>
                <w:sz w:val="18"/>
              </w:rPr>
              <w:t>PRIMARY KEY AUTOINCREMENT</w:t>
            </w:r>
          </w:p>
        </w:tc>
        <w:tc>
          <w:tcPr>
            <w:tcW w:type="dxa" w:w="2340"/>
          </w:tcPr>
          <w:p>
            <w:pPr>
              <w:widowControl/>
              <w:jc w:val="right"/>
              <w:bidi/>
            </w:pPr>
            <w:r>
              <w:rPr>
                <w:sz w:val="18"/>
              </w:rPr>
            </w:r>
            <w:r>
              <w:rPr>
                <w:rFonts w:ascii="Calibri" w:hAnsi="Calibri" w:cs="Calibri"/>
                <w:color w:val="000000"/>
                <w:sz w:val="18"/>
              </w:rPr>
              <w:t>מזהה פנימי של השיטה</w:t>
            </w:r>
          </w:p>
        </w:tc>
      </w:tr>
      <w:tr>
        <w:tc>
          <w:tcPr>
            <w:tcW w:type="dxa" w:w="2340"/>
          </w:tcPr>
          <w:p>
            <w:pPr>
              <w:widowControl/>
              <w:jc w:val="right"/>
              <w:bidi/>
            </w:pPr>
            <w:r>
              <w:rPr>
                <w:sz w:val="18"/>
              </w:rPr>
            </w:r>
            <w:r>
              <w:rPr>
                <w:rFonts w:ascii="Calibri" w:hAnsi="Calibri" w:cs="Calibri"/>
                <w:color w:val="000000"/>
                <w:sz w:val="18"/>
              </w:rPr>
              <w:t>MethodNumber</w:t>
            </w:r>
          </w:p>
        </w:tc>
        <w:tc>
          <w:tcPr>
            <w:tcW w:type="dxa" w:w="2340"/>
          </w:tcPr>
          <w:p>
            <w:pPr>
              <w:widowControl/>
              <w:jc w:val="right"/>
              <w:bidi/>
            </w:pPr>
            <w:r>
              <w:rPr>
                <w:sz w:val="18"/>
              </w:rPr>
            </w:r>
            <w:r>
              <w:rPr>
                <w:rFonts w:ascii="Calibri" w:hAnsi="Calibri" w:cs="Calibri"/>
                <w:color w:val="000000"/>
                <w:sz w:val="18"/>
              </w:rPr>
              <w:t>TEXT</w:t>
            </w:r>
          </w:p>
        </w:tc>
        <w:tc>
          <w:tcPr>
            <w:tcW w:type="dxa" w:w="2340"/>
          </w:tcPr>
          <w:p>
            <w:pPr>
              <w:widowControl/>
              <w:jc w:val="right"/>
              <w:bidi/>
            </w:pPr>
            <w:r>
              <w:rPr>
                <w:sz w:val="18"/>
              </w:rPr>
            </w:r>
            <w:r>
              <w:rPr>
                <w:rFonts w:ascii="Calibri" w:hAnsi="Calibri" w:cs="Calibri"/>
                <w:color w:val="000000"/>
                <w:sz w:val="18"/>
              </w:rPr>
              <w:t>NOT NULL UNIQUE</w:t>
            </w:r>
          </w:p>
        </w:tc>
        <w:tc>
          <w:tcPr>
            <w:tcW w:type="dxa" w:w="2340"/>
          </w:tcPr>
          <w:p>
            <w:pPr>
              <w:widowControl/>
              <w:jc w:val="right"/>
              <w:bidi/>
            </w:pPr>
            <w:r>
              <w:rPr>
                <w:sz w:val="18"/>
              </w:rPr>
            </w:r>
            <w:r>
              <w:rPr>
                <w:rFonts w:ascii="Calibri" w:hAnsi="Calibri" w:cs="Calibri"/>
                <w:color w:val="000000"/>
                <w:sz w:val="18"/>
              </w:rPr>
              <w:t>מספר השיטה העסקי</w:t>
            </w:r>
          </w:p>
        </w:tc>
      </w:tr>
      <w:tr>
        <w:tc>
          <w:tcPr>
            <w:tcW w:type="dxa" w:w="2340"/>
          </w:tcPr>
          <w:p>
            <w:pPr>
              <w:widowControl/>
              <w:jc w:val="right"/>
              <w:bidi/>
            </w:pPr>
            <w:r>
              <w:rPr>
                <w:sz w:val="18"/>
              </w:rPr>
            </w:r>
            <w:r>
              <w:rPr>
                <w:rFonts w:ascii="Calibri" w:hAnsi="Calibri" w:cs="Calibri"/>
                <w:color w:val="000000"/>
                <w:sz w:val="18"/>
              </w:rPr>
              <w:t>Description</w:t>
            </w:r>
          </w:p>
        </w:tc>
        <w:tc>
          <w:tcPr>
            <w:tcW w:type="dxa" w:w="2340"/>
          </w:tcPr>
          <w:p>
            <w:pPr>
              <w:widowControl/>
              <w:jc w:val="right"/>
              <w:bidi/>
            </w:pPr>
            <w:r>
              <w:rPr>
                <w:sz w:val="18"/>
              </w:rPr>
            </w:r>
            <w:r>
              <w:rPr>
                <w:rFonts w:ascii="Calibri" w:hAnsi="Calibri" w:cs="Calibri"/>
                <w:color w:val="000000"/>
                <w:sz w:val="18"/>
              </w:rPr>
              <w:t>TEXT</w:t>
            </w:r>
          </w:p>
        </w:tc>
        <w:tc>
          <w:tcPr>
            <w:tcW w:type="dxa" w:w="2340"/>
          </w:tcPr>
          <w:p>
            <w:pPr>
              <w:widowControl/>
              <w:jc w:val="right"/>
              <w:bidi/>
            </w:pPr>
            <w:r>
              <w:rPr>
                <w:sz w:val="18"/>
              </w:rPr>
            </w:r>
            <w:r>
              <w:rPr>
                <w:rFonts w:ascii="Calibri" w:hAnsi="Calibri" w:cs="Calibri"/>
                <w:color w:val="000000"/>
                <w:sz w:val="18"/>
              </w:rPr>
              <w:t>NOT NULL</w:t>
            </w:r>
          </w:p>
        </w:tc>
        <w:tc>
          <w:tcPr>
            <w:tcW w:type="dxa" w:w="2340"/>
          </w:tcPr>
          <w:p>
            <w:pPr>
              <w:widowControl/>
              <w:jc w:val="right"/>
              <w:bidi/>
            </w:pPr>
            <w:r>
              <w:rPr>
                <w:sz w:val="18"/>
              </w:rPr>
            </w:r>
            <w:r>
              <w:rPr>
                <w:rFonts w:ascii="Calibri" w:hAnsi="Calibri" w:cs="Calibri"/>
                <w:color w:val="000000"/>
                <w:sz w:val="18"/>
              </w:rPr>
              <w:t>תיאור שיטת הפרמיה</w:t>
            </w:r>
          </w:p>
        </w:tc>
      </w:tr>
      <w:tr>
        <w:tc>
          <w:tcPr>
            <w:tcW w:type="dxa" w:w="2340"/>
          </w:tcPr>
          <w:p>
            <w:pPr>
              <w:widowControl/>
              <w:jc w:val="right"/>
              <w:bidi/>
            </w:pPr>
            <w:r>
              <w:rPr>
                <w:sz w:val="18"/>
              </w:rPr>
            </w:r>
            <w:r>
              <w:rPr>
                <w:rFonts w:ascii="Calibri" w:hAnsi="Calibri" w:cs="Calibri"/>
                <w:color w:val="000000"/>
                <w:sz w:val="18"/>
              </w:rPr>
              <w:t>PremiumRate</w:t>
            </w:r>
          </w:p>
        </w:tc>
        <w:tc>
          <w:tcPr>
            <w:tcW w:type="dxa" w:w="2340"/>
          </w:tcPr>
          <w:p>
            <w:pPr>
              <w:widowControl/>
              <w:jc w:val="right"/>
              <w:bidi/>
            </w:pPr>
            <w:r>
              <w:rPr>
                <w:sz w:val="18"/>
              </w:rPr>
            </w:r>
            <w:r>
              <w:rPr>
                <w:rFonts w:ascii="Calibri" w:hAnsi="Calibri" w:cs="Calibri"/>
                <w:color w:val="000000"/>
                <w:sz w:val="18"/>
              </w:rPr>
              <w:t>NUMERIC</w:t>
            </w:r>
          </w:p>
        </w:tc>
        <w:tc>
          <w:tcPr>
            <w:tcW w:type="dxa" w:w="2340"/>
          </w:tcPr>
          <w:p>
            <w:pPr>
              <w:widowControl/>
              <w:jc w:val="right"/>
              <w:bidi/>
            </w:pPr>
            <w:r>
              <w:rPr>
                <w:sz w:val="18"/>
              </w:rPr>
            </w:r>
            <w:r>
              <w:rPr>
                <w:rFonts w:ascii="Calibri" w:hAnsi="Calibri" w:cs="Calibri"/>
                <w:color w:val="000000"/>
                <w:sz w:val="18"/>
              </w:rPr>
              <w:t>NOT NULL`, בין 0 ל־100</w:t>
            </w:r>
          </w:p>
        </w:tc>
        <w:tc>
          <w:tcPr>
            <w:tcW w:type="dxa" w:w="2340"/>
          </w:tcPr>
          <w:p>
            <w:pPr>
              <w:widowControl/>
              <w:jc w:val="right"/>
              <w:bidi/>
            </w:pPr>
            <w:r>
              <w:rPr>
                <w:sz w:val="18"/>
              </w:rPr>
            </w:r>
            <w:r>
              <w:rPr>
                <w:rFonts w:ascii="Calibri" w:hAnsi="Calibri" w:cs="Calibri"/>
                <w:color w:val="000000"/>
                <w:sz w:val="18"/>
              </w:rPr>
              <w:t>אחוז הפרמיה</w:t>
            </w:r>
          </w:p>
        </w:tc>
      </w:tr>
      <w:tr>
        <w:tc>
          <w:tcPr>
            <w:tcW w:type="dxa" w:w="2340"/>
          </w:tcPr>
          <w:p>
            <w:pPr>
              <w:widowControl/>
              <w:jc w:val="right"/>
              <w:bidi/>
            </w:pPr>
            <w:r>
              <w:rPr>
                <w:sz w:val="18"/>
              </w:rPr>
            </w:r>
            <w:r>
              <w:rPr>
                <w:rFonts w:ascii="Calibri" w:hAnsi="Calibri" w:cs="Calibri"/>
                <w:color w:val="000000"/>
                <w:sz w:val="18"/>
              </w:rPr>
              <w:t>CalculationPeriod</w:t>
            </w:r>
          </w:p>
        </w:tc>
        <w:tc>
          <w:tcPr>
            <w:tcW w:type="dxa" w:w="2340"/>
          </w:tcPr>
          <w:p>
            <w:pPr>
              <w:widowControl/>
              <w:jc w:val="right"/>
              <w:bidi/>
            </w:pPr>
            <w:r>
              <w:rPr>
                <w:sz w:val="18"/>
              </w:rPr>
            </w:r>
            <w:r>
              <w:rPr>
                <w:rFonts w:ascii="Calibri" w:hAnsi="Calibri" w:cs="Calibri"/>
                <w:color w:val="000000"/>
                <w:sz w:val="18"/>
              </w:rPr>
              <w:t>TEXT</w:t>
            </w:r>
          </w:p>
        </w:tc>
        <w:tc>
          <w:tcPr>
            <w:tcW w:type="dxa" w:w="2340"/>
          </w:tcPr>
          <w:p>
            <w:pPr>
              <w:widowControl/>
              <w:jc w:val="right"/>
              <w:bidi/>
            </w:pPr>
            <w:r>
              <w:rPr>
                <w:sz w:val="18"/>
              </w:rPr>
            </w:r>
            <w:r>
              <w:rPr>
                <w:rFonts w:ascii="Calibri" w:hAnsi="Calibri" w:cs="Calibri"/>
                <w:color w:val="000000"/>
                <w:sz w:val="18"/>
              </w:rPr>
              <w:t>NOT NULL</w:t>
            </w:r>
          </w:p>
        </w:tc>
        <w:tc>
          <w:tcPr>
            <w:tcW w:type="dxa" w:w="2340"/>
          </w:tcPr>
          <w:p>
            <w:pPr>
              <w:widowControl/>
              <w:jc w:val="right"/>
              <w:bidi/>
            </w:pPr>
            <w:r>
              <w:rPr>
                <w:sz w:val="18"/>
              </w:rPr>
            </w:r>
            <w:r>
              <w:rPr>
                <w:rFonts w:ascii="Calibri" w:hAnsi="Calibri" w:cs="Calibri"/>
                <w:color w:val="000000"/>
                <w:sz w:val="18"/>
              </w:rPr>
              <w:t>תקופת החישוב, למשל חודש או רבעון</w:t>
            </w:r>
          </w:p>
        </w:tc>
      </w:tr>
    </w:tbl>
    <w:p>
      <w:pPr>
        <w:spacing w:after="40"/>
      </w:pPr>
    </w:p>
    <w:p>
      <w:pPr>
        <w:widowControl/>
        <w:jc w:val="right"/>
        <w:bidi/>
      </w:pPr>
      <w:r>
        <w:rPr>
          <w:rFonts w:ascii="Consolas" w:hAnsi="Consolas" w:cs="Consolas"/>
          <w:color w:val="0B2545"/>
          <w:sz w:val="18"/>
        </w:rPr>
        <w:t>MethodNumber</w:t>
      </w:r>
      <w:r>
        <w:rPr>
          <w:rFonts w:ascii="Calibri" w:hAnsi="Calibri" w:cs="Calibri"/>
          <w:color w:val="000000"/>
          <w:sz w:val="22"/>
        </w:rPr>
        <w:t xml:space="preserve"> נשמר כ־</w:t>
      </w:r>
      <w:r>
        <w:rPr>
          <w:rFonts w:ascii="Consolas" w:hAnsi="Consolas" w:cs="Consolas"/>
          <w:color w:val="0B2545"/>
          <w:sz w:val="18"/>
        </w:rPr>
        <w:t>TEXT</w:t>
      </w:r>
      <w:r>
        <w:rPr>
          <w:rFonts w:ascii="Calibri" w:hAnsi="Calibri" w:cs="Calibri"/>
          <w:color w:val="000000"/>
          <w:sz w:val="22"/>
        </w:rPr>
        <w:t xml:space="preserve"> כדי לאפשר מספרים עם אפסים מובילים או ערכים כגון </w:t>
      </w:r>
      <w:r>
        <w:rPr>
          <w:rFonts w:ascii="Consolas" w:hAnsi="Consolas" w:cs="Consolas"/>
          <w:color w:val="0B2545"/>
          <w:sz w:val="18"/>
        </w:rPr>
        <w:t>PM-001</w:t>
      </w:r>
      <w:r>
        <w:rPr>
          <w:rFonts w:ascii="Calibri" w:hAnsi="Calibri" w:cs="Calibri"/>
          <w:color w:val="000000"/>
          <w:sz w:val="22"/>
        </w:rPr>
        <w:t>.</w:t>
      </w:r>
    </w:p>
    <w:p>
      <w:pPr>
        <w:pStyle w:val="Heading3"/>
        <w:widowControl/>
        <w:jc w:val="right"/>
        <w:bidi/>
      </w:pPr>
      <w:r>
        <w:rPr>
          <w:rFonts w:ascii="Calibri" w:hAnsi="Calibri" w:cs="Calibri"/>
          <w:color w:val="000000"/>
          <w:sz w:val="22"/>
        </w:rPr>
        <w:t>7.1.2 SQL ליצירת הטבלה</w:t>
      </w:r>
    </w:p>
    <w:p>
      <w:pPr>
        <w:widowControl/>
        <w:spacing w:after="0" w:line="240" w:lineRule="auto"/>
        <w:ind w:left="216" w:right="216"/>
        <w:jc w:val="left"/>
        <w:shd w:fill="F6F8FA"/>
      </w:pPr>
      <w:r>
        <w:rPr>
          <w:rFonts w:ascii="Consolas" w:hAnsi="Consolas" w:cs="Consolas"/>
          <w:color w:val="0B2545"/>
          <w:sz w:val="17"/>
        </w:rPr>
        <w:t>CREATE TABLE PremiumMethods (</w:t>
      </w:r>
    </w:p>
    <w:p>
      <w:pPr>
        <w:widowControl/>
        <w:spacing w:after="0" w:line="240" w:lineRule="auto"/>
        <w:ind w:left="216" w:right="216"/>
        <w:jc w:val="left"/>
        <w:shd w:fill="F6F8FA"/>
      </w:pPr>
      <w:r>
        <w:rPr>
          <w:rFonts w:ascii="Consolas" w:hAnsi="Consolas" w:cs="Consolas"/>
          <w:color w:val="0B2545"/>
          <w:sz w:val="17"/>
        </w:rPr>
        <w:t xml:space="preserve">    Id INTEGER PRIMARY KEY AUTOINCREMENT,</w:t>
      </w:r>
    </w:p>
    <w:p>
      <w:pPr>
        <w:widowControl/>
        <w:spacing w:after="0" w:line="240" w:lineRule="auto"/>
        <w:ind w:left="216" w:right="216"/>
        <w:jc w:val="left"/>
        <w:shd w:fill="F6F8FA"/>
      </w:pPr>
      <w:r>
        <w:rPr>
          <w:rFonts w:ascii="Consolas" w:hAnsi="Consolas" w:cs="Consolas"/>
          <w:color w:val="0B2545"/>
          <w:sz w:val="17"/>
        </w:rPr>
        <w:t xml:space="preserve">    MethodNumber TEXT NOT NULL UNIQUE,</w:t>
      </w:r>
    </w:p>
    <w:p>
      <w:pPr>
        <w:widowControl/>
        <w:spacing w:after="0" w:line="240" w:lineRule="auto"/>
        <w:ind w:left="216" w:right="216"/>
        <w:jc w:val="left"/>
        <w:shd w:fill="F6F8FA"/>
      </w:pPr>
      <w:r>
        <w:rPr>
          <w:rFonts w:ascii="Consolas" w:hAnsi="Consolas" w:cs="Consolas"/>
          <w:color w:val="0B2545"/>
          <w:sz w:val="17"/>
        </w:rPr>
        <w:t xml:space="preserve">    Description TEXT NOT NULL,</w:t>
      </w:r>
    </w:p>
    <w:p>
      <w:pPr>
        <w:widowControl/>
        <w:spacing w:after="0" w:line="240" w:lineRule="auto"/>
        <w:ind w:left="216" w:right="216"/>
        <w:jc w:val="left"/>
        <w:shd w:fill="F6F8FA"/>
      </w:pPr>
      <w:r>
        <w:rPr>
          <w:rFonts w:ascii="Consolas" w:hAnsi="Consolas" w:cs="Consolas"/>
          <w:color w:val="0B2545"/>
          <w:sz w:val="17"/>
        </w:rPr>
        <w:t xml:space="preserve">    PremiumRate NUMERIC NOT NULL</w:t>
      </w:r>
    </w:p>
    <w:p>
      <w:pPr>
        <w:widowControl/>
        <w:spacing w:after="0" w:line="240" w:lineRule="auto"/>
        <w:ind w:left="216" w:right="216"/>
        <w:jc w:val="left"/>
        <w:shd w:fill="F6F8FA"/>
      </w:pPr>
      <w:r>
        <w:rPr>
          <w:rFonts w:ascii="Consolas" w:hAnsi="Consolas" w:cs="Consolas"/>
          <w:color w:val="0B2545"/>
          <w:sz w:val="17"/>
        </w:rPr>
        <w:t xml:space="preserve">        CHECK (PremiumRate &gt;= 0 AND PremiumRate &lt;= 100),</w:t>
      </w:r>
    </w:p>
    <w:p>
      <w:pPr>
        <w:widowControl/>
        <w:spacing w:after="0" w:line="240" w:lineRule="auto"/>
        <w:ind w:left="216" w:right="216"/>
        <w:jc w:val="left"/>
        <w:shd w:fill="F6F8FA"/>
      </w:pPr>
      <w:r>
        <w:rPr>
          <w:rFonts w:ascii="Consolas" w:hAnsi="Consolas" w:cs="Consolas"/>
          <w:color w:val="0B2545"/>
          <w:sz w:val="17"/>
        </w:rPr>
        <w:t xml:space="preserve">    CalculationPeriod TEXT NOT NULL</w:t>
      </w:r>
    </w:p>
    <w:p>
      <w:pPr>
        <w:widowControl/>
        <w:spacing w:after="0" w:line="240" w:lineRule="auto"/>
        <w:ind w:left="216" w:right="216"/>
        <w:jc w:val="left"/>
        <w:shd w:fill="F6F8FA"/>
      </w:pPr>
      <w:r>
        <w:rPr>
          <w:rFonts w:ascii="Consolas" w:hAnsi="Consolas" w:cs="Consolas"/>
          <w:color w:val="0B2545"/>
          <w:sz w:val="17"/>
        </w:rPr>
        <w:t>);</w:t>
      </w:r>
    </w:p>
    <w:p>
      <w:pPr>
        <w:pStyle w:val="Heading3"/>
        <w:widowControl/>
        <w:jc w:val="right"/>
        <w:bidi/>
      </w:pPr>
      <w:r>
        <w:rPr>
          <w:rFonts w:ascii="Calibri" w:hAnsi="Calibri" w:cs="Calibri"/>
          <w:color w:val="000000"/>
          <w:sz w:val="22"/>
        </w:rPr>
        <w:t>7.1.3 טבלת Metrics</w:t>
      </w:r>
    </w:p>
    <w:p>
      <w:pPr>
        <w:widowControl/>
        <w:jc w:val="right"/>
        <w:bidi/>
      </w:pPr>
      <w:r>
        <w:rPr>
          <w:rFonts w:ascii="Calibri" w:hAnsi="Calibri" w:cs="Calibri"/>
          <w:color w:val="000000"/>
          <w:sz w:val="22"/>
        </w:rPr>
        <w:t>הטבלה תשמור את המדדים ותשייך כל מדד לשיטת פרמיה אחת.</w:t>
      </w:r>
    </w:p>
    <w:tbl>
      <w:tblPr>
        <w:tblW w:type="dxa" w:w="9360"/>
        <w:jc w:val="righ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2340"/>
        <w:gridCol w:w="2340"/>
        <w:gridCol w:w="2340"/>
        <w:gridCol w:w="2340"/>
      </w:tblGrid>
      <w:tr>
        <w:trPr>
          <w:tblHeader w:val="true"/>
        </w:trPr>
        <w:tc>
          <w:tcPr>
            <w:tcW w:type="dxa" w:w="2340"/>
            <w:tcMar>
              <w:top w:w="80" w:type="dxa"/>
              <w:bottom w:w="80" w:type="dxa"/>
              <w:start w:w="120" w:type="dxa"/>
              <w:end w:w="120" w:type="dxa"/>
            </w:tcMar>
            <w:vAlign w:val="center"/>
            <w:shd w:fill="E8EEF5"/>
          </w:tcPr>
          <w:p>
            <w:pPr>
              <w:widowControl/>
              <w:jc w:val="right"/>
              <w:bidi/>
            </w:pPr>
            <w:r/>
            <w:r>
              <w:rPr>
                <w:rFonts w:ascii="Calibri" w:hAnsi="Calibri" w:cs="Calibri"/>
                <w:b/>
                <w:color w:val="0B2545"/>
                <w:sz w:val="19"/>
              </w:rPr>
              <w:t>עמודה</w:t>
            </w:r>
          </w:p>
        </w:tc>
        <w:tc>
          <w:tcPr>
            <w:tcW w:type="dxa" w:w="2340"/>
            <w:tcMar>
              <w:top w:w="80" w:type="dxa"/>
              <w:bottom w:w="80" w:type="dxa"/>
              <w:start w:w="120" w:type="dxa"/>
              <w:end w:w="120" w:type="dxa"/>
            </w:tcMar>
            <w:vAlign w:val="center"/>
            <w:shd w:fill="E8EEF5"/>
          </w:tcPr>
          <w:p>
            <w:pPr>
              <w:widowControl/>
              <w:jc w:val="right"/>
              <w:bidi/>
            </w:pPr>
            <w:r/>
            <w:r>
              <w:rPr>
                <w:rFonts w:ascii="Calibri" w:hAnsi="Calibri" w:cs="Calibri"/>
                <w:b/>
                <w:color w:val="0B2545"/>
                <w:sz w:val="19"/>
              </w:rPr>
              <w:t>סוג ב־SQLite</w:t>
            </w:r>
          </w:p>
        </w:tc>
        <w:tc>
          <w:tcPr>
            <w:tcW w:type="dxa" w:w="2340"/>
            <w:tcMar>
              <w:top w:w="80" w:type="dxa"/>
              <w:bottom w:w="80" w:type="dxa"/>
              <w:start w:w="120" w:type="dxa"/>
              <w:end w:w="120" w:type="dxa"/>
            </w:tcMar>
            <w:vAlign w:val="center"/>
            <w:shd w:fill="E8EEF5"/>
          </w:tcPr>
          <w:p>
            <w:pPr>
              <w:widowControl/>
              <w:jc w:val="right"/>
              <w:bidi/>
            </w:pPr>
            <w:r/>
            <w:r>
              <w:rPr>
                <w:rFonts w:ascii="Calibri" w:hAnsi="Calibri" w:cs="Calibri"/>
                <w:b/>
                <w:color w:val="0B2545"/>
                <w:sz w:val="19"/>
              </w:rPr>
              <w:t>אילוצים</w:t>
            </w:r>
          </w:p>
        </w:tc>
        <w:tc>
          <w:tcPr>
            <w:tcW w:type="dxa" w:w="2340"/>
            <w:tcMar>
              <w:top w:w="80" w:type="dxa"/>
              <w:bottom w:w="80" w:type="dxa"/>
              <w:start w:w="120" w:type="dxa"/>
              <w:end w:w="120" w:type="dxa"/>
            </w:tcMar>
            <w:vAlign w:val="center"/>
            <w:shd w:fill="E8EEF5"/>
          </w:tcPr>
          <w:p>
            <w:pPr>
              <w:widowControl/>
              <w:jc w:val="right"/>
              <w:bidi/>
            </w:pPr>
            <w:r/>
            <w:r>
              <w:rPr>
                <w:rFonts w:ascii="Calibri" w:hAnsi="Calibri" w:cs="Calibri"/>
                <w:b/>
                <w:color w:val="0B2545"/>
                <w:sz w:val="19"/>
              </w:rPr>
              <w:t>תיאור</w:t>
            </w:r>
          </w:p>
        </w:tc>
      </w:tr>
      <w:tr>
        <w:tc>
          <w:tcPr>
            <w:tcW w:type="dxa" w:w="2340"/>
          </w:tcPr>
          <w:p>
            <w:pPr>
              <w:widowControl/>
              <w:jc w:val="right"/>
              <w:bidi/>
            </w:pPr>
            <w:r>
              <w:rPr>
                <w:sz w:val="18"/>
              </w:rPr>
            </w:r>
            <w:r>
              <w:rPr>
                <w:rFonts w:ascii="Calibri" w:hAnsi="Calibri" w:cs="Calibri"/>
                <w:color w:val="000000"/>
                <w:sz w:val="18"/>
              </w:rPr>
              <w:t>Id</w:t>
            </w:r>
          </w:p>
        </w:tc>
        <w:tc>
          <w:tcPr>
            <w:tcW w:type="dxa" w:w="2340"/>
          </w:tcPr>
          <w:p>
            <w:pPr>
              <w:widowControl/>
              <w:jc w:val="right"/>
              <w:bidi/>
            </w:pPr>
            <w:r>
              <w:rPr>
                <w:sz w:val="18"/>
              </w:rPr>
            </w:r>
            <w:r>
              <w:rPr>
                <w:rFonts w:ascii="Calibri" w:hAnsi="Calibri" w:cs="Calibri"/>
                <w:color w:val="000000"/>
                <w:sz w:val="18"/>
              </w:rPr>
              <w:t>INTEGER</w:t>
            </w:r>
          </w:p>
        </w:tc>
        <w:tc>
          <w:tcPr>
            <w:tcW w:type="dxa" w:w="2340"/>
          </w:tcPr>
          <w:p>
            <w:pPr>
              <w:widowControl/>
              <w:jc w:val="right"/>
              <w:bidi/>
            </w:pPr>
            <w:r>
              <w:rPr>
                <w:sz w:val="18"/>
              </w:rPr>
            </w:r>
            <w:r>
              <w:rPr>
                <w:rFonts w:ascii="Calibri" w:hAnsi="Calibri" w:cs="Calibri"/>
                <w:color w:val="000000"/>
                <w:sz w:val="18"/>
              </w:rPr>
              <w:t>PRIMARY KEY AUTOINCREMENT</w:t>
            </w:r>
          </w:p>
        </w:tc>
        <w:tc>
          <w:tcPr>
            <w:tcW w:type="dxa" w:w="2340"/>
          </w:tcPr>
          <w:p>
            <w:pPr>
              <w:widowControl/>
              <w:jc w:val="right"/>
              <w:bidi/>
            </w:pPr>
            <w:r>
              <w:rPr>
                <w:sz w:val="18"/>
              </w:rPr>
            </w:r>
            <w:r>
              <w:rPr>
                <w:rFonts w:ascii="Calibri" w:hAnsi="Calibri" w:cs="Calibri"/>
                <w:color w:val="000000"/>
                <w:sz w:val="18"/>
              </w:rPr>
              <w:t>מזהה פנימי</w:t>
            </w:r>
          </w:p>
        </w:tc>
      </w:tr>
      <w:tr>
        <w:tc>
          <w:tcPr>
            <w:tcW w:type="dxa" w:w="2340"/>
          </w:tcPr>
          <w:p>
            <w:pPr>
              <w:widowControl/>
              <w:jc w:val="right"/>
              <w:bidi/>
            </w:pPr>
            <w:r>
              <w:rPr>
                <w:sz w:val="18"/>
              </w:rPr>
            </w:r>
            <w:r>
              <w:rPr>
                <w:rFonts w:ascii="Calibri" w:hAnsi="Calibri" w:cs="Calibri"/>
                <w:color w:val="000000"/>
                <w:sz w:val="18"/>
              </w:rPr>
              <w:t>PremiumMethodId</w:t>
            </w:r>
          </w:p>
        </w:tc>
        <w:tc>
          <w:tcPr>
            <w:tcW w:type="dxa" w:w="2340"/>
          </w:tcPr>
          <w:p>
            <w:pPr>
              <w:widowControl/>
              <w:jc w:val="right"/>
              <w:bidi/>
            </w:pPr>
            <w:r>
              <w:rPr>
                <w:sz w:val="18"/>
              </w:rPr>
            </w:r>
            <w:r>
              <w:rPr>
                <w:rFonts w:ascii="Calibri" w:hAnsi="Calibri" w:cs="Calibri"/>
                <w:color w:val="000000"/>
                <w:sz w:val="18"/>
              </w:rPr>
              <w:t>INTEGER</w:t>
            </w:r>
          </w:p>
        </w:tc>
        <w:tc>
          <w:tcPr>
            <w:tcW w:type="dxa" w:w="2340"/>
          </w:tcPr>
          <w:p>
            <w:pPr>
              <w:widowControl/>
              <w:jc w:val="right"/>
              <w:bidi/>
            </w:pPr>
            <w:r>
              <w:rPr>
                <w:sz w:val="18"/>
              </w:rPr>
            </w:r>
            <w:r>
              <w:rPr>
                <w:rFonts w:ascii="Calibri" w:hAnsi="Calibri" w:cs="Calibri"/>
                <w:color w:val="000000"/>
                <w:sz w:val="18"/>
              </w:rPr>
              <w:t>NOT NULL`, מפתח זר</w:t>
            </w:r>
          </w:p>
        </w:tc>
        <w:tc>
          <w:tcPr>
            <w:tcW w:type="dxa" w:w="2340"/>
          </w:tcPr>
          <w:p>
            <w:pPr>
              <w:widowControl/>
              <w:jc w:val="right"/>
              <w:bidi/>
            </w:pPr>
            <w:r>
              <w:rPr>
                <w:sz w:val="18"/>
              </w:rPr>
            </w:r>
            <w:r>
              <w:rPr>
                <w:rFonts w:ascii="Calibri" w:hAnsi="Calibri" w:cs="Calibri"/>
                <w:color w:val="000000"/>
                <w:sz w:val="18"/>
              </w:rPr>
              <w:t>שיטת הפרמיה שאליה שייך המדד</w:t>
            </w:r>
          </w:p>
        </w:tc>
      </w:tr>
      <w:tr>
        <w:tc>
          <w:tcPr>
            <w:tcW w:type="dxa" w:w="2340"/>
          </w:tcPr>
          <w:p>
            <w:pPr>
              <w:widowControl/>
              <w:jc w:val="right"/>
              <w:bidi/>
            </w:pPr>
            <w:r>
              <w:rPr>
                <w:sz w:val="18"/>
              </w:rPr>
            </w:r>
            <w:r>
              <w:rPr>
                <w:rFonts w:ascii="Calibri" w:hAnsi="Calibri" w:cs="Calibri"/>
                <w:color w:val="000000"/>
                <w:sz w:val="18"/>
              </w:rPr>
              <w:t>Name</w:t>
            </w:r>
          </w:p>
        </w:tc>
        <w:tc>
          <w:tcPr>
            <w:tcW w:type="dxa" w:w="2340"/>
          </w:tcPr>
          <w:p>
            <w:pPr>
              <w:widowControl/>
              <w:jc w:val="right"/>
              <w:bidi/>
            </w:pPr>
            <w:r>
              <w:rPr>
                <w:sz w:val="18"/>
              </w:rPr>
            </w:r>
            <w:r>
              <w:rPr>
                <w:rFonts w:ascii="Calibri" w:hAnsi="Calibri" w:cs="Calibri"/>
                <w:color w:val="000000"/>
                <w:sz w:val="18"/>
              </w:rPr>
              <w:t>TEXT</w:t>
            </w:r>
          </w:p>
        </w:tc>
        <w:tc>
          <w:tcPr>
            <w:tcW w:type="dxa" w:w="2340"/>
          </w:tcPr>
          <w:p>
            <w:pPr>
              <w:widowControl/>
              <w:jc w:val="right"/>
              <w:bidi/>
            </w:pPr>
            <w:r>
              <w:rPr>
                <w:sz w:val="18"/>
              </w:rPr>
            </w:r>
            <w:r>
              <w:rPr>
                <w:rFonts w:ascii="Calibri" w:hAnsi="Calibri" w:cs="Calibri"/>
                <w:color w:val="000000"/>
                <w:sz w:val="18"/>
              </w:rPr>
              <w:t>NOT NULL</w:t>
            </w:r>
          </w:p>
        </w:tc>
        <w:tc>
          <w:tcPr>
            <w:tcW w:type="dxa" w:w="2340"/>
          </w:tcPr>
          <w:p>
            <w:pPr>
              <w:widowControl/>
              <w:jc w:val="right"/>
              <w:bidi/>
            </w:pPr>
            <w:r>
              <w:rPr>
                <w:sz w:val="18"/>
              </w:rPr>
            </w:r>
            <w:r>
              <w:rPr>
                <w:rFonts w:ascii="Calibri" w:hAnsi="Calibri" w:cs="Calibri"/>
                <w:color w:val="000000"/>
                <w:sz w:val="18"/>
              </w:rPr>
              <w:t>שם המדד</w:t>
            </w:r>
          </w:p>
        </w:tc>
      </w:tr>
      <w:tr>
        <w:tc>
          <w:tcPr>
            <w:tcW w:type="dxa" w:w="2340"/>
          </w:tcPr>
          <w:p>
            <w:pPr>
              <w:widowControl/>
              <w:jc w:val="right"/>
              <w:bidi/>
            </w:pPr>
            <w:r>
              <w:rPr>
                <w:sz w:val="18"/>
              </w:rPr>
            </w:r>
            <w:r>
              <w:rPr>
                <w:rFonts w:ascii="Calibri" w:hAnsi="Calibri" w:cs="Calibri"/>
                <w:color w:val="000000"/>
                <w:sz w:val="18"/>
              </w:rPr>
              <w:t>Description</w:t>
            </w:r>
          </w:p>
        </w:tc>
        <w:tc>
          <w:tcPr>
            <w:tcW w:type="dxa" w:w="2340"/>
          </w:tcPr>
          <w:p>
            <w:pPr>
              <w:widowControl/>
              <w:jc w:val="right"/>
              <w:bidi/>
            </w:pPr>
            <w:r>
              <w:rPr>
                <w:sz w:val="18"/>
              </w:rPr>
            </w:r>
            <w:r>
              <w:rPr>
                <w:rFonts w:ascii="Calibri" w:hAnsi="Calibri" w:cs="Calibri"/>
                <w:color w:val="000000"/>
                <w:sz w:val="18"/>
              </w:rPr>
              <w:t>TEXT</w:t>
            </w:r>
          </w:p>
        </w:tc>
        <w:tc>
          <w:tcPr>
            <w:tcW w:type="dxa" w:w="2340"/>
          </w:tcPr>
          <w:p>
            <w:pPr>
              <w:widowControl/>
              <w:jc w:val="right"/>
              <w:bidi/>
            </w:pPr>
            <w:r>
              <w:rPr>
                <w:sz w:val="18"/>
              </w:rPr>
            </w:r>
            <w:r>
              <w:rPr>
                <w:rFonts w:ascii="Calibri" w:hAnsi="Calibri" w:cs="Calibri"/>
                <w:color w:val="000000"/>
                <w:sz w:val="18"/>
              </w:rPr>
              <w:t>NOT NULL</w:t>
            </w:r>
          </w:p>
        </w:tc>
        <w:tc>
          <w:tcPr>
            <w:tcW w:type="dxa" w:w="2340"/>
          </w:tcPr>
          <w:p>
            <w:pPr>
              <w:widowControl/>
              <w:jc w:val="right"/>
              <w:bidi/>
            </w:pPr>
            <w:r>
              <w:rPr>
                <w:sz w:val="18"/>
              </w:rPr>
            </w:r>
            <w:r>
              <w:rPr>
                <w:rFonts w:ascii="Calibri" w:hAnsi="Calibri" w:cs="Calibri"/>
                <w:color w:val="000000"/>
                <w:sz w:val="18"/>
              </w:rPr>
              <w:t>תיאור המדד</w:t>
            </w:r>
          </w:p>
        </w:tc>
      </w:tr>
      <w:tr>
        <w:tc>
          <w:tcPr>
            <w:tcW w:type="dxa" w:w="2340"/>
          </w:tcPr>
          <w:p>
            <w:pPr>
              <w:widowControl/>
              <w:jc w:val="right"/>
              <w:bidi/>
            </w:pPr>
            <w:r>
              <w:rPr>
                <w:sz w:val="18"/>
              </w:rPr>
            </w:r>
            <w:r>
              <w:rPr>
                <w:rFonts w:ascii="Calibri" w:hAnsi="Calibri" w:cs="Calibri"/>
                <w:color w:val="000000"/>
                <w:sz w:val="18"/>
              </w:rPr>
              <w:t>SourceType</w:t>
            </w:r>
          </w:p>
        </w:tc>
        <w:tc>
          <w:tcPr>
            <w:tcW w:type="dxa" w:w="2340"/>
          </w:tcPr>
          <w:p>
            <w:pPr>
              <w:widowControl/>
              <w:jc w:val="right"/>
              <w:bidi/>
            </w:pPr>
            <w:r>
              <w:rPr>
                <w:sz w:val="18"/>
              </w:rPr>
            </w:r>
            <w:r>
              <w:rPr>
                <w:rFonts w:ascii="Calibri" w:hAnsi="Calibri" w:cs="Calibri"/>
                <w:color w:val="000000"/>
                <w:sz w:val="18"/>
              </w:rPr>
              <w:t>TEXT</w:t>
            </w:r>
          </w:p>
        </w:tc>
        <w:tc>
          <w:tcPr>
            <w:tcW w:type="dxa" w:w="2340"/>
          </w:tcPr>
          <w:p>
            <w:pPr>
              <w:widowControl/>
              <w:jc w:val="right"/>
              <w:bidi/>
            </w:pPr>
            <w:r>
              <w:rPr>
                <w:sz w:val="18"/>
              </w:rPr>
            </w:r>
            <w:r>
              <w:rPr>
                <w:rFonts w:ascii="Calibri" w:hAnsi="Calibri" w:cs="Calibri"/>
                <w:color w:val="000000"/>
                <w:sz w:val="18"/>
              </w:rPr>
              <w:t>NOT NULL</w:t>
            </w:r>
          </w:p>
        </w:tc>
        <w:tc>
          <w:tcPr>
            <w:tcW w:type="dxa" w:w="2340"/>
          </w:tcPr>
          <w:p>
            <w:pPr>
              <w:widowControl/>
              <w:jc w:val="right"/>
              <w:bidi/>
            </w:pPr>
            <w:r>
              <w:rPr>
                <w:sz w:val="18"/>
              </w:rPr>
            </w:r>
            <w:r>
              <w:rPr>
                <w:rFonts w:ascii="Calibri" w:hAnsi="Calibri" w:cs="Calibri"/>
                <w:color w:val="000000"/>
                <w:sz w:val="18"/>
              </w:rPr>
              <w:t>סוג מקור המידע</w:t>
            </w:r>
          </w:p>
        </w:tc>
      </w:tr>
      <w:tr>
        <w:tc>
          <w:tcPr>
            <w:tcW w:type="dxa" w:w="2340"/>
          </w:tcPr>
          <w:p>
            <w:pPr>
              <w:widowControl/>
              <w:jc w:val="right"/>
              <w:bidi/>
            </w:pPr>
            <w:r>
              <w:rPr>
                <w:sz w:val="18"/>
              </w:rPr>
            </w:r>
            <w:r>
              <w:rPr>
                <w:rFonts w:ascii="Calibri" w:hAnsi="Calibri" w:cs="Calibri"/>
                <w:color w:val="000000"/>
                <w:sz w:val="18"/>
              </w:rPr>
              <w:t>SourceName</w:t>
            </w:r>
          </w:p>
        </w:tc>
        <w:tc>
          <w:tcPr>
            <w:tcW w:type="dxa" w:w="2340"/>
          </w:tcPr>
          <w:p>
            <w:pPr>
              <w:widowControl/>
              <w:jc w:val="right"/>
              <w:bidi/>
            </w:pPr>
            <w:r>
              <w:rPr>
                <w:sz w:val="18"/>
              </w:rPr>
            </w:r>
            <w:r>
              <w:rPr>
                <w:rFonts w:ascii="Calibri" w:hAnsi="Calibri" w:cs="Calibri"/>
                <w:color w:val="000000"/>
                <w:sz w:val="18"/>
              </w:rPr>
              <w:t>TEXT</w:t>
            </w:r>
          </w:p>
        </w:tc>
        <w:tc>
          <w:tcPr>
            <w:tcW w:type="dxa" w:w="2340"/>
          </w:tcPr>
          <w:p>
            <w:pPr>
              <w:widowControl/>
              <w:jc w:val="right"/>
              <w:bidi/>
            </w:pPr>
            <w:r>
              <w:rPr>
                <w:sz w:val="18"/>
              </w:rPr>
            </w:r>
            <w:r>
              <w:rPr>
                <w:rFonts w:ascii="Calibri" w:hAnsi="Calibri" w:cs="Calibri"/>
                <w:color w:val="000000"/>
                <w:sz w:val="18"/>
              </w:rPr>
              <w:t>NOT NULL</w:t>
            </w:r>
          </w:p>
        </w:tc>
        <w:tc>
          <w:tcPr>
            <w:tcW w:type="dxa" w:w="2340"/>
          </w:tcPr>
          <w:p>
            <w:pPr>
              <w:widowControl/>
              <w:jc w:val="right"/>
              <w:bidi/>
            </w:pPr>
            <w:r>
              <w:rPr>
                <w:sz w:val="18"/>
              </w:rPr>
            </w:r>
            <w:r>
              <w:rPr>
                <w:rFonts w:ascii="Calibri" w:hAnsi="Calibri" w:cs="Calibri"/>
                <w:color w:val="000000"/>
                <w:sz w:val="18"/>
              </w:rPr>
              <w:t>שם מקור המידע</w:t>
            </w:r>
          </w:p>
        </w:tc>
      </w:tr>
      <w:tr>
        <w:tc>
          <w:tcPr>
            <w:tcW w:type="dxa" w:w="2340"/>
          </w:tcPr>
          <w:p>
            <w:pPr>
              <w:widowControl/>
              <w:jc w:val="right"/>
              <w:bidi/>
            </w:pPr>
            <w:r>
              <w:rPr>
                <w:sz w:val="18"/>
              </w:rPr>
            </w:r>
            <w:r>
              <w:rPr>
                <w:rFonts w:ascii="Calibri" w:hAnsi="Calibri" w:cs="Calibri"/>
                <w:color w:val="000000"/>
                <w:sz w:val="18"/>
              </w:rPr>
              <w:t>IngestionFrequency</w:t>
            </w:r>
          </w:p>
        </w:tc>
        <w:tc>
          <w:tcPr>
            <w:tcW w:type="dxa" w:w="2340"/>
          </w:tcPr>
          <w:p>
            <w:pPr>
              <w:widowControl/>
              <w:jc w:val="right"/>
              <w:bidi/>
            </w:pPr>
            <w:r>
              <w:rPr>
                <w:sz w:val="18"/>
              </w:rPr>
            </w:r>
            <w:r>
              <w:rPr>
                <w:rFonts w:ascii="Calibri" w:hAnsi="Calibri" w:cs="Calibri"/>
                <w:color w:val="000000"/>
                <w:sz w:val="18"/>
              </w:rPr>
              <w:t>TEXT</w:t>
            </w:r>
          </w:p>
        </w:tc>
        <w:tc>
          <w:tcPr>
            <w:tcW w:type="dxa" w:w="2340"/>
          </w:tcPr>
          <w:p>
            <w:pPr>
              <w:widowControl/>
              <w:jc w:val="right"/>
              <w:bidi/>
            </w:pPr>
            <w:r>
              <w:rPr>
                <w:sz w:val="18"/>
              </w:rPr>
            </w:r>
            <w:r>
              <w:rPr>
                <w:rFonts w:ascii="Calibri" w:hAnsi="Calibri" w:cs="Calibri"/>
                <w:color w:val="000000"/>
                <w:sz w:val="18"/>
              </w:rPr>
              <w:t>NOT NULL</w:t>
            </w:r>
          </w:p>
        </w:tc>
        <w:tc>
          <w:tcPr>
            <w:tcW w:type="dxa" w:w="2340"/>
          </w:tcPr>
          <w:p>
            <w:pPr>
              <w:widowControl/>
              <w:jc w:val="right"/>
              <w:bidi/>
            </w:pPr>
            <w:r>
              <w:rPr>
                <w:sz w:val="18"/>
              </w:rPr>
            </w:r>
            <w:r>
              <w:rPr>
                <w:rFonts w:ascii="Calibri" w:hAnsi="Calibri" w:cs="Calibri"/>
                <w:color w:val="000000"/>
                <w:sz w:val="18"/>
              </w:rPr>
              <w:t>תדירות קליטת המידע</w:t>
            </w:r>
          </w:p>
        </w:tc>
      </w:tr>
    </w:tbl>
    <w:p>
      <w:pPr>
        <w:spacing w:after="40"/>
      </w:pPr>
    </w:p>
    <w:p>
      <w:pPr>
        <w:widowControl/>
        <w:jc w:val="right"/>
        <w:bidi/>
      </w:pPr>
      <w:r>
        <w:rPr>
          <w:rFonts w:ascii="Calibri" w:hAnsi="Calibri" w:cs="Calibri"/>
          <w:color w:val="000000"/>
          <w:sz w:val="22"/>
        </w:rPr>
        <w:t>אילוצים:</w:t>
      </w:r>
    </w:p>
    <w:p>
      <w:pPr>
        <w:pStyle w:val="ListBullet"/>
        <w:widowControl/>
        <w:jc w:val="right"/>
        <w:bidi/>
      </w:pPr>
      <w:r>
        <w:rPr>
          <w:rFonts w:ascii="Calibri" w:hAnsi="Calibri" w:cs="Calibri"/>
          <w:color w:val="000000"/>
          <w:sz w:val="22"/>
        </w:rPr>
        <w:t>כל מדד חייב להשתייך לשיטת פרמיה.</w:t>
      </w:r>
    </w:p>
    <w:p>
      <w:pPr>
        <w:pStyle w:val="ListBullet"/>
        <w:widowControl/>
        <w:jc w:val="right"/>
        <w:bidi/>
      </w:pPr>
      <w:r>
        <w:rPr>
          <w:rFonts w:ascii="Calibri" w:hAnsi="Calibri" w:cs="Calibri"/>
          <w:color w:val="000000"/>
          <w:sz w:val="22"/>
        </w:rPr>
        <w:t>לא ניתן ליצור שני מדדים בעלי אותו שם תחת אותה שיטת פרמיה.</w:t>
      </w:r>
    </w:p>
    <w:p>
      <w:pPr>
        <w:pStyle w:val="ListBullet"/>
        <w:widowControl/>
        <w:jc w:val="right"/>
        <w:bidi/>
      </w:pPr>
      <w:r>
        <w:rPr>
          <w:rFonts w:ascii="Calibri" w:hAnsi="Calibri" w:cs="Calibri"/>
          <w:color w:val="000000"/>
          <w:sz w:val="22"/>
        </w:rPr>
        <w:t xml:space="preserve">סוג מקור המידע יהיה </w:t>
      </w:r>
      <w:r>
        <w:rPr>
          <w:rFonts w:ascii="Consolas" w:hAnsi="Consolas" w:cs="Consolas"/>
          <w:color w:val="0B2545"/>
          <w:sz w:val="18"/>
        </w:rPr>
        <w:t>Excel</w:t>
      </w:r>
      <w:r>
        <w:rPr>
          <w:rFonts w:ascii="Calibri" w:hAnsi="Calibri" w:cs="Calibri"/>
          <w:color w:val="000000"/>
          <w:sz w:val="22"/>
        </w:rPr>
        <w:t xml:space="preserve"> או </w:t>
      </w:r>
      <w:r>
        <w:rPr>
          <w:rFonts w:ascii="Consolas" w:hAnsi="Consolas" w:cs="Consolas"/>
          <w:color w:val="0B2545"/>
          <w:sz w:val="18"/>
        </w:rPr>
        <w:t>ExternalInterface</w:t>
      </w:r>
      <w:r>
        <w:rPr>
          <w:rFonts w:ascii="Calibri" w:hAnsi="Calibri" w:cs="Calibri"/>
          <w:color w:val="000000"/>
          <w:sz w:val="22"/>
        </w:rPr>
        <w:t>.</w:t>
      </w:r>
    </w:p>
    <w:p>
      <w:pPr>
        <w:pStyle w:val="ListBullet"/>
        <w:widowControl/>
        <w:jc w:val="right"/>
        <w:bidi/>
      </w:pPr>
      <w:r>
        <w:rPr>
          <w:rFonts w:ascii="Calibri" w:hAnsi="Calibri" w:cs="Calibri"/>
          <w:color w:val="000000"/>
          <w:sz w:val="22"/>
        </w:rPr>
        <w:t>בשלב הנוכחי בפועל נתמקד ב־</w:t>
      </w:r>
      <w:r>
        <w:rPr>
          <w:rFonts w:ascii="Consolas" w:hAnsi="Consolas" w:cs="Consolas"/>
          <w:color w:val="0B2545"/>
          <w:sz w:val="18"/>
        </w:rPr>
        <w:t>Excel</w:t>
      </w:r>
      <w:r>
        <w:rPr>
          <w:rFonts w:ascii="Calibri" w:hAnsi="Calibri" w:cs="Calibri"/>
          <w:color w:val="000000"/>
          <w:sz w:val="22"/>
        </w:rPr>
        <w:t>.</w:t>
      </w:r>
    </w:p>
    <w:p>
      <w:pPr>
        <w:pStyle w:val="Heading3"/>
        <w:widowControl/>
        <w:jc w:val="right"/>
        <w:bidi/>
      </w:pPr>
      <w:r>
        <w:rPr>
          <w:rFonts w:ascii="Calibri" w:hAnsi="Calibri" w:cs="Calibri"/>
          <w:color w:val="000000"/>
          <w:sz w:val="22"/>
        </w:rPr>
        <w:t>7.1.4 SQL ליצירת טבלת Metrics</w:t>
      </w:r>
    </w:p>
    <w:p>
      <w:pPr>
        <w:widowControl/>
        <w:spacing w:after="0" w:line="240" w:lineRule="auto"/>
        <w:ind w:left="216" w:right="216"/>
        <w:jc w:val="left"/>
        <w:shd w:fill="F6F8FA"/>
      </w:pPr>
      <w:r>
        <w:rPr>
          <w:rFonts w:ascii="Consolas" w:hAnsi="Consolas" w:cs="Consolas"/>
          <w:color w:val="0B2545"/>
          <w:sz w:val="17"/>
        </w:rPr>
        <w:t>CREATE TABLE Metrics (</w:t>
      </w:r>
    </w:p>
    <w:p>
      <w:pPr>
        <w:widowControl/>
        <w:spacing w:after="0" w:line="240" w:lineRule="auto"/>
        <w:ind w:left="216" w:right="216"/>
        <w:jc w:val="left"/>
        <w:shd w:fill="F6F8FA"/>
      </w:pPr>
      <w:r>
        <w:rPr>
          <w:rFonts w:ascii="Consolas" w:hAnsi="Consolas" w:cs="Consolas"/>
          <w:color w:val="0B2545"/>
          <w:sz w:val="17"/>
        </w:rPr>
        <w:t xml:space="preserve">    Id INTEGER PRIMARY KEY AUTOINCREMENT,</w:t>
      </w:r>
    </w:p>
    <w:p>
      <w:pPr>
        <w:widowControl/>
        <w:spacing w:after="0" w:line="240" w:lineRule="auto"/>
        <w:ind w:left="216" w:right="216"/>
        <w:jc w:val="left"/>
        <w:shd w:fill="F6F8FA"/>
      </w:pPr>
      <w:r>
        <w:rPr>
          <w:rFonts w:ascii="Consolas" w:hAnsi="Consolas" w:cs="Consolas"/>
          <w:color w:val="0B2545"/>
          <w:sz w:val="17"/>
        </w:rPr>
        <w:t xml:space="preserve">    PremiumMethodId INTEGER NOT NULL,</w:t>
      </w:r>
    </w:p>
    <w:p>
      <w:pPr>
        <w:widowControl/>
        <w:spacing w:after="0" w:line="240" w:lineRule="auto"/>
        <w:ind w:left="216" w:right="216"/>
        <w:jc w:val="left"/>
        <w:shd w:fill="F6F8FA"/>
      </w:pPr>
      <w:r>
        <w:rPr>
          <w:rFonts w:ascii="Consolas" w:hAnsi="Consolas" w:cs="Consolas"/>
          <w:color w:val="0B2545"/>
          <w:sz w:val="17"/>
        </w:rPr>
        <w:t xml:space="preserve">    Name TEXT NOT NULL,</w:t>
      </w:r>
    </w:p>
    <w:p>
      <w:pPr>
        <w:widowControl/>
        <w:spacing w:after="0" w:line="240" w:lineRule="auto"/>
        <w:ind w:left="216" w:right="216"/>
        <w:jc w:val="left"/>
        <w:shd w:fill="F6F8FA"/>
      </w:pPr>
      <w:r>
        <w:rPr>
          <w:rFonts w:ascii="Consolas" w:hAnsi="Consolas" w:cs="Consolas"/>
          <w:color w:val="0B2545"/>
          <w:sz w:val="17"/>
        </w:rPr>
        <w:t xml:space="preserve">    Description TEXT NOT NULL,</w:t>
      </w:r>
    </w:p>
    <w:p>
      <w:pPr>
        <w:widowControl/>
        <w:spacing w:after="0" w:line="240" w:lineRule="auto"/>
        <w:ind w:left="216" w:right="216"/>
        <w:jc w:val="left"/>
        <w:shd w:fill="F6F8FA"/>
      </w:pPr>
      <w:r>
        <w:rPr>
          <w:rFonts w:ascii="Consolas" w:hAnsi="Consolas" w:cs="Consolas"/>
          <w:color w:val="0B2545"/>
          <w:sz w:val="17"/>
        </w:rPr>
        <w:t xml:space="preserve">    SourceType TEXT NOT NULL,</w:t>
      </w:r>
    </w:p>
    <w:p>
      <w:pPr>
        <w:widowControl/>
        <w:spacing w:after="0" w:line="240" w:lineRule="auto"/>
        <w:ind w:left="216" w:right="216"/>
        <w:jc w:val="left"/>
        <w:shd w:fill="F6F8FA"/>
      </w:pPr>
      <w:r>
        <w:rPr>
          <w:rFonts w:ascii="Consolas" w:hAnsi="Consolas" w:cs="Consolas"/>
          <w:color w:val="0B2545"/>
          <w:sz w:val="17"/>
        </w:rPr>
        <w:t xml:space="preserve">    SourceName TEXT NOT NULL,</w:t>
      </w:r>
    </w:p>
    <w:p>
      <w:pPr>
        <w:widowControl/>
        <w:spacing w:after="0" w:line="240" w:lineRule="auto"/>
        <w:ind w:left="216" w:right="216"/>
        <w:jc w:val="left"/>
        <w:shd w:fill="F6F8FA"/>
      </w:pPr>
      <w:r>
        <w:rPr>
          <w:rFonts w:ascii="Consolas" w:hAnsi="Consolas" w:cs="Consolas"/>
          <w:color w:val="0B2545"/>
          <w:sz w:val="17"/>
        </w:rPr>
        <w:t xml:space="preserve">    IngestionFrequency TEXT NOT NULL,</w:t>
      </w:r>
    </w:p>
    <w:p>
      <w:pPr>
        <w:widowControl/>
        <w:spacing w:after="0" w:line="240" w:lineRule="auto"/>
        <w:ind w:left="216" w:right="216"/>
        <w:jc w:val="left"/>
        <w:shd w:fill="F6F8FA"/>
      </w:pPr>
      <w:r>
        <w:rPr>
          <w:rFonts w:ascii="Consolas" w:hAnsi="Consolas" w:cs="Consolas"/>
          <w:color w:val="0B2545"/>
          <w:sz w:val="17"/>
        </w:rPr>
        <w:t xml:space="preserve"> </w:t>
      </w:r>
    </w:p>
    <w:p>
      <w:pPr>
        <w:widowControl/>
        <w:spacing w:after="0" w:line="240" w:lineRule="auto"/>
        <w:ind w:left="216" w:right="216"/>
        <w:jc w:val="left"/>
        <w:shd w:fill="F6F8FA"/>
      </w:pPr>
      <w:r>
        <w:rPr>
          <w:rFonts w:ascii="Consolas" w:hAnsi="Consolas" w:cs="Consolas"/>
          <w:color w:val="0B2545"/>
          <w:sz w:val="17"/>
        </w:rPr>
        <w:t xml:space="preserve">    CONSTRAINT FK_Metrics_PremiumMethods</w:t>
      </w:r>
    </w:p>
    <w:p>
      <w:pPr>
        <w:widowControl/>
        <w:spacing w:after="0" w:line="240" w:lineRule="auto"/>
        <w:ind w:left="216" w:right="216"/>
        <w:jc w:val="left"/>
        <w:shd w:fill="F6F8FA"/>
      </w:pPr>
      <w:r>
        <w:rPr>
          <w:rFonts w:ascii="Consolas" w:hAnsi="Consolas" w:cs="Consolas"/>
          <w:color w:val="0B2545"/>
          <w:sz w:val="17"/>
        </w:rPr>
        <w:t xml:space="preserve">        FOREIGN KEY (PremiumMethodId)</w:t>
      </w:r>
    </w:p>
    <w:p>
      <w:pPr>
        <w:widowControl/>
        <w:spacing w:after="0" w:line="240" w:lineRule="auto"/>
        <w:ind w:left="216" w:right="216"/>
        <w:jc w:val="left"/>
        <w:shd w:fill="F6F8FA"/>
      </w:pPr>
      <w:r>
        <w:rPr>
          <w:rFonts w:ascii="Consolas" w:hAnsi="Consolas" w:cs="Consolas"/>
          <w:color w:val="0B2545"/>
          <w:sz w:val="17"/>
        </w:rPr>
        <w:t xml:space="preserve">        REFERENCES PremiumMethods(Id),</w:t>
      </w:r>
    </w:p>
    <w:p>
      <w:pPr>
        <w:widowControl/>
        <w:spacing w:after="0" w:line="240" w:lineRule="auto"/>
        <w:ind w:left="216" w:right="216"/>
        <w:jc w:val="left"/>
        <w:shd w:fill="F6F8FA"/>
      </w:pPr>
      <w:r>
        <w:rPr>
          <w:rFonts w:ascii="Consolas" w:hAnsi="Consolas" w:cs="Consolas"/>
          <w:color w:val="0B2545"/>
          <w:sz w:val="17"/>
        </w:rPr>
        <w:t xml:space="preserve"> </w:t>
      </w:r>
    </w:p>
    <w:p>
      <w:pPr>
        <w:widowControl/>
        <w:spacing w:after="0" w:line="240" w:lineRule="auto"/>
        <w:ind w:left="216" w:right="216"/>
        <w:jc w:val="left"/>
        <w:shd w:fill="F6F8FA"/>
      </w:pPr>
      <w:r>
        <w:rPr>
          <w:rFonts w:ascii="Consolas" w:hAnsi="Consolas" w:cs="Consolas"/>
          <w:color w:val="0B2545"/>
          <w:sz w:val="17"/>
        </w:rPr>
        <w:t xml:space="preserve">    CONSTRAINT UQ_Metrics_Method_Name</w:t>
      </w:r>
    </w:p>
    <w:p>
      <w:pPr>
        <w:widowControl/>
        <w:spacing w:after="0" w:line="240" w:lineRule="auto"/>
        <w:ind w:left="216" w:right="216"/>
        <w:jc w:val="left"/>
        <w:shd w:fill="F6F8FA"/>
      </w:pPr>
      <w:r>
        <w:rPr>
          <w:rFonts w:ascii="Consolas" w:hAnsi="Consolas" w:cs="Consolas"/>
          <w:color w:val="0B2545"/>
          <w:sz w:val="17"/>
        </w:rPr>
        <w:t xml:space="preserve">        UNIQUE (PremiumMethodId, Name),</w:t>
      </w:r>
    </w:p>
    <w:p>
      <w:pPr>
        <w:widowControl/>
        <w:spacing w:after="0" w:line="240" w:lineRule="auto"/>
        <w:ind w:left="216" w:right="216"/>
        <w:jc w:val="left"/>
        <w:shd w:fill="F6F8FA"/>
      </w:pPr>
      <w:r>
        <w:rPr>
          <w:rFonts w:ascii="Consolas" w:hAnsi="Consolas" w:cs="Consolas"/>
          <w:color w:val="0B2545"/>
          <w:sz w:val="17"/>
        </w:rPr>
        <w:t xml:space="preserve"> </w:t>
      </w:r>
    </w:p>
    <w:p>
      <w:pPr>
        <w:widowControl/>
        <w:spacing w:after="0" w:line="240" w:lineRule="auto"/>
        <w:ind w:left="216" w:right="216"/>
        <w:jc w:val="left"/>
        <w:shd w:fill="F6F8FA"/>
      </w:pPr>
      <w:r>
        <w:rPr>
          <w:rFonts w:ascii="Consolas" w:hAnsi="Consolas" w:cs="Consolas"/>
          <w:color w:val="0B2545"/>
          <w:sz w:val="17"/>
        </w:rPr>
        <w:t xml:space="preserve">    CONSTRAINT CK_Metrics_SourceType</w:t>
      </w:r>
    </w:p>
    <w:p>
      <w:pPr>
        <w:widowControl/>
        <w:spacing w:after="0" w:line="240" w:lineRule="auto"/>
        <w:ind w:left="216" w:right="216"/>
        <w:jc w:val="left"/>
        <w:shd w:fill="F6F8FA"/>
      </w:pPr>
      <w:r>
        <w:rPr>
          <w:rFonts w:ascii="Consolas" w:hAnsi="Consolas" w:cs="Consolas"/>
          <w:color w:val="0B2545"/>
          <w:sz w:val="17"/>
        </w:rPr>
        <w:t xml:space="preserve">        CHECK (SourceType IN ('Excel', 'ExternalInterface'))</w:t>
      </w:r>
    </w:p>
    <w:p>
      <w:pPr>
        <w:widowControl/>
        <w:spacing w:after="0" w:line="240" w:lineRule="auto"/>
        <w:ind w:left="216" w:right="216"/>
        <w:jc w:val="left"/>
        <w:shd w:fill="F6F8FA"/>
      </w:pPr>
      <w:r>
        <w:rPr>
          <w:rFonts w:ascii="Consolas" w:hAnsi="Consolas" w:cs="Consolas"/>
          <w:color w:val="0B2545"/>
          <w:sz w:val="17"/>
        </w:rPr>
        <w:t>);</w:t>
      </w:r>
    </w:p>
    <w:p>
      <w:pPr>
        <w:pStyle w:val="Heading3"/>
        <w:widowControl/>
        <w:jc w:val="right"/>
        <w:bidi/>
      </w:pPr>
      <w:r>
        <w:rPr>
          <w:rFonts w:ascii="Calibri" w:hAnsi="Calibri" w:cs="Calibri"/>
          <w:color w:val="000000"/>
          <w:sz w:val="22"/>
        </w:rPr>
        <w:t>7.1.5 טבלת MetricFields</w:t>
      </w:r>
    </w:p>
    <w:p>
      <w:pPr>
        <w:widowControl/>
        <w:jc w:val="right"/>
        <w:bidi/>
      </w:pPr>
      <w:r>
        <w:rPr>
          <w:rFonts w:ascii="Calibri" w:hAnsi="Calibri" w:cs="Calibri"/>
          <w:color w:val="000000"/>
          <w:sz w:val="22"/>
        </w:rPr>
        <w:t>הטבלה מגדירה את השדות הלוגיים שהמדד מכיר ואת אופן הצגתם.</w:t>
      </w:r>
    </w:p>
    <w:tbl>
      <w:tblPr>
        <w:tblW w:type="dxa" w:w="9360"/>
        <w:jc w:val="righ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2340"/>
        <w:gridCol w:w="2340"/>
        <w:gridCol w:w="2340"/>
        <w:gridCol w:w="2340"/>
      </w:tblGrid>
      <w:tr>
        <w:trPr>
          <w:tblHeader w:val="true"/>
        </w:trPr>
        <w:tc>
          <w:tcPr>
            <w:tcW w:type="dxa" w:w="2340"/>
            <w:tcMar>
              <w:top w:w="80" w:type="dxa"/>
              <w:bottom w:w="80" w:type="dxa"/>
              <w:start w:w="120" w:type="dxa"/>
              <w:end w:w="120" w:type="dxa"/>
            </w:tcMar>
            <w:vAlign w:val="center"/>
            <w:shd w:fill="E8EEF5"/>
          </w:tcPr>
          <w:p>
            <w:pPr>
              <w:widowControl/>
              <w:jc w:val="right"/>
              <w:bidi/>
            </w:pPr>
            <w:r/>
            <w:r>
              <w:rPr>
                <w:rFonts w:ascii="Calibri" w:hAnsi="Calibri" w:cs="Calibri"/>
                <w:b/>
                <w:color w:val="0B2545"/>
                <w:sz w:val="19"/>
              </w:rPr>
              <w:t>עמודה</w:t>
            </w:r>
          </w:p>
        </w:tc>
        <w:tc>
          <w:tcPr>
            <w:tcW w:type="dxa" w:w="2340"/>
            <w:tcMar>
              <w:top w:w="80" w:type="dxa"/>
              <w:bottom w:w="80" w:type="dxa"/>
              <w:start w:w="120" w:type="dxa"/>
              <w:end w:w="120" w:type="dxa"/>
            </w:tcMar>
            <w:vAlign w:val="center"/>
            <w:shd w:fill="E8EEF5"/>
          </w:tcPr>
          <w:p>
            <w:pPr>
              <w:widowControl/>
              <w:jc w:val="right"/>
              <w:bidi/>
            </w:pPr>
            <w:r/>
            <w:r>
              <w:rPr>
                <w:rFonts w:ascii="Calibri" w:hAnsi="Calibri" w:cs="Calibri"/>
                <w:b/>
                <w:color w:val="0B2545"/>
                <w:sz w:val="19"/>
              </w:rPr>
              <w:t>סוג ב־SQLite</w:t>
            </w:r>
          </w:p>
        </w:tc>
        <w:tc>
          <w:tcPr>
            <w:tcW w:type="dxa" w:w="2340"/>
            <w:tcMar>
              <w:top w:w="80" w:type="dxa"/>
              <w:bottom w:w="80" w:type="dxa"/>
              <w:start w:w="120" w:type="dxa"/>
              <w:end w:w="120" w:type="dxa"/>
            </w:tcMar>
            <w:vAlign w:val="center"/>
            <w:shd w:fill="E8EEF5"/>
          </w:tcPr>
          <w:p>
            <w:pPr>
              <w:widowControl/>
              <w:jc w:val="right"/>
              <w:bidi/>
            </w:pPr>
            <w:r/>
            <w:r>
              <w:rPr>
                <w:rFonts w:ascii="Calibri" w:hAnsi="Calibri" w:cs="Calibri"/>
                <w:b/>
                <w:color w:val="0B2545"/>
                <w:sz w:val="19"/>
              </w:rPr>
              <w:t>אילוצים</w:t>
            </w:r>
          </w:p>
        </w:tc>
        <w:tc>
          <w:tcPr>
            <w:tcW w:type="dxa" w:w="2340"/>
            <w:tcMar>
              <w:top w:w="80" w:type="dxa"/>
              <w:bottom w:w="80" w:type="dxa"/>
              <w:start w:w="120" w:type="dxa"/>
              <w:end w:w="120" w:type="dxa"/>
            </w:tcMar>
            <w:vAlign w:val="center"/>
            <w:shd w:fill="E8EEF5"/>
          </w:tcPr>
          <w:p>
            <w:pPr>
              <w:widowControl/>
              <w:jc w:val="right"/>
              <w:bidi/>
            </w:pPr>
            <w:r/>
            <w:r>
              <w:rPr>
                <w:rFonts w:ascii="Calibri" w:hAnsi="Calibri" w:cs="Calibri"/>
                <w:b/>
                <w:color w:val="0B2545"/>
                <w:sz w:val="19"/>
              </w:rPr>
              <w:t>תיאור</w:t>
            </w:r>
          </w:p>
        </w:tc>
      </w:tr>
      <w:tr>
        <w:tc>
          <w:tcPr>
            <w:tcW w:type="dxa" w:w="2340"/>
          </w:tcPr>
          <w:p>
            <w:pPr>
              <w:widowControl/>
              <w:jc w:val="right"/>
              <w:bidi/>
            </w:pPr>
            <w:r>
              <w:rPr>
                <w:sz w:val="18"/>
              </w:rPr>
            </w:r>
            <w:r>
              <w:rPr>
                <w:rFonts w:ascii="Calibri" w:hAnsi="Calibri" w:cs="Calibri"/>
                <w:color w:val="000000"/>
                <w:sz w:val="18"/>
              </w:rPr>
              <w:t>Id</w:t>
            </w:r>
          </w:p>
        </w:tc>
        <w:tc>
          <w:tcPr>
            <w:tcW w:type="dxa" w:w="2340"/>
          </w:tcPr>
          <w:p>
            <w:pPr>
              <w:widowControl/>
              <w:jc w:val="right"/>
              <w:bidi/>
            </w:pPr>
            <w:r>
              <w:rPr>
                <w:sz w:val="18"/>
              </w:rPr>
            </w:r>
            <w:r>
              <w:rPr>
                <w:rFonts w:ascii="Calibri" w:hAnsi="Calibri" w:cs="Calibri"/>
                <w:color w:val="000000"/>
                <w:sz w:val="18"/>
              </w:rPr>
              <w:t>INTEGER</w:t>
            </w:r>
          </w:p>
        </w:tc>
        <w:tc>
          <w:tcPr>
            <w:tcW w:type="dxa" w:w="2340"/>
          </w:tcPr>
          <w:p>
            <w:pPr>
              <w:widowControl/>
              <w:jc w:val="right"/>
              <w:bidi/>
            </w:pPr>
            <w:r>
              <w:rPr>
                <w:sz w:val="18"/>
              </w:rPr>
            </w:r>
            <w:r>
              <w:rPr>
                <w:rFonts w:ascii="Calibri" w:hAnsi="Calibri" w:cs="Calibri"/>
                <w:color w:val="000000"/>
                <w:sz w:val="18"/>
              </w:rPr>
              <w:t>PRIMARY KEY AUTOINCREMENT</w:t>
            </w:r>
          </w:p>
        </w:tc>
        <w:tc>
          <w:tcPr>
            <w:tcW w:type="dxa" w:w="2340"/>
          </w:tcPr>
          <w:p>
            <w:pPr>
              <w:widowControl/>
              <w:jc w:val="right"/>
              <w:bidi/>
            </w:pPr>
            <w:r>
              <w:rPr>
                <w:sz w:val="18"/>
              </w:rPr>
            </w:r>
            <w:r>
              <w:rPr>
                <w:rFonts w:ascii="Calibri" w:hAnsi="Calibri" w:cs="Calibri"/>
                <w:color w:val="000000"/>
                <w:sz w:val="18"/>
              </w:rPr>
              <w:t>מזהה פנימי</w:t>
            </w:r>
          </w:p>
        </w:tc>
      </w:tr>
      <w:tr>
        <w:tc>
          <w:tcPr>
            <w:tcW w:type="dxa" w:w="2340"/>
          </w:tcPr>
          <w:p>
            <w:pPr>
              <w:widowControl/>
              <w:jc w:val="right"/>
              <w:bidi/>
            </w:pPr>
            <w:r>
              <w:rPr>
                <w:sz w:val="18"/>
              </w:rPr>
            </w:r>
            <w:r>
              <w:rPr>
                <w:rFonts w:ascii="Calibri" w:hAnsi="Calibri" w:cs="Calibri"/>
                <w:color w:val="000000"/>
                <w:sz w:val="18"/>
              </w:rPr>
              <w:t>MetricId</w:t>
            </w:r>
          </w:p>
        </w:tc>
        <w:tc>
          <w:tcPr>
            <w:tcW w:type="dxa" w:w="2340"/>
          </w:tcPr>
          <w:p>
            <w:pPr>
              <w:widowControl/>
              <w:jc w:val="right"/>
              <w:bidi/>
            </w:pPr>
            <w:r>
              <w:rPr>
                <w:sz w:val="18"/>
              </w:rPr>
            </w:r>
            <w:r>
              <w:rPr>
                <w:rFonts w:ascii="Calibri" w:hAnsi="Calibri" w:cs="Calibri"/>
                <w:color w:val="000000"/>
                <w:sz w:val="18"/>
              </w:rPr>
              <w:t>INTEGER</w:t>
            </w:r>
          </w:p>
        </w:tc>
        <w:tc>
          <w:tcPr>
            <w:tcW w:type="dxa" w:w="2340"/>
          </w:tcPr>
          <w:p>
            <w:pPr>
              <w:widowControl/>
              <w:jc w:val="right"/>
              <w:bidi/>
            </w:pPr>
            <w:r>
              <w:rPr>
                <w:sz w:val="18"/>
              </w:rPr>
            </w:r>
            <w:r>
              <w:rPr>
                <w:rFonts w:ascii="Calibri" w:hAnsi="Calibri" w:cs="Calibri"/>
                <w:color w:val="000000"/>
                <w:sz w:val="18"/>
              </w:rPr>
              <w:t>NOT NULL`, מפתח זר</w:t>
            </w:r>
          </w:p>
        </w:tc>
        <w:tc>
          <w:tcPr>
            <w:tcW w:type="dxa" w:w="2340"/>
          </w:tcPr>
          <w:p>
            <w:pPr>
              <w:widowControl/>
              <w:jc w:val="right"/>
              <w:bidi/>
            </w:pPr>
            <w:r>
              <w:rPr>
                <w:sz w:val="18"/>
              </w:rPr>
            </w:r>
            <w:r>
              <w:rPr>
                <w:rFonts w:ascii="Calibri" w:hAnsi="Calibri" w:cs="Calibri"/>
                <w:color w:val="000000"/>
                <w:sz w:val="18"/>
              </w:rPr>
              <w:t>המדד שאליו שייך השדה</w:t>
            </w:r>
          </w:p>
        </w:tc>
      </w:tr>
      <w:tr>
        <w:tc>
          <w:tcPr>
            <w:tcW w:type="dxa" w:w="2340"/>
          </w:tcPr>
          <w:p>
            <w:pPr>
              <w:widowControl/>
              <w:jc w:val="right"/>
              <w:bidi/>
            </w:pPr>
            <w:r>
              <w:rPr>
                <w:sz w:val="18"/>
              </w:rPr>
            </w:r>
            <w:r>
              <w:rPr>
                <w:rFonts w:ascii="Calibri" w:hAnsi="Calibri" w:cs="Calibri"/>
                <w:color w:val="000000"/>
                <w:sz w:val="18"/>
              </w:rPr>
              <w:t>FieldName</w:t>
            </w:r>
          </w:p>
        </w:tc>
        <w:tc>
          <w:tcPr>
            <w:tcW w:type="dxa" w:w="2340"/>
          </w:tcPr>
          <w:p>
            <w:pPr>
              <w:widowControl/>
              <w:jc w:val="right"/>
              <w:bidi/>
            </w:pPr>
            <w:r>
              <w:rPr>
                <w:sz w:val="18"/>
              </w:rPr>
            </w:r>
            <w:r>
              <w:rPr>
                <w:rFonts w:ascii="Calibri" w:hAnsi="Calibri" w:cs="Calibri"/>
                <w:color w:val="000000"/>
                <w:sz w:val="18"/>
              </w:rPr>
              <w:t>TEXT</w:t>
            </w:r>
          </w:p>
        </w:tc>
        <w:tc>
          <w:tcPr>
            <w:tcW w:type="dxa" w:w="2340"/>
          </w:tcPr>
          <w:p>
            <w:pPr>
              <w:widowControl/>
              <w:jc w:val="right"/>
              <w:bidi/>
            </w:pPr>
            <w:r>
              <w:rPr>
                <w:sz w:val="18"/>
              </w:rPr>
            </w:r>
            <w:r>
              <w:rPr>
                <w:rFonts w:ascii="Calibri" w:hAnsi="Calibri" w:cs="Calibri"/>
                <w:color w:val="000000"/>
                <w:sz w:val="18"/>
              </w:rPr>
              <w:t>NOT NULL</w:t>
            </w:r>
          </w:p>
        </w:tc>
        <w:tc>
          <w:tcPr>
            <w:tcW w:type="dxa" w:w="2340"/>
          </w:tcPr>
          <w:p>
            <w:pPr>
              <w:widowControl/>
              <w:jc w:val="right"/>
              <w:bidi/>
            </w:pPr>
            <w:r>
              <w:rPr>
                <w:sz w:val="18"/>
              </w:rPr>
            </w:r>
            <w:r>
              <w:rPr>
                <w:rFonts w:ascii="Calibri" w:hAnsi="Calibri" w:cs="Calibri"/>
                <w:color w:val="000000"/>
                <w:sz w:val="18"/>
              </w:rPr>
              <w:t>שם השדה</w:t>
            </w:r>
          </w:p>
        </w:tc>
      </w:tr>
      <w:tr>
        <w:tc>
          <w:tcPr>
            <w:tcW w:type="dxa" w:w="2340"/>
          </w:tcPr>
          <w:p>
            <w:pPr>
              <w:widowControl/>
              <w:jc w:val="right"/>
              <w:bidi/>
            </w:pPr>
            <w:r>
              <w:rPr>
                <w:sz w:val="18"/>
              </w:rPr>
            </w:r>
            <w:r>
              <w:rPr>
                <w:rFonts w:ascii="Calibri" w:hAnsi="Calibri" w:cs="Calibri"/>
                <w:color w:val="000000"/>
                <w:sz w:val="18"/>
              </w:rPr>
              <w:t>DataType</w:t>
            </w:r>
          </w:p>
        </w:tc>
        <w:tc>
          <w:tcPr>
            <w:tcW w:type="dxa" w:w="2340"/>
          </w:tcPr>
          <w:p>
            <w:pPr>
              <w:widowControl/>
              <w:jc w:val="right"/>
              <w:bidi/>
            </w:pPr>
            <w:r>
              <w:rPr>
                <w:sz w:val="18"/>
              </w:rPr>
            </w:r>
            <w:r>
              <w:rPr>
                <w:rFonts w:ascii="Calibri" w:hAnsi="Calibri" w:cs="Calibri"/>
                <w:color w:val="000000"/>
                <w:sz w:val="18"/>
              </w:rPr>
              <w:t>TEXT</w:t>
            </w:r>
          </w:p>
        </w:tc>
        <w:tc>
          <w:tcPr>
            <w:tcW w:type="dxa" w:w="2340"/>
          </w:tcPr>
          <w:p>
            <w:pPr>
              <w:widowControl/>
              <w:jc w:val="right"/>
              <w:bidi/>
            </w:pPr>
            <w:r>
              <w:rPr>
                <w:sz w:val="18"/>
              </w:rPr>
            </w:r>
            <w:r>
              <w:rPr>
                <w:rFonts w:ascii="Calibri" w:hAnsi="Calibri" w:cs="Calibri"/>
                <w:color w:val="000000"/>
                <w:sz w:val="18"/>
              </w:rPr>
              <w:t>NOT NULL</w:t>
            </w:r>
          </w:p>
        </w:tc>
        <w:tc>
          <w:tcPr>
            <w:tcW w:type="dxa" w:w="2340"/>
          </w:tcPr>
          <w:p>
            <w:pPr>
              <w:widowControl/>
              <w:jc w:val="right"/>
              <w:bidi/>
            </w:pPr>
            <w:r>
              <w:rPr>
                <w:sz w:val="18"/>
              </w:rPr>
            </w:r>
            <w:r>
              <w:rPr>
                <w:rFonts w:ascii="Calibri" w:hAnsi="Calibri" w:cs="Calibri"/>
                <w:color w:val="000000"/>
                <w:sz w:val="18"/>
              </w:rPr>
              <w:t>סוג הנתון</w:t>
            </w:r>
          </w:p>
        </w:tc>
      </w:tr>
      <w:tr>
        <w:tc>
          <w:tcPr>
            <w:tcW w:type="dxa" w:w="2340"/>
          </w:tcPr>
          <w:p>
            <w:pPr>
              <w:widowControl/>
              <w:jc w:val="right"/>
              <w:bidi/>
            </w:pPr>
            <w:r>
              <w:rPr>
                <w:sz w:val="18"/>
              </w:rPr>
            </w:r>
            <w:r>
              <w:rPr>
                <w:rFonts w:ascii="Calibri" w:hAnsi="Calibri" w:cs="Calibri"/>
                <w:color w:val="000000"/>
                <w:sz w:val="18"/>
              </w:rPr>
              <w:t>IsRelevant</w:t>
            </w:r>
          </w:p>
        </w:tc>
        <w:tc>
          <w:tcPr>
            <w:tcW w:type="dxa" w:w="2340"/>
          </w:tcPr>
          <w:p>
            <w:pPr>
              <w:widowControl/>
              <w:jc w:val="right"/>
              <w:bidi/>
            </w:pPr>
            <w:r>
              <w:rPr>
                <w:sz w:val="18"/>
              </w:rPr>
            </w:r>
            <w:r>
              <w:rPr>
                <w:rFonts w:ascii="Calibri" w:hAnsi="Calibri" w:cs="Calibri"/>
                <w:color w:val="000000"/>
                <w:sz w:val="18"/>
              </w:rPr>
              <w:t>INTEGER</w:t>
            </w:r>
          </w:p>
        </w:tc>
        <w:tc>
          <w:tcPr>
            <w:tcW w:type="dxa" w:w="2340"/>
          </w:tcPr>
          <w:p>
            <w:pPr>
              <w:widowControl/>
              <w:jc w:val="right"/>
              <w:bidi/>
            </w:pPr>
            <w:r>
              <w:rPr>
                <w:sz w:val="18"/>
              </w:rPr>
            </w:r>
            <w:r>
              <w:rPr>
                <w:rFonts w:ascii="Calibri" w:hAnsi="Calibri" w:cs="Calibri"/>
                <w:color w:val="000000"/>
                <w:sz w:val="18"/>
              </w:rPr>
              <w:t>NOT NULL`, 0 או 1</w:t>
            </w:r>
          </w:p>
        </w:tc>
        <w:tc>
          <w:tcPr>
            <w:tcW w:type="dxa" w:w="2340"/>
          </w:tcPr>
          <w:p>
            <w:pPr>
              <w:widowControl/>
              <w:jc w:val="right"/>
              <w:bidi/>
            </w:pPr>
            <w:r>
              <w:rPr>
                <w:sz w:val="18"/>
              </w:rPr>
            </w:r>
            <w:r>
              <w:rPr>
                <w:rFonts w:ascii="Calibri" w:hAnsi="Calibri" w:cs="Calibri"/>
                <w:color w:val="000000"/>
                <w:sz w:val="18"/>
              </w:rPr>
              <w:t>האם השדה רלוונטי למדד</w:t>
            </w:r>
          </w:p>
        </w:tc>
      </w:tr>
      <w:tr>
        <w:tc>
          <w:tcPr>
            <w:tcW w:type="dxa" w:w="2340"/>
          </w:tcPr>
          <w:p>
            <w:pPr>
              <w:widowControl/>
              <w:jc w:val="right"/>
              <w:bidi/>
            </w:pPr>
            <w:r>
              <w:rPr>
                <w:sz w:val="18"/>
              </w:rPr>
            </w:r>
            <w:r>
              <w:rPr>
                <w:rFonts w:ascii="Calibri" w:hAnsi="Calibri" w:cs="Calibri"/>
                <w:color w:val="000000"/>
                <w:sz w:val="18"/>
              </w:rPr>
              <w:t>DisplayOrder</w:t>
            </w:r>
          </w:p>
        </w:tc>
        <w:tc>
          <w:tcPr>
            <w:tcW w:type="dxa" w:w="2340"/>
          </w:tcPr>
          <w:p>
            <w:pPr>
              <w:widowControl/>
              <w:jc w:val="right"/>
              <w:bidi/>
            </w:pPr>
            <w:r>
              <w:rPr>
                <w:sz w:val="18"/>
              </w:rPr>
            </w:r>
            <w:r>
              <w:rPr>
                <w:rFonts w:ascii="Calibri" w:hAnsi="Calibri" w:cs="Calibri"/>
                <w:color w:val="000000"/>
                <w:sz w:val="18"/>
              </w:rPr>
              <w:t>INTEGER</w:t>
            </w:r>
          </w:p>
        </w:tc>
        <w:tc>
          <w:tcPr>
            <w:tcW w:type="dxa" w:w="2340"/>
          </w:tcPr>
          <w:p>
            <w:pPr>
              <w:widowControl/>
              <w:jc w:val="right"/>
              <w:bidi/>
            </w:pPr>
            <w:r>
              <w:rPr>
                <w:sz w:val="18"/>
              </w:rPr>
            </w:r>
            <w:r>
              <w:rPr>
                <w:rFonts w:ascii="Calibri" w:hAnsi="Calibri" w:cs="Calibri"/>
                <w:color w:val="000000"/>
                <w:sz w:val="18"/>
              </w:rPr>
              <w:t>NOT NULL`, גדול או שווה ל־0</w:t>
            </w:r>
          </w:p>
        </w:tc>
        <w:tc>
          <w:tcPr>
            <w:tcW w:type="dxa" w:w="2340"/>
          </w:tcPr>
          <w:p>
            <w:pPr>
              <w:widowControl/>
              <w:jc w:val="right"/>
              <w:bidi/>
            </w:pPr>
            <w:r>
              <w:rPr>
                <w:sz w:val="18"/>
              </w:rPr>
            </w:r>
            <w:r>
              <w:rPr>
                <w:rFonts w:ascii="Calibri" w:hAnsi="Calibri" w:cs="Calibri"/>
                <w:color w:val="000000"/>
                <w:sz w:val="18"/>
              </w:rPr>
              <w:t>סדר הצגת השדה</w:t>
            </w:r>
          </w:p>
        </w:tc>
      </w:tr>
    </w:tbl>
    <w:p>
      <w:pPr>
        <w:spacing w:after="40"/>
      </w:pPr>
    </w:p>
    <w:p>
      <w:pPr>
        <w:widowControl/>
        <w:spacing w:after="0" w:line="240" w:lineRule="auto"/>
        <w:ind w:left="216" w:right="216"/>
        <w:jc w:val="left"/>
        <w:shd w:fill="F6F8FA"/>
      </w:pPr>
      <w:r>
        <w:rPr>
          <w:rFonts w:ascii="Consolas" w:hAnsi="Consolas" w:cs="Consolas"/>
          <w:color w:val="0B2545"/>
          <w:sz w:val="17"/>
        </w:rPr>
        <w:t>CREATE TABLE MetricFields (</w:t>
      </w:r>
    </w:p>
    <w:p>
      <w:pPr>
        <w:widowControl/>
        <w:spacing w:after="0" w:line="240" w:lineRule="auto"/>
        <w:ind w:left="216" w:right="216"/>
        <w:jc w:val="left"/>
        <w:shd w:fill="F6F8FA"/>
      </w:pPr>
      <w:r>
        <w:rPr>
          <w:rFonts w:ascii="Consolas" w:hAnsi="Consolas" w:cs="Consolas"/>
          <w:color w:val="0B2545"/>
          <w:sz w:val="17"/>
        </w:rPr>
        <w:t xml:space="preserve">    Id INTEGER PRIMARY KEY AUTOINCREMENT,</w:t>
      </w:r>
    </w:p>
    <w:p>
      <w:pPr>
        <w:widowControl/>
        <w:spacing w:after="0" w:line="240" w:lineRule="auto"/>
        <w:ind w:left="216" w:right="216"/>
        <w:jc w:val="left"/>
        <w:shd w:fill="F6F8FA"/>
      </w:pPr>
      <w:r>
        <w:rPr>
          <w:rFonts w:ascii="Consolas" w:hAnsi="Consolas" w:cs="Consolas"/>
          <w:color w:val="0B2545"/>
          <w:sz w:val="17"/>
        </w:rPr>
        <w:t xml:space="preserve">    MetricId INTEGER NOT NULL,</w:t>
      </w:r>
    </w:p>
    <w:p>
      <w:pPr>
        <w:widowControl/>
        <w:spacing w:after="0" w:line="240" w:lineRule="auto"/>
        <w:ind w:left="216" w:right="216"/>
        <w:jc w:val="left"/>
        <w:shd w:fill="F6F8FA"/>
      </w:pPr>
      <w:r>
        <w:rPr>
          <w:rFonts w:ascii="Consolas" w:hAnsi="Consolas" w:cs="Consolas"/>
          <w:color w:val="0B2545"/>
          <w:sz w:val="17"/>
        </w:rPr>
        <w:t xml:space="preserve">    FieldName TEXT NOT NULL,</w:t>
      </w:r>
    </w:p>
    <w:p>
      <w:pPr>
        <w:widowControl/>
        <w:spacing w:after="0" w:line="240" w:lineRule="auto"/>
        <w:ind w:left="216" w:right="216"/>
        <w:jc w:val="left"/>
        <w:shd w:fill="F6F8FA"/>
      </w:pPr>
      <w:r>
        <w:rPr>
          <w:rFonts w:ascii="Consolas" w:hAnsi="Consolas" w:cs="Consolas"/>
          <w:color w:val="0B2545"/>
          <w:sz w:val="17"/>
        </w:rPr>
        <w:t xml:space="preserve">    DataType TEXT NOT NULL,</w:t>
      </w:r>
    </w:p>
    <w:p>
      <w:pPr>
        <w:widowControl/>
        <w:spacing w:after="0" w:line="240" w:lineRule="auto"/>
        <w:ind w:left="216" w:right="216"/>
        <w:jc w:val="left"/>
        <w:shd w:fill="F6F8FA"/>
      </w:pPr>
      <w:r>
        <w:rPr>
          <w:rFonts w:ascii="Consolas" w:hAnsi="Consolas" w:cs="Consolas"/>
          <w:color w:val="0B2545"/>
          <w:sz w:val="17"/>
        </w:rPr>
        <w:t xml:space="preserve">    IsRelevant INTEGER NOT NULL DEFAULT 1,</w:t>
      </w:r>
    </w:p>
    <w:p>
      <w:pPr>
        <w:widowControl/>
        <w:spacing w:after="0" w:line="240" w:lineRule="auto"/>
        <w:ind w:left="216" w:right="216"/>
        <w:jc w:val="left"/>
        <w:shd w:fill="F6F8FA"/>
      </w:pPr>
      <w:r>
        <w:rPr>
          <w:rFonts w:ascii="Consolas" w:hAnsi="Consolas" w:cs="Consolas"/>
          <w:color w:val="0B2545"/>
          <w:sz w:val="17"/>
        </w:rPr>
        <w:t xml:space="preserve">    DisplayOrder INTEGER NOT NULL DEFAULT 0,</w:t>
      </w:r>
    </w:p>
    <w:p>
      <w:pPr>
        <w:widowControl/>
        <w:spacing w:after="0" w:line="240" w:lineRule="auto"/>
        <w:ind w:left="216" w:right="216"/>
        <w:jc w:val="left"/>
        <w:shd w:fill="F6F8FA"/>
      </w:pPr>
      <w:r>
        <w:rPr>
          <w:rFonts w:ascii="Consolas" w:hAnsi="Consolas" w:cs="Consolas"/>
          <w:color w:val="0B2545"/>
          <w:sz w:val="17"/>
        </w:rPr>
        <w:t xml:space="preserve"> </w:t>
      </w:r>
    </w:p>
    <w:p>
      <w:pPr>
        <w:widowControl/>
        <w:spacing w:after="0" w:line="240" w:lineRule="auto"/>
        <w:ind w:left="216" w:right="216"/>
        <w:jc w:val="left"/>
        <w:shd w:fill="F6F8FA"/>
      </w:pPr>
      <w:r>
        <w:rPr>
          <w:rFonts w:ascii="Consolas" w:hAnsi="Consolas" w:cs="Consolas"/>
          <w:color w:val="0B2545"/>
          <w:sz w:val="17"/>
        </w:rPr>
        <w:t xml:space="preserve">    CONSTRAINT FK_MetricFields_Metrics</w:t>
      </w:r>
    </w:p>
    <w:p>
      <w:pPr>
        <w:widowControl/>
        <w:spacing w:after="0" w:line="240" w:lineRule="auto"/>
        <w:ind w:left="216" w:right="216"/>
        <w:jc w:val="left"/>
        <w:shd w:fill="F6F8FA"/>
      </w:pPr>
      <w:r>
        <w:rPr>
          <w:rFonts w:ascii="Consolas" w:hAnsi="Consolas" w:cs="Consolas"/>
          <w:color w:val="0B2545"/>
          <w:sz w:val="17"/>
        </w:rPr>
        <w:t xml:space="preserve">        FOREIGN KEY (MetricId)</w:t>
      </w:r>
    </w:p>
    <w:p>
      <w:pPr>
        <w:widowControl/>
        <w:spacing w:after="0" w:line="240" w:lineRule="auto"/>
        <w:ind w:left="216" w:right="216"/>
        <w:jc w:val="left"/>
        <w:shd w:fill="F6F8FA"/>
      </w:pPr>
      <w:r>
        <w:rPr>
          <w:rFonts w:ascii="Consolas" w:hAnsi="Consolas" w:cs="Consolas"/>
          <w:color w:val="0B2545"/>
          <w:sz w:val="17"/>
        </w:rPr>
        <w:t xml:space="preserve">        REFERENCES Metrics(Id),</w:t>
      </w:r>
    </w:p>
    <w:p>
      <w:pPr>
        <w:widowControl/>
        <w:spacing w:after="0" w:line="240" w:lineRule="auto"/>
        <w:ind w:left="216" w:right="216"/>
        <w:jc w:val="left"/>
        <w:shd w:fill="F6F8FA"/>
      </w:pPr>
      <w:r>
        <w:rPr>
          <w:rFonts w:ascii="Consolas" w:hAnsi="Consolas" w:cs="Consolas"/>
          <w:color w:val="0B2545"/>
          <w:sz w:val="17"/>
        </w:rPr>
        <w:t xml:space="preserve"> </w:t>
      </w:r>
    </w:p>
    <w:p>
      <w:pPr>
        <w:widowControl/>
        <w:spacing w:after="0" w:line="240" w:lineRule="auto"/>
        <w:ind w:left="216" w:right="216"/>
        <w:jc w:val="left"/>
        <w:shd w:fill="F6F8FA"/>
      </w:pPr>
      <w:r>
        <w:rPr>
          <w:rFonts w:ascii="Consolas" w:hAnsi="Consolas" w:cs="Consolas"/>
          <w:color w:val="0B2545"/>
          <w:sz w:val="17"/>
        </w:rPr>
        <w:t xml:space="preserve">    CONSTRAINT UQ_MetricFields_Metric_Name</w:t>
      </w:r>
    </w:p>
    <w:p>
      <w:pPr>
        <w:widowControl/>
        <w:spacing w:after="0" w:line="240" w:lineRule="auto"/>
        <w:ind w:left="216" w:right="216"/>
        <w:jc w:val="left"/>
        <w:shd w:fill="F6F8FA"/>
      </w:pPr>
      <w:r>
        <w:rPr>
          <w:rFonts w:ascii="Consolas" w:hAnsi="Consolas" w:cs="Consolas"/>
          <w:color w:val="0B2545"/>
          <w:sz w:val="17"/>
        </w:rPr>
        <w:t xml:space="preserve">        UNIQUE (MetricId, FieldName),</w:t>
      </w:r>
    </w:p>
    <w:p>
      <w:pPr>
        <w:widowControl/>
        <w:spacing w:after="0" w:line="240" w:lineRule="auto"/>
        <w:ind w:left="216" w:right="216"/>
        <w:jc w:val="left"/>
        <w:shd w:fill="F6F8FA"/>
      </w:pPr>
      <w:r>
        <w:rPr>
          <w:rFonts w:ascii="Consolas" w:hAnsi="Consolas" w:cs="Consolas"/>
          <w:color w:val="0B2545"/>
          <w:sz w:val="17"/>
        </w:rPr>
        <w:t xml:space="preserve"> </w:t>
      </w:r>
    </w:p>
    <w:p>
      <w:pPr>
        <w:widowControl/>
        <w:spacing w:after="0" w:line="240" w:lineRule="auto"/>
        <w:ind w:left="216" w:right="216"/>
        <w:jc w:val="left"/>
        <w:shd w:fill="F6F8FA"/>
      </w:pPr>
      <w:r>
        <w:rPr>
          <w:rFonts w:ascii="Consolas" w:hAnsi="Consolas" w:cs="Consolas"/>
          <w:color w:val="0B2545"/>
          <w:sz w:val="17"/>
        </w:rPr>
        <w:t xml:space="preserve">    CONSTRAINT CK_MetricFields_DataType</w:t>
      </w:r>
    </w:p>
    <w:p>
      <w:pPr>
        <w:widowControl/>
        <w:spacing w:after="0" w:line="240" w:lineRule="auto"/>
        <w:ind w:left="216" w:right="216"/>
        <w:jc w:val="left"/>
        <w:shd w:fill="F6F8FA"/>
      </w:pPr>
      <w:r>
        <w:rPr>
          <w:rFonts w:ascii="Consolas" w:hAnsi="Consolas" w:cs="Consolas"/>
          <w:color w:val="0B2545"/>
          <w:sz w:val="17"/>
        </w:rPr>
        <w:t xml:space="preserve">        CHECK (DataType IN ('Text', 'Integer', 'Decimal', 'Date', 'Boolean')),</w:t>
      </w:r>
    </w:p>
    <w:p>
      <w:pPr>
        <w:widowControl/>
        <w:spacing w:after="0" w:line="240" w:lineRule="auto"/>
        <w:ind w:left="216" w:right="216"/>
        <w:jc w:val="left"/>
        <w:shd w:fill="F6F8FA"/>
      </w:pPr>
      <w:r>
        <w:rPr>
          <w:rFonts w:ascii="Consolas" w:hAnsi="Consolas" w:cs="Consolas"/>
          <w:color w:val="0B2545"/>
          <w:sz w:val="17"/>
        </w:rPr>
        <w:t xml:space="preserve"> </w:t>
      </w:r>
    </w:p>
    <w:p>
      <w:pPr>
        <w:widowControl/>
        <w:spacing w:after="0" w:line="240" w:lineRule="auto"/>
        <w:ind w:left="216" w:right="216"/>
        <w:jc w:val="left"/>
        <w:shd w:fill="F6F8FA"/>
      </w:pPr>
      <w:r>
        <w:rPr>
          <w:rFonts w:ascii="Consolas" w:hAnsi="Consolas" w:cs="Consolas"/>
          <w:color w:val="0B2545"/>
          <w:sz w:val="17"/>
        </w:rPr>
        <w:t xml:space="preserve">    CONSTRAINT CK_MetricFields_IsRelevant</w:t>
      </w:r>
    </w:p>
    <w:p>
      <w:pPr>
        <w:widowControl/>
        <w:spacing w:after="0" w:line="240" w:lineRule="auto"/>
        <w:ind w:left="216" w:right="216"/>
        <w:jc w:val="left"/>
        <w:shd w:fill="F6F8FA"/>
      </w:pPr>
      <w:r>
        <w:rPr>
          <w:rFonts w:ascii="Consolas" w:hAnsi="Consolas" w:cs="Consolas"/>
          <w:color w:val="0B2545"/>
          <w:sz w:val="17"/>
        </w:rPr>
        <w:t xml:space="preserve">        CHECK (IsRelevant IN (0, 1)),</w:t>
      </w:r>
    </w:p>
    <w:p>
      <w:pPr>
        <w:widowControl/>
        <w:spacing w:after="0" w:line="240" w:lineRule="auto"/>
        <w:ind w:left="216" w:right="216"/>
        <w:jc w:val="left"/>
        <w:shd w:fill="F6F8FA"/>
      </w:pPr>
      <w:r>
        <w:rPr>
          <w:rFonts w:ascii="Consolas" w:hAnsi="Consolas" w:cs="Consolas"/>
          <w:color w:val="0B2545"/>
          <w:sz w:val="17"/>
        </w:rPr>
        <w:t xml:space="preserve"> </w:t>
      </w:r>
    </w:p>
    <w:p>
      <w:pPr>
        <w:widowControl/>
        <w:spacing w:after="0" w:line="240" w:lineRule="auto"/>
        <w:ind w:left="216" w:right="216"/>
        <w:jc w:val="left"/>
        <w:shd w:fill="F6F8FA"/>
      </w:pPr>
      <w:r>
        <w:rPr>
          <w:rFonts w:ascii="Consolas" w:hAnsi="Consolas" w:cs="Consolas"/>
          <w:color w:val="0B2545"/>
          <w:sz w:val="17"/>
        </w:rPr>
        <w:t xml:space="preserve">    CONSTRAINT CK_MetricFields_DisplayOrder</w:t>
      </w:r>
    </w:p>
    <w:p>
      <w:pPr>
        <w:widowControl/>
        <w:spacing w:after="0" w:line="240" w:lineRule="auto"/>
        <w:ind w:left="216" w:right="216"/>
        <w:jc w:val="left"/>
        <w:shd w:fill="F6F8FA"/>
      </w:pPr>
      <w:r>
        <w:rPr>
          <w:rFonts w:ascii="Consolas" w:hAnsi="Consolas" w:cs="Consolas"/>
          <w:color w:val="0B2545"/>
          <w:sz w:val="17"/>
        </w:rPr>
        <w:t xml:space="preserve">        CHECK (DisplayOrder &gt;= 0)</w:t>
      </w:r>
    </w:p>
    <w:p>
      <w:pPr>
        <w:widowControl/>
        <w:spacing w:after="0" w:line="240" w:lineRule="auto"/>
        <w:ind w:left="216" w:right="216"/>
        <w:jc w:val="left"/>
        <w:shd w:fill="F6F8FA"/>
      </w:pPr>
      <w:r>
        <w:rPr>
          <w:rFonts w:ascii="Consolas" w:hAnsi="Consolas" w:cs="Consolas"/>
          <w:color w:val="0B2545"/>
          <w:sz w:val="17"/>
        </w:rPr>
        <w:t>);</w:t>
      </w:r>
    </w:p>
    <w:p>
      <w:pPr>
        <w:pStyle w:val="Heading3"/>
        <w:widowControl/>
        <w:jc w:val="right"/>
        <w:bidi/>
      </w:pPr>
      <w:r>
        <w:rPr>
          <w:rFonts w:ascii="Calibri" w:hAnsi="Calibri" w:cs="Calibri"/>
          <w:color w:val="000000"/>
          <w:sz w:val="22"/>
        </w:rPr>
        <w:t>7.1.6 טבלת FileStructureVersions</w:t>
      </w:r>
    </w:p>
    <w:p>
      <w:pPr>
        <w:widowControl/>
        <w:jc w:val="right"/>
        <w:bidi/>
      </w:pPr>
      <w:r>
        <w:rPr>
          <w:rFonts w:ascii="Calibri" w:hAnsi="Calibri" w:cs="Calibri"/>
          <w:color w:val="000000"/>
          <w:sz w:val="22"/>
        </w:rPr>
        <w:t>הטבלה שומרת גרסאות שונות של מבנה קובץ עבור מדד.</w:t>
      </w:r>
    </w:p>
    <w:tbl>
      <w:tblPr>
        <w:tblW w:type="dxa" w:w="9360"/>
        <w:jc w:val="righ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2340"/>
        <w:gridCol w:w="2340"/>
        <w:gridCol w:w="2340"/>
        <w:gridCol w:w="2340"/>
      </w:tblGrid>
      <w:tr>
        <w:trPr>
          <w:tblHeader w:val="true"/>
        </w:trPr>
        <w:tc>
          <w:tcPr>
            <w:tcW w:type="dxa" w:w="2340"/>
            <w:tcMar>
              <w:top w:w="80" w:type="dxa"/>
              <w:bottom w:w="80" w:type="dxa"/>
              <w:start w:w="120" w:type="dxa"/>
              <w:end w:w="120" w:type="dxa"/>
            </w:tcMar>
            <w:vAlign w:val="center"/>
            <w:shd w:fill="E8EEF5"/>
          </w:tcPr>
          <w:p>
            <w:pPr>
              <w:widowControl/>
              <w:jc w:val="right"/>
              <w:bidi/>
            </w:pPr>
            <w:r/>
            <w:r>
              <w:rPr>
                <w:rFonts w:ascii="Calibri" w:hAnsi="Calibri" w:cs="Calibri"/>
                <w:b/>
                <w:color w:val="0B2545"/>
                <w:sz w:val="19"/>
              </w:rPr>
              <w:t>עמודה</w:t>
            </w:r>
          </w:p>
        </w:tc>
        <w:tc>
          <w:tcPr>
            <w:tcW w:type="dxa" w:w="2340"/>
            <w:tcMar>
              <w:top w:w="80" w:type="dxa"/>
              <w:bottom w:w="80" w:type="dxa"/>
              <w:start w:w="120" w:type="dxa"/>
              <w:end w:w="120" w:type="dxa"/>
            </w:tcMar>
            <w:vAlign w:val="center"/>
            <w:shd w:fill="E8EEF5"/>
          </w:tcPr>
          <w:p>
            <w:pPr>
              <w:widowControl/>
              <w:jc w:val="right"/>
              <w:bidi/>
            </w:pPr>
            <w:r/>
            <w:r>
              <w:rPr>
                <w:rFonts w:ascii="Calibri" w:hAnsi="Calibri" w:cs="Calibri"/>
                <w:b/>
                <w:color w:val="0B2545"/>
                <w:sz w:val="19"/>
              </w:rPr>
              <w:t>סוג ב־SQLite</w:t>
            </w:r>
          </w:p>
        </w:tc>
        <w:tc>
          <w:tcPr>
            <w:tcW w:type="dxa" w:w="2340"/>
            <w:tcMar>
              <w:top w:w="80" w:type="dxa"/>
              <w:bottom w:w="80" w:type="dxa"/>
              <w:start w:w="120" w:type="dxa"/>
              <w:end w:w="120" w:type="dxa"/>
            </w:tcMar>
            <w:vAlign w:val="center"/>
            <w:shd w:fill="E8EEF5"/>
          </w:tcPr>
          <w:p>
            <w:pPr>
              <w:widowControl/>
              <w:jc w:val="right"/>
              <w:bidi/>
            </w:pPr>
            <w:r/>
            <w:r>
              <w:rPr>
                <w:rFonts w:ascii="Calibri" w:hAnsi="Calibri" w:cs="Calibri"/>
                <w:b/>
                <w:color w:val="0B2545"/>
                <w:sz w:val="19"/>
              </w:rPr>
              <w:t>אילוצים</w:t>
            </w:r>
          </w:p>
        </w:tc>
        <w:tc>
          <w:tcPr>
            <w:tcW w:type="dxa" w:w="2340"/>
            <w:tcMar>
              <w:top w:w="80" w:type="dxa"/>
              <w:bottom w:w="80" w:type="dxa"/>
              <w:start w:w="120" w:type="dxa"/>
              <w:end w:w="120" w:type="dxa"/>
            </w:tcMar>
            <w:vAlign w:val="center"/>
            <w:shd w:fill="E8EEF5"/>
          </w:tcPr>
          <w:p>
            <w:pPr>
              <w:widowControl/>
              <w:jc w:val="right"/>
              <w:bidi/>
            </w:pPr>
            <w:r/>
            <w:r>
              <w:rPr>
                <w:rFonts w:ascii="Calibri" w:hAnsi="Calibri" w:cs="Calibri"/>
                <w:b/>
                <w:color w:val="0B2545"/>
                <w:sz w:val="19"/>
              </w:rPr>
              <w:t>תיאור</w:t>
            </w:r>
          </w:p>
        </w:tc>
      </w:tr>
      <w:tr>
        <w:tc>
          <w:tcPr>
            <w:tcW w:type="dxa" w:w="2340"/>
          </w:tcPr>
          <w:p>
            <w:pPr>
              <w:widowControl/>
              <w:jc w:val="right"/>
              <w:bidi/>
            </w:pPr>
            <w:r>
              <w:rPr>
                <w:sz w:val="18"/>
              </w:rPr>
            </w:r>
            <w:r>
              <w:rPr>
                <w:rFonts w:ascii="Calibri" w:hAnsi="Calibri" w:cs="Calibri"/>
                <w:color w:val="000000"/>
                <w:sz w:val="18"/>
              </w:rPr>
              <w:t>Id</w:t>
            </w:r>
          </w:p>
        </w:tc>
        <w:tc>
          <w:tcPr>
            <w:tcW w:type="dxa" w:w="2340"/>
          </w:tcPr>
          <w:p>
            <w:pPr>
              <w:widowControl/>
              <w:jc w:val="right"/>
              <w:bidi/>
            </w:pPr>
            <w:r>
              <w:rPr>
                <w:sz w:val="18"/>
              </w:rPr>
            </w:r>
            <w:r>
              <w:rPr>
                <w:rFonts w:ascii="Calibri" w:hAnsi="Calibri" w:cs="Calibri"/>
                <w:color w:val="000000"/>
                <w:sz w:val="18"/>
              </w:rPr>
              <w:t>INTEGER</w:t>
            </w:r>
          </w:p>
        </w:tc>
        <w:tc>
          <w:tcPr>
            <w:tcW w:type="dxa" w:w="2340"/>
          </w:tcPr>
          <w:p>
            <w:pPr>
              <w:widowControl/>
              <w:jc w:val="right"/>
              <w:bidi/>
            </w:pPr>
            <w:r>
              <w:rPr>
                <w:sz w:val="18"/>
              </w:rPr>
            </w:r>
            <w:r>
              <w:rPr>
                <w:rFonts w:ascii="Calibri" w:hAnsi="Calibri" w:cs="Calibri"/>
                <w:color w:val="000000"/>
                <w:sz w:val="18"/>
              </w:rPr>
              <w:t>PRIMARY KEY AUTOINCREMENT</w:t>
            </w:r>
          </w:p>
        </w:tc>
        <w:tc>
          <w:tcPr>
            <w:tcW w:type="dxa" w:w="2340"/>
          </w:tcPr>
          <w:p>
            <w:pPr>
              <w:widowControl/>
              <w:jc w:val="right"/>
              <w:bidi/>
            </w:pPr>
            <w:r>
              <w:rPr>
                <w:sz w:val="18"/>
              </w:rPr>
            </w:r>
            <w:r>
              <w:rPr>
                <w:rFonts w:ascii="Calibri" w:hAnsi="Calibri" w:cs="Calibri"/>
                <w:color w:val="000000"/>
                <w:sz w:val="18"/>
              </w:rPr>
              <w:t>מזהה פנימי</w:t>
            </w:r>
          </w:p>
        </w:tc>
      </w:tr>
      <w:tr>
        <w:tc>
          <w:tcPr>
            <w:tcW w:type="dxa" w:w="2340"/>
          </w:tcPr>
          <w:p>
            <w:pPr>
              <w:widowControl/>
              <w:jc w:val="right"/>
              <w:bidi/>
            </w:pPr>
            <w:r>
              <w:rPr>
                <w:sz w:val="18"/>
              </w:rPr>
            </w:r>
            <w:r>
              <w:rPr>
                <w:rFonts w:ascii="Calibri" w:hAnsi="Calibri" w:cs="Calibri"/>
                <w:color w:val="000000"/>
                <w:sz w:val="18"/>
              </w:rPr>
              <w:t>MetricId</w:t>
            </w:r>
          </w:p>
        </w:tc>
        <w:tc>
          <w:tcPr>
            <w:tcW w:type="dxa" w:w="2340"/>
          </w:tcPr>
          <w:p>
            <w:pPr>
              <w:widowControl/>
              <w:jc w:val="right"/>
              <w:bidi/>
            </w:pPr>
            <w:r>
              <w:rPr>
                <w:sz w:val="18"/>
              </w:rPr>
            </w:r>
            <w:r>
              <w:rPr>
                <w:rFonts w:ascii="Calibri" w:hAnsi="Calibri" w:cs="Calibri"/>
                <w:color w:val="000000"/>
                <w:sz w:val="18"/>
              </w:rPr>
              <w:t>INTEGER</w:t>
            </w:r>
          </w:p>
        </w:tc>
        <w:tc>
          <w:tcPr>
            <w:tcW w:type="dxa" w:w="2340"/>
          </w:tcPr>
          <w:p>
            <w:pPr>
              <w:widowControl/>
              <w:jc w:val="right"/>
              <w:bidi/>
            </w:pPr>
            <w:r>
              <w:rPr>
                <w:sz w:val="18"/>
              </w:rPr>
            </w:r>
            <w:r>
              <w:rPr>
                <w:rFonts w:ascii="Calibri" w:hAnsi="Calibri" w:cs="Calibri"/>
                <w:color w:val="000000"/>
                <w:sz w:val="18"/>
              </w:rPr>
              <w:t>NOT NULL`, מפתח זר</w:t>
            </w:r>
          </w:p>
        </w:tc>
        <w:tc>
          <w:tcPr>
            <w:tcW w:type="dxa" w:w="2340"/>
          </w:tcPr>
          <w:p>
            <w:pPr>
              <w:widowControl/>
              <w:jc w:val="right"/>
              <w:bidi/>
            </w:pPr>
            <w:r>
              <w:rPr>
                <w:sz w:val="18"/>
              </w:rPr>
            </w:r>
            <w:r>
              <w:rPr>
                <w:rFonts w:ascii="Calibri" w:hAnsi="Calibri" w:cs="Calibri"/>
                <w:color w:val="000000"/>
                <w:sz w:val="18"/>
              </w:rPr>
              <w:t>המדד שאליו שייכת הגרסה</w:t>
            </w:r>
          </w:p>
        </w:tc>
      </w:tr>
      <w:tr>
        <w:tc>
          <w:tcPr>
            <w:tcW w:type="dxa" w:w="2340"/>
          </w:tcPr>
          <w:p>
            <w:pPr>
              <w:widowControl/>
              <w:jc w:val="right"/>
              <w:bidi/>
            </w:pPr>
            <w:r>
              <w:rPr>
                <w:sz w:val="18"/>
              </w:rPr>
            </w:r>
            <w:r>
              <w:rPr>
                <w:rFonts w:ascii="Calibri" w:hAnsi="Calibri" w:cs="Calibri"/>
                <w:color w:val="000000"/>
                <w:sz w:val="18"/>
              </w:rPr>
              <w:t>VersionNumber</w:t>
            </w:r>
          </w:p>
        </w:tc>
        <w:tc>
          <w:tcPr>
            <w:tcW w:type="dxa" w:w="2340"/>
          </w:tcPr>
          <w:p>
            <w:pPr>
              <w:widowControl/>
              <w:jc w:val="right"/>
              <w:bidi/>
            </w:pPr>
            <w:r>
              <w:rPr>
                <w:sz w:val="18"/>
              </w:rPr>
            </w:r>
            <w:r>
              <w:rPr>
                <w:rFonts w:ascii="Calibri" w:hAnsi="Calibri" w:cs="Calibri"/>
                <w:color w:val="000000"/>
                <w:sz w:val="18"/>
              </w:rPr>
              <w:t>INTEGER</w:t>
            </w:r>
          </w:p>
        </w:tc>
        <w:tc>
          <w:tcPr>
            <w:tcW w:type="dxa" w:w="2340"/>
          </w:tcPr>
          <w:p>
            <w:pPr>
              <w:widowControl/>
              <w:jc w:val="right"/>
              <w:bidi/>
            </w:pPr>
            <w:r>
              <w:rPr>
                <w:sz w:val="18"/>
              </w:rPr>
            </w:r>
            <w:r>
              <w:rPr>
                <w:rFonts w:ascii="Calibri" w:hAnsi="Calibri" w:cs="Calibri"/>
                <w:color w:val="000000"/>
                <w:sz w:val="18"/>
              </w:rPr>
              <w:t>NOT NULL, גדול מ־0</w:t>
            </w:r>
          </w:p>
        </w:tc>
        <w:tc>
          <w:tcPr>
            <w:tcW w:type="dxa" w:w="2340"/>
          </w:tcPr>
          <w:p>
            <w:pPr>
              <w:widowControl/>
              <w:jc w:val="right"/>
              <w:bidi/>
            </w:pPr>
            <w:r>
              <w:rPr>
                <w:sz w:val="18"/>
              </w:rPr>
            </w:r>
            <w:r>
              <w:rPr>
                <w:rFonts w:ascii="Calibri" w:hAnsi="Calibri" w:cs="Calibri"/>
                <w:color w:val="000000"/>
                <w:sz w:val="18"/>
              </w:rPr>
              <w:t>מספר גרסה</w:t>
            </w:r>
          </w:p>
        </w:tc>
      </w:tr>
      <w:tr>
        <w:tc>
          <w:tcPr>
            <w:tcW w:type="dxa" w:w="2340"/>
          </w:tcPr>
          <w:p>
            <w:pPr>
              <w:widowControl/>
              <w:jc w:val="right"/>
              <w:bidi/>
            </w:pPr>
            <w:r>
              <w:rPr>
                <w:sz w:val="18"/>
              </w:rPr>
            </w:r>
            <w:r>
              <w:rPr>
                <w:rFonts w:ascii="Calibri" w:hAnsi="Calibri" w:cs="Calibri"/>
                <w:color w:val="000000"/>
                <w:sz w:val="18"/>
              </w:rPr>
              <w:t>CreatedAt</w:t>
            </w:r>
          </w:p>
        </w:tc>
        <w:tc>
          <w:tcPr>
            <w:tcW w:type="dxa" w:w="2340"/>
          </w:tcPr>
          <w:p>
            <w:pPr>
              <w:widowControl/>
              <w:jc w:val="right"/>
              <w:bidi/>
            </w:pPr>
            <w:r>
              <w:rPr>
                <w:sz w:val="18"/>
              </w:rPr>
            </w:r>
            <w:r>
              <w:rPr>
                <w:rFonts w:ascii="Calibri" w:hAnsi="Calibri" w:cs="Calibri"/>
                <w:color w:val="000000"/>
                <w:sz w:val="18"/>
              </w:rPr>
              <w:t>TEXT</w:t>
            </w:r>
          </w:p>
        </w:tc>
        <w:tc>
          <w:tcPr>
            <w:tcW w:type="dxa" w:w="2340"/>
          </w:tcPr>
          <w:p>
            <w:pPr>
              <w:widowControl/>
              <w:jc w:val="right"/>
              <w:bidi/>
            </w:pPr>
            <w:r>
              <w:rPr>
                <w:sz w:val="18"/>
              </w:rPr>
            </w:r>
            <w:r>
              <w:rPr>
                <w:rFonts w:ascii="Calibri" w:hAnsi="Calibri" w:cs="Calibri"/>
                <w:color w:val="000000"/>
                <w:sz w:val="18"/>
              </w:rPr>
              <w:t>NOT NULL</w:t>
            </w:r>
          </w:p>
        </w:tc>
        <w:tc>
          <w:tcPr>
            <w:tcW w:type="dxa" w:w="2340"/>
          </w:tcPr>
          <w:p>
            <w:pPr>
              <w:widowControl/>
              <w:jc w:val="right"/>
              <w:bidi/>
            </w:pPr>
            <w:r>
              <w:rPr>
                <w:sz w:val="18"/>
              </w:rPr>
            </w:r>
            <w:r>
              <w:rPr>
                <w:rFonts w:ascii="Calibri" w:hAnsi="Calibri" w:cs="Calibri"/>
                <w:color w:val="000000"/>
                <w:sz w:val="18"/>
              </w:rPr>
              <w:t>מועד יצירת הגרסה</w:t>
            </w:r>
          </w:p>
        </w:tc>
      </w:tr>
      <w:tr>
        <w:tc>
          <w:tcPr>
            <w:tcW w:type="dxa" w:w="2340"/>
          </w:tcPr>
          <w:p>
            <w:pPr>
              <w:widowControl/>
              <w:jc w:val="right"/>
              <w:bidi/>
            </w:pPr>
            <w:r>
              <w:rPr>
                <w:sz w:val="18"/>
              </w:rPr>
            </w:r>
            <w:r>
              <w:rPr>
                <w:rFonts w:ascii="Calibri" w:hAnsi="Calibri" w:cs="Calibri"/>
                <w:color w:val="000000"/>
                <w:sz w:val="18"/>
              </w:rPr>
              <w:t>IsActive</w:t>
            </w:r>
          </w:p>
        </w:tc>
        <w:tc>
          <w:tcPr>
            <w:tcW w:type="dxa" w:w="2340"/>
          </w:tcPr>
          <w:p>
            <w:pPr>
              <w:widowControl/>
              <w:jc w:val="right"/>
              <w:bidi/>
            </w:pPr>
            <w:r>
              <w:rPr>
                <w:sz w:val="18"/>
              </w:rPr>
            </w:r>
            <w:r>
              <w:rPr>
                <w:rFonts w:ascii="Calibri" w:hAnsi="Calibri" w:cs="Calibri"/>
                <w:color w:val="000000"/>
                <w:sz w:val="18"/>
              </w:rPr>
              <w:t>INTEGER</w:t>
            </w:r>
          </w:p>
        </w:tc>
        <w:tc>
          <w:tcPr>
            <w:tcW w:type="dxa" w:w="2340"/>
          </w:tcPr>
          <w:p>
            <w:pPr>
              <w:widowControl/>
              <w:jc w:val="right"/>
              <w:bidi/>
            </w:pPr>
            <w:r>
              <w:rPr>
                <w:sz w:val="18"/>
              </w:rPr>
            </w:r>
            <w:r>
              <w:rPr>
                <w:rFonts w:ascii="Calibri" w:hAnsi="Calibri" w:cs="Calibri"/>
                <w:color w:val="000000"/>
                <w:sz w:val="18"/>
              </w:rPr>
              <w:t>NOT NULL`, 0 או 1</w:t>
            </w:r>
          </w:p>
        </w:tc>
        <w:tc>
          <w:tcPr>
            <w:tcW w:type="dxa" w:w="2340"/>
          </w:tcPr>
          <w:p>
            <w:pPr>
              <w:widowControl/>
              <w:jc w:val="right"/>
              <w:bidi/>
            </w:pPr>
            <w:r>
              <w:rPr>
                <w:sz w:val="18"/>
              </w:rPr>
            </w:r>
            <w:r>
              <w:rPr>
                <w:rFonts w:ascii="Calibri" w:hAnsi="Calibri" w:cs="Calibri"/>
                <w:color w:val="000000"/>
                <w:sz w:val="18"/>
              </w:rPr>
              <w:t>האם הגרסה פעילה</w:t>
            </w:r>
          </w:p>
        </w:tc>
      </w:tr>
    </w:tbl>
    <w:p>
      <w:pPr>
        <w:spacing w:after="40"/>
      </w:pPr>
    </w:p>
    <w:p>
      <w:pPr>
        <w:widowControl/>
        <w:spacing w:after="0" w:line="240" w:lineRule="auto"/>
        <w:ind w:left="216" w:right="216"/>
        <w:jc w:val="left"/>
        <w:shd w:fill="F6F8FA"/>
      </w:pPr>
      <w:r>
        <w:rPr>
          <w:rFonts w:ascii="Consolas" w:hAnsi="Consolas" w:cs="Consolas"/>
          <w:color w:val="0B2545"/>
          <w:sz w:val="17"/>
        </w:rPr>
        <w:t>CREATE TABLE FileStructureVersions (</w:t>
      </w:r>
    </w:p>
    <w:p>
      <w:pPr>
        <w:widowControl/>
        <w:spacing w:after="0" w:line="240" w:lineRule="auto"/>
        <w:ind w:left="216" w:right="216"/>
        <w:jc w:val="left"/>
        <w:shd w:fill="F6F8FA"/>
      </w:pPr>
      <w:r>
        <w:rPr>
          <w:rFonts w:ascii="Consolas" w:hAnsi="Consolas" w:cs="Consolas"/>
          <w:color w:val="0B2545"/>
          <w:sz w:val="17"/>
        </w:rPr>
        <w:t xml:space="preserve">    Id INTEGER PRIMARY KEY AUTOINCREMENT,</w:t>
      </w:r>
    </w:p>
    <w:p>
      <w:pPr>
        <w:widowControl/>
        <w:spacing w:after="0" w:line="240" w:lineRule="auto"/>
        <w:ind w:left="216" w:right="216"/>
        <w:jc w:val="left"/>
        <w:shd w:fill="F6F8FA"/>
      </w:pPr>
      <w:r>
        <w:rPr>
          <w:rFonts w:ascii="Consolas" w:hAnsi="Consolas" w:cs="Consolas"/>
          <w:color w:val="0B2545"/>
          <w:sz w:val="17"/>
        </w:rPr>
        <w:t xml:space="preserve">    MetricId INTEGER NOT NULL,</w:t>
      </w:r>
    </w:p>
    <w:p>
      <w:pPr>
        <w:widowControl/>
        <w:spacing w:after="0" w:line="240" w:lineRule="auto"/>
        <w:ind w:left="216" w:right="216"/>
        <w:jc w:val="left"/>
        <w:shd w:fill="F6F8FA"/>
      </w:pPr>
      <w:r>
        <w:rPr>
          <w:rFonts w:ascii="Consolas" w:hAnsi="Consolas" w:cs="Consolas"/>
          <w:color w:val="0B2545"/>
          <w:sz w:val="17"/>
        </w:rPr>
        <w:t xml:space="preserve">    VersionNumber INTEGER NOT NULL,</w:t>
      </w:r>
    </w:p>
    <w:p>
      <w:pPr>
        <w:widowControl/>
        <w:spacing w:after="0" w:line="240" w:lineRule="auto"/>
        <w:ind w:left="216" w:right="216"/>
        <w:jc w:val="left"/>
        <w:shd w:fill="F6F8FA"/>
      </w:pPr>
      <w:r>
        <w:rPr>
          <w:rFonts w:ascii="Consolas" w:hAnsi="Consolas" w:cs="Consolas"/>
          <w:color w:val="0B2545"/>
          <w:sz w:val="17"/>
        </w:rPr>
        <w:t xml:space="preserve">    CreatedAt TEXT NOT NULL,</w:t>
      </w:r>
    </w:p>
    <w:p>
      <w:pPr>
        <w:widowControl/>
        <w:spacing w:after="0" w:line="240" w:lineRule="auto"/>
        <w:ind w:left="216" w:right="216"/>
        <w:jc w:val="left"/>
        <w:shd w:fill="F6F8FA"/>
      </w:pPr>
      <w:r>
        <w:rPr>
          <w:rFonts w:ascii="Consolas" w:hAnsi="Consolas" w:cs="Consolas"/>
          <w:color w:val="0B2545"/>
          <w:sz w:val="17"/>
        </w:rPr>
        <w:t xml:space="preserve">    IsActive INTEGER NOT NULL DEFAULT 1,</w:t>
      </w:r>
    </w:p>
    <w:p>
      <w:pPr>
        <w:widowControl/>
        <w:spacing w:after="0" w:line="240" w:lineRule="auto"/>
        <w:ind w:left="216" w:right="216"/>
        <w:jc w:val="left"/>
        <w:shd w:fill="F6F8FA"/>
      </w:pPr>
      <w:r>
        <w:rPr>
          <w:rFonts w:ascii="Consolas" w:hAnsi="Consolas" w:cs="Consolas"/>
          <w:color w:val="0B2545"/>
          <w:sz w:val="17"/>
        </w:rPr>
        <w:t xml:space="preserve"> </w:t>
      </w:r>
    </w:p>
    <w:p>
      <w:pPr>
        <w:widowControl/>
        <w:spacing w:after="0" w:line="240" w:lineRule="auto"/>
        <w:ind w:left="216" w:right="216"/>
        <w:jc w:val="left"/>
        <w:shd w:fill="F6F8FA"/>
      </w:pPr>
      <w:r>
        <w:rPr>
          <w:rFonts w:ascii="Consolas" w:hAnsi="Consolas" w:cs="Consolas"/>
          <w:color w:val="0B2545"/>
          <w:sz w:val="17"/>
        </w:rPr>
        <w:t xml:space="preserve">    CONSTRAINT FK_FileStructureVersions_Metrics</w:t>
      </w:r>
    </w:p>
    <w:p>
      <w:pPr>
        <w:widowControl/>
        <w:spacing w:after="0" w:line="240" w:lineRule="auto"/>
        <w:ind w:left="216" w:right="216"/>
        <w:jc w:val="left"/>
        <w:shd w:fill="F6F8FA"/>
      </w:pPr>
      <w:r>
        <w:rPr>
          <w:rFonts w:ascii="Consolas" w:hAnsi="Consolas" w:cs="Consolas"/>
          <w:color w:val="0B2545"/>
          <w:sz w:val="17"/>
        </w:rPr>
        <w:t xml:space="preserve">        FOREIGN KEY (MetricId)</w:t>
      </w:r>
    </w:p>
    <w:p>
      <w:pPr>
        <w:widowControl/>
        <w:spacing w:after="0" w:line="240" w:lineRule="auto"/>
        <w:ind w:left="216" w:right="216"/>
        <w:jc w:val="left"/>
        <w:shd w:fill="F6F8FA"/>
      </w:pPr>
      <w:r>
        <w:rPr>
          <w:rFonts w:ascii="Consolas" w:hAnsi="Consolas" w:cs="Consolas"/>
          <w:color w:val="0B2545"/>
          <w:sz w:val="17"/>
        </w:rPr>
        <w:t xml:space="preserve">        REFERENCES Metrics(Id),</w:t>
      </w:r>
    </w:p>
    <w:p>
      <w:pPr>
        <w:widowControl/>
        <w:spacing w:after="0" w:line="240" w:lineRule="auto"/>
        <w:ind w:left="216" w:right="216"/>
        <w:jc w:val="left"/>
        <w:shd w:fill="F6F8FA"/>
      </w:pPr>
      <w:r>
        <w:rPr>
          <w:rFonts w:ascii="Consolas" w:hAnsi="Consolas" w:cs="Consolas"/>
          <w:color w:val="0B2545"/>
          <w:sz w:val="17"/>
        </w:rPr>
        <w:t xml:space="preserve"> </w:t>
      </w:r>
    </w:p>
    <w:p>
      <w:pPr>
        <w:widowControl/>
        <w:spacing w:after="0" w:line="240" w:lineRule="auto"/>
        <w:ind w:left="216" w:right="216"/>
        <w:jc w:val="left"/>
        <w:shd w:fill="F6F8FA"/>
      </w:pPr>
      <w:r>
        <w:rPr>
          <w:rFonts w:ascii="Consolas" w:hAnsi="Consolas" w:cs="Consolas"/>
          <w:color w:val="0B2545"/>
          <w:sz w:val="17"/>
        </w:rPr>
        <w:t xml:space="preserve">    CONSTRAINT UQ_FileStructureVersions_Metric_Version</w:t>
      </w:r>
    </w:p>
    <w:p>
      <w:pPr>
        <w:widowControl/>
        <w:spacing w:after="0" w:line="240" w:lineRule="auto"/>
        <w:ind w:left="216" w:right="216"/>
        <w:jc w:val="left"/>
        <w:shd w:fill="F6F8FA"/>
      </w:pPr>
      <w:r>
        <w:rPr>
          <w:rFonts w:ascii="Consolas" w:hAnsi="Consolas" w:cs="Consolas"/>
          <w:color w:val="0B2545"/>
          <w:sz w:val="17"/>
        </w:rPr>
        <w:t xml:space="preserve">        UNIQUE (MetricId, VersionNumber),</w:t>
      </w:r>
    </w:p>
    <w:p>
      <w:pPr>
        <w:widowControl/>
        <w:spacing w:after="0" w:line="240" w:lineRule="auto"/>
        <w:ind w:left="216" w:right="216"/>
        <w:jc w:val="left"/>
        <w:shd w:fill="F6F8FA"/>
      </w:pPr>
      <w:r>
        <w:rPr>
          <w:rFonts w:ascii="Consolas" w:hAnsi="Consolas" w:cs="Consolas"/>
          <w:color w:val="0B2545"/>
          <w:sz w:val="17"/>
        </w:rPr>
        <w:t xml:space="preserve"> </w:t>
      </w:r>
    </w:p>
    <w:p>
      <w:pPr>
        <w:widowControl/>
        <w:spacing w:after="0" w:line="240" w:lineRule="auto"/>
        <w:ind w:left="216" w:right="216"/>
        <w:jc w:val="left"/>
        <w:shd w:fill="F6F8FA"/>
      </w:pPr>
      <w:r>
        <w:rPr>
          <w:rFonts w:ascii="Consolas" w:hAnsi="Consolas" w:cs="Consolas"/>
          <w:color w:val="0B2545"/>
          <w:sz w:val="17"/>
        </w:rPr>
        <w:t xml:space="preserve">    CONSTRAINT CK_FileStructureVersions_Version</w:t>
      </w:r>
    </w:p>
    <w:p>
      <w:pPr>
        <w:widowControl/>
        <w:spacing w:after="0" w:line="240" w:lineRule="auto"/>
        <w:ind w:left="216" w:right="216"/>
        <w:jc w:val="left"/>
        <w:shd w:fill="F6F8FA"/>
      </w:pPr>
      <w:r>
        <w:rPr>
          <w:rFonts w:ascii="Consolas" w:hAnsi="Consolas" w:cs="Consolas"/>
          <w:color w:val="0B2545"/>
          <w:sz w:val="17"/>
        </w:rPr>
        <w:t xml:space="preserve">        CHECK (VersionNumber &gt; 0),</w:t>
      </w:r>
    </w:p>
    <w:p>
      <w:pPr>
        <w:widowControl/>
        <w:spacing w:after="0" w:line="240" w:lineRule="auto"/>
        <w:ind w:left="216" w:right="216"/>
        <w:jc w:val="left"/>
        <w:shd w:fill="F6F8FA"/>
      </w:pPr>
      <w:r>
        <w:rPr>
          <w:rFonts w:ascii="Consolas" w:hAnsi="Consolas" w:cs="Consolas"/>
          <w:color w:val="0B2545"/>
          <w:sz w:val="17"/>
        </w:rPr>
        <w:t xml:space="preserve"> </w:t>
      </w:r>
    </w:p>
    <w:p>
      <w:pPr>
        <w:widowControl/>
        <w:spacing w:after="0" w:line="240" w:lineRule="auto"/>
        <w:ind w:left="216" w:right="216"/>
        <w:jc w:val="left"/>
        <w:shd w:fill="F6F8FA"/>
      </w:pPr>
      <w:r>
        <w:rPr>
          <w:rFonts w:ascii="Consolas" w:hAnsi="Consolas" w:cs="Consolas"/>
          <w:color w:val="0B2545"/>
          <w:sz w:val="17"/>
        </w:rPr>
        <w:t xml:space="preserve">    CONSTRAINT CK_FileStructureVersions_IsActive</w:t>
      </w:r>
    </w:p>
    <w:p>
      <w:pPr>
        <w:widowControl/>
        <w:spacing w:after="0" w:line="240" w:lineRule="auto"/>
        <w:ind w:left="216" w:right="216"/>
        <w:jc w:val="left"/>
        <w:shd w:fill="F6F8FA"/>
      </w:pPr>
      <w:r>
        <w:rPr>
          <w:rFonts w:ascii="Consolas" w:hAnsi="Consolas" w:cs="Consolas"/>
          <w:color w:val="0B2545"/>
          <w:sz w:val="17"/>
        </w:rPr>
        <w:t xml:space="preserve">        CHECK (IsActive IN (0, 1))</w:t>
      </w:r>
    </w:p>
    <w:p>
      <w:pPr>
        <w:widowControl/>
        <w:spacing w:after="0" w:line="240" w:lineRule="auto"/>
        <w:ind w:left="216" w:right="216"/>
        <w:jc w:val="left"/>
        <w:shd w:fill="F6F8FA"/>
      </w:pPr>
      <w:r>
        <w:rPr>
          <w:rFonts w:ascii="Consolas" w:hAnsi="Consolas" w:cs="Consolas"/>
          <w:color w:val="0B2545"/>
          <w:sz w:val="17"/>
        </w:rPr>
        <w:t>);</w:t>
      </w:r>
    </w:p>
    <w:p>
      <w:pPr>
        <w:pStyle w:val="Heading3"/>
        <w:widowControl/>
        <w:jc w:val="right"/>
        <w:bidi/>
      </w:pPr>
      <w:r>
        <w:rPr>
          <w:rFonts w:ascii="Calibri" w:hAnsi="Calibri" w:cs="Calibri"/>
          <w:color w:val="000000"/>
          <w:sz w:val="22"/>
        </w:rPr>
        <w:t>7.1.7 טבלת FileStructureFields</w:t>
      </w:r>
    </w:p>
    <w:p>
      <w:pPr>
        <w:widowControl/>
        <w:jc w:val="right"/>
        <w:bidi/>
      </w:pPr>
      <w:r>
        <w:rPr>
          <w:rFonts w:ascii="Calibri" w:hAnsi="Calibri" w:cs="Calibri"/>
          <w:color w:val="000000"/>
          <w:sz w:val="22"/>
        </w:rPr>
        <w:t xml:space="preserve">הטבלה שומרת את השדות שהופיעו בפועל בגרסת קובץ מסוימת. </w:t>
      </w:r>
      <w:r>
        <w:rPr>
          <w:rFonts w:ascii="Consolas" w:hAnsi="Consolas" w:cs="Consolas"/>
          <w:color w:val="0B2545"/>
          <w:sz w:val="18"/>
        </w:rPr>
        <w:t>MetricFieldId</w:t>
      </w:r>
      <w:r>
        <w:rPr>
          <w:rFonts w:ascii="Calibri" w:hAnsi="Calibri" w:cs="Calibri"/>
          <w:color w:val="000000"/>
          <w:sz w:val="22"/>
        </w:rPr>
        <w:t xml:space="preserve"> יכול להיות ריק כאשר מדובר בשדה חדש שטרם הוגדר כשדה לוגי במדד.</w:t>
      </w:r>
    </w:p>
    <w:tbl>
      <w:tblPr>
        <w:tblW w:type="dxa" w:w="9360"/>
        <w:jc w:val="righ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2340"/>
        <w:gridCol w:w="2340"/>
        <w:gridCol w:w="2340"/>
        <w:gridCol w:w="2340"/>
      </w:tblGrid>
      <w:tr>
        <w:trPr>
          <w:tblHeader w:val="true"/>
        </w:trPr>
        <w:tc>
          <w:tcPr>
            <w:tcW w:type="dxa" w:w="2340"/>
            <w:tcMar>
              <w:top w:w="80" w:type="dxa"/>
              <w:bottom w:w="80" w:type="dxa"/>
              <w:start w:w="120" w:type="dxa"/>
              <w:end w:w="120" w:type="dxa"/>
            </w:tcMar>
            <w:vAlign w:val="center"/>
            <w:shd w:fill="E8EEF5"/>
          </w:tcPr>
          <w:p>
            <w:pPr>
              <w:widowControl/>
              <w:jc w:val="right"/>
              <w:bidi/>
            </w:pPr>
            <w:r/>
            <w:r>
              <w:rPr>
                <w:rFonts w:ascii="Calibri" w:hAnsi="Calibri" w:cs="Calibri"/>
                <w:b/>
                <w:color w:val="0B2545"/>
                <w:sz w:val="19"/>
              </w:rPr>
              <w:t>עמודה</w:t>
            </w:r>
          </w:p>
        </w:tc>
        <w:tc>
          <w:tcPr>
            <w:tcW w:type="dxa" w:w="2340"/>
            <w:tcMar>
              <w:top w:w="80" w:type="dxa"/>
              <w:bottom w:w="80" w:type="dxa"/>
              <w:start w:w="120" w:type="dxa"/>
              <w:end w:w="120" w:type="dxa"/>
            </w:tcMar>
            <w:vAlign w:val="center"/>
            <w:shd w:fill="E8EEF5"/>
          </w:tcPr>
          <w:p>
            <w:pPr>
              <w:widowControl/>
              <w:jc w:val="right"/>
              <w:bidi/>
            </w:pPr>
            <w:r/>
            <w:r>
              <w:rPr>
                <w:rFonts w:ascii="Calibri" w:hAnsi="Calibri" w:cs="Calibri"/>
                <w:b/>
                <w:color w:val="0B2545"/>
                <w:sz w:val="19"/>
              </w:rPr>
              <w:t>סוג ב־SQLite</w:t>
            </w:r>
          </w:p>
        </w:tc>
        <w:tc>
          <w:tcPr>
            <w:tcW w:type="dxa" w:w="2340"/>
            <w:tcMar>
              <w:top w:w="80" w:type="dxa"/>
              <w:bottom w:w="80" w:type="dxa"/>
              <w:start w:w="120" w:type="dxa"/>
              <w:end w:w="120" w:type="dxa"/>
            </w:tcMar>
            <w:vAlign w:val="center"/>
            <w:shd w:fill="E8EEF5"/>
          </w:tcPr>
          <w:p>
            <w:pPr>
              <w:widowControl/>
              <w:jc w:val="right"/>
              <w:bidi/>
            </w:pPr>
            <w:r/>
            <w:r>
              <w:rPr>
                <w:rFonts w:ascii="Calibri" w:hAnsi="Calibri" w:cs="Calibri"/>
                <w:b/>
                <w:color w:val="0B2545"/>
                <w:sz w:val="19"/>
              </w:rPr>
              <w:t>אילוצים</w:t>
            </w:r>
          </w:p>
        </w:tc>
        <w:tc>
          <w:tcPr>
            <w:tcW w:type="dxa" w:w="2340"/>
            <w:tcMar>
              <w:top w:w="80" w:type="dxa"/>
              <w:bottom w:w="80" w:type="dxa"/>
              <w:start w:w="120" w:type="dxa"/>
              <w:end w:w="120" w:type="dxa"/>
            </w:tcMar>
            <w:vAlign w:val="center"/>
            <w:shd w:fill="E8EEF5"/>
          </w:tcPr>
          <w:p>
            <w:pPr>
              <w:widowControl/>
              <w:jc w:val="right"/>
              <w:bidi/>
            </w:pPr>
            <w:r/>
            <w:r>
              <w:rPr>
                <w:rFonts w:ascii="Calibri" w:hAnsi="Calibri" w:cs="Calibri"/>
                <w:b/>
                <w:color w:val="0B2545"/>
                <w:sz w:val="19"/>
              </w:rPr>
              <w:t>תיאור</w:t>
            </w:r>
          </w:p>
        </w:tc>
      </w:tr>
      <w:tr>
        <w:tc>
          <w:tcPr>
            <w:tcW w:type="dxa" w:w="2340"/>
          </w:tcPr>
          <w:p>
            <w:pPr>
              <w:widowControl/>
              <w:jc w:val="right"/>
              <w:bidi/>
            </w:pPr>
            <w:r>
              <w:rPr>
                <w:sz w:val="18"/>
              </w:rPr>
            </w:r>
            <w:r>
              <w:rPr>
                <w:rFonts w:ascii="Calibri" w:hAnsi="Calibri" w:cs="Calibri"/>
                <w:color w:val="000000"/>
                <w:sz w:val="18"/>
              </w:rPr>
              <w:t>Id</w:t>
            </w:r>
          </w:p>
        </w:tc>
        <w:tc>
          <w:tcPr>
            <w:tcW w:type="dxa" w:w="2340"/>
          </w:tcPr>
          <w:p>
            <w:pPr>
              <w:widowControl/>
              <w:jc w:val="right"/>
              <w:bidi/>
            </w:pPr>
            <w:r>
              <w:rPr>
                <w:sz w:val="18"/>
              </w:rPr>
            </w:r>
            <w:r>
              <w:rPr>
                <w:rFonts w:ascii="Calibri" w:hAnsi="Calibri" w:cs="Calibri"/>
                <w:color w:val="000000"/>
                <w:sz w:val="18"/>
              </w:rPr>
              <w:t>INTEGER</w:t>
            </w:r>
          </w:p>
        </w:tc>
        <w:tc>
          <w:tcPr>
            <w:tcW w:type="dxa" w:w="2340"/>
          </w:tcPr>
          <w:p>
            <w:pPr>
              <w:widowControl/>
              <w:jc w:val="right"/>
              <w:bidi/>
            </w:pPr>
            <w:r>
              <w:rPr>
                <w:sz w:val="18"/>
              </w:rPr>
            </w:r>
            <w:r>
              <w:rPr>
                <w:rFonts w:ascii="Calibri" w:hAnsi="Calibri" w:cs="Calibri"/>
                <w:color w:val="000000"/>
                <w:sz w:val="18"/>
              </w:rPr>
              <w:t>PRIMARY KEY AUTOINCREMENT</w:t>
            </w:r>
          </w:p>
        </w:tc>
        <w:tc>
          <w:tcPr>
            <w:tcW w:type="dxa" w:w="2340"/>
          </w:tcPr>
          <w:p>
            <w:pPr>
              <w:widowControl/>
              <w:jc w:val="right"/>
              <w:bidi/>
            </w:pPr>
            <w:r>
              <w:rPr>
                <w:sz w:val="18"/>
              </w:rPr>
            </w:r>
            <w:r>
              <w:rPr>
                <w:rFonts w:ascii="Calibri" w:hAnsi="Calibri" w:cs="Calibri"/>
                <w:color w:val="000000"/>
                <w:sz w:val="18"/>
              </w:rPr>
              <w:t>מזהה פנימי</w:t>
            </w:r>
          </w:p>
        </w:tc>
      </w:tr>
      <w:tr>
        <w:tc>
          <w:tcPr>
            <w:tcW w:type="dxa" w:w="2340"/>
          </w:tcPr>
          <w:p>
            <w:pPr>
              <w:widowControl/>
              <w:jc w:val="right"/>
              <w:bidi/>
            </w:pPr>
            <w:r>
              <w:rPr>
                <w:sz w:val="18"/>
              </w:rPr>
            </w:r>
            <w:r>
              <w:rPr>
                <w:rFonts w:ascii="Calibri" w:hAnsi="Calibri" w:cs="Calibri"/>
                <w:color w:val="000000"/>
                <w:sz w:val="18"/>
              </w:rPr>
              <w:t>FileStructureVersionId</w:t>
            </w:r>
          </w:p>
        </w:tc>
        <w:tc>
          <w:tcPr>
            <w:tcW w:type="dxa" w:w="2340"/>
          </w:tcPr>
          <w:p>
            <w:pPr>
              <w:widowControl/>
              <w:jc w:val="right"/>
              <w:bidi/>
            </w:pPr>
            <w:r>
              <w:rPr>
                <w:sz w:val="18"/>
              </w:rPr>
            </w:r>
            <w:r>
              <w:rPr>
                <w:rFonts w:ascii="Calibri" w:hAnsi="Calibri" w:cs="Calibri"/>
                <w:color w:val="000000"/>
                <w:sz w:val="18"/>
              </w:rPr>
              <w:t>INTEGER</w:t>
            </w:r>
          </w:p>
        </w:tc>
        <w:tc>
          <w:tcPr>
            <w:tcW w:type="dxa" w:w="2340"/>
          </w:tcPr>
          <w:p>
            <w:pPr>
              <w:widowControl/>
              <w:jc w:val="right"/>
              <w:bidi/>
            </w:pPr>
            <w:r>
              <w:rPr>
                <w:sz w:val="18"/>
              </w:rPr>
            </w:r>
            <w:r>
              <w:rPr>
                <w:rFonts w:ascii="Calibri" w:hAnsi="Calibri" w:cs="Calibri"/>
                <w:color w:val="000000"/>
                <w:sz w:val="18"/>
              </w:rPr>
              <w:t>NOT NULL`, מפתח זר</w:t>
            </w:r>
          </w:p>
        </w:tc>
        <w:tc>
          <w:tcPr>
            <w:tcW w:type="dxa" w:w="2340"/>
          </w:tcPr>
          <w:p>
            <w:pPr>
              <w:widowControl/>
              <w:jc w:val="right"/>
              <w:bidi/>
            </w:pPr>
            <w:r>
              <w:rPr>
                <w:sz w:val="18"/>
              </w:rPr>
            </w:r>
            <w:r>
              <w:rPr>
                <w:rFonts w:ascii="Calibri" w:hAnsi="Calibri" w:cs="Calibri"/>
                <w:color w:val="000000"/>
                <w:sz w:val="18"/>
              </w:rPr>
              <w:t>גרסת המבנה</w:t>
            </w:r>
          </w:p>
        </w:tc>
      </w:tr>
      <w:tr>
        <w:tc>
          <w:tcPr>
            <w:tcW w:type="dxa" w:w="2340"/>
          </w:tcPr>
          <w:p>
            <w:pPr>
              <w:widowControl/>
              <w:jc w:val="right"/>
              <w:bidi/>
            </w:pPr>
            <w:r>
              <w:rPr>
                <w:sz w:val="18"/>
              </w:rPr>
            </w:r>
            <w:r>
              <w:rPr>
                <w:rFonts w:ascii="Calibri" w:hAnsi="Calibri" w:cs="Calibri"/>
                <w:color w:val="000000"/>
                <w:sz w:val="18"/>
              </w:rPr>
              <w:t>MetricFieldId</w:t>
            </w:r>
          </w:p>
        </w:tc>
        <w:tc>
          <w:tcPr>
            <w:tcW w:type="dxa" w:w="2340"/>
          </w:tcPr>
          <w:p>
            <w:pPr>
              <w:widowControl/>
              <w:jc w:val="right"/>
              <w:bidi/>
            </w:pPr>
            <w:r>
              <w:rPr>
                <w:sz w:val="18"/>
              </w:rPr>
            </w:r>
            <w:r>
              <w:rPr>
                <w:rFonts w:ascii="Calibri" w:hAnsi="Calibri" w:cs="Calibri"/>
                <w:color w:val="000000"/>
                <w:sz w:val="18"/>
              </w:rPr>
              <w:t>INTEGER</w:t>
            </w:r>
          </w:p>
        </w:tc>
        <w:tc>
          <w:tcPr>
            <w:tcW w:type="dxa" w:w="2340"/>
          </w:tcPr>
          <w:p>
            <w:pPr>
              <w:widowControl/>
              <w:jc w:val="right"/>
              <w:bidi/>
            </w:pPr>
            <w:r>
              <w:rPr>
                <w:sz w:val="18"/>
              </w:rPr>
            </w:r>
            <w:r>
              <w:rPr>
                <w:rFonts w:ascii="Calibri" w:hAnsi="Calibri" w:cs="Calibri"/>
                <w:color w:val="000000"/>
                <w:sz w:val="18"/>
              </w:rPr>
              <w:t>מפתח זר, ניתן לריק</w:t>
            </w:r>
          </w:p>
        </w:tc>
        <w:tc>
          <w:tcPr>
            <w:tcW w:type="dxa" w:w="2340"/>
          </w:tcPr>
          <w:p>
            <w:pPr>
              <w:widowControl/>
              <w:jc w:val="right"/>
              <w:bidi/>
            </w:pPr>
            <w:r>
              <w:rPr>
                <w:sz w:val="18"/>
              </w:rPr>
            </w:r>
            <w:r>
              <w:rPr>
                <w:rFonts w:ascii="Calibri" w:hAnsi="Calibri" w:cs="Calibri"/>
                <w:color w:val="000000"/>
                <w:sz w:val="18"/>
              </w:rPr>
              <w:t>השדה הלוגי המתאים</w:t>
            </w:r>
          </w:p>
        </w:tc>
      </w:tr>
      <w:tr>
        <w:tc>
          <w:tcPr>
            <w:tcW w:type="dxa" w:w="2340"/>
          </w:tcPr>
          <w:p>
            <w:pPr>
              <w:widowControl/>
              <w:jc w:val="right"/>
              <w:bidi/>
            </w:pPr>
            <w:r>
              <w:rPr>
                <w:sz w:val="18"/>
              </w:rPr>
            </w:r>
            <w:r>
              <w:rPr>
                <w:rFonts w:ascii="Calibri" w:hAnsi="Calibri" w:cs="Calibri"/>
                <w:color w:val="000000"/>
                <w:sz w:val="18"/>
              </w:rPr>
              <w:t>FieldName</w:t>
            </w:r>
          </w:p>
        </w:tc>
        <w:tc>
          <w:tcPr>
            <w:tcW w:type="dxa" w:w="2340"/>
          </w:tcPr>
          <w:p>
            <w:pPr>
              <w:widowControl/>
              <w:jc w:val="right"/>
              <w:bidi/>
            </w:pPr>
            <w:r>
              <w:rPr>
                <w:sz w:val="18"/>
              </w:rPr>
            </w:r>
            <w:r>
              <w:rPr>
                <w:rFonts w:ascii="Calibri" w:hAnsi="Calibri" w:cs="Calibri"/>
                <w:color w:val="000000"/>
                <w:sz w:val="18"/>
              </w:rPr>
              <w:t>TEXT</w:t>
            </w:r>
          </w:p>
        </w:tc>
        <w:tc>
          <w:tcPr>
            <w:tcW w:type="dxa" w:w="2340"/>
          </w:tcPr>
          <w:p>
            <w:pPr>
              <w:widowControl/>
              <w:jc w:val="right"/>
              <w:bidi/>
            </w:pPr>
            <w:r>
              <w:rPr>
                <w:sz w:val="18"/>
              </w:rPr>
            </w:r>
            <w:r>
              <w:rPr>
                <w:rFonts w:ascii="Calibri" w:hAnsi="Calibri" w:cs="Calibri"/>
                <w:color w:val="000000"/>
                <w:sz w:val="18"/>
              </w:rPr>
              <w:t>NOT NULL</w:t>
            </w:r>
          </w:p>
        </w:tc>
        <w:tc>
          <w:tcPr>
            <w:tcW w:type="dxa" w:w="2340"/>
          </w:tcPr>
          <w:p>
            <w:pPr>
              <w:widowControl/>
              <w:jc w:val="right"/>
              <w:bidi/>
            </w:pPr>
            <w:r>
              <w:rPr>
                <w:sz w:val="18"/>
              </w:rPr>
            </w:r>
            <w:r>
              <w:rPr>
                <w:rFonts w:ascii="Calibri" w:hAnsi="Calibri" w:cs="Calibri"/>
                <w:color w:val="000000"/>
                <w:sz w:val="18"/>
              </w:rPr>
              <w:t>שם השדה בקובץ</w:t>
            </w:r>
          </w:p>
        </w:tc>
      </w:tr>
      <w:tr>
        <w:tc>
          <w:tcPr>
            <w:tcW w:type="dxa" w:w="2340"/>
          </w:tcPr>
          <w:p>
            <w:pPr>
              <w:widowControl/>
              <w:jc w:val="right"/>
              <w:bidi/>
            </w:pPr>
            <w:r>
              <w:rPr>
                <w:sz w:val="18"/>
              </w:rPr>
            </w:r>
            <w:r>
              <w:rPr>
                <w:rFonts w:ascii="Calibri" w:hAnsi="Calibri" w:cs="Calibri"/>
                <w:color w:val="000000"/>
                <w:sz w:val="18"/>
              </w:rPr>
              <w:t>DataType</w:t>
            </w:r>
          </w:p>
        </w:tc>
        <w:tc>
          <w:tcPr>
            <w:tcW w:type="dxa" w:w="2340"/>
          </w:tcPr>
          <w:p>
            <w:pPr>
              <w:widowControl/>
              <w:jc w:val="right"/>
              <w:bidi/>
            </w:pPr>
            <w:r>
              <w:rPr>
                <w:sz w:val="18"/>
              </w:rPr>
            </w:r>
            <w:r>
              <w:rPr>
                <w:rFonts w:ascii="Calibri" w:hAnsi="Calibri" w:cs="Calibri"/>
                <w:color w:val="000000"/>
                <w:sz w:val="18"/>
              </w:rPr>
              <w:t>TEXT</w:t>
            </w:r>
          </w:p>
        </w:tc>
        <w:tc>
          <w:tcPr>
            <w:tcW w:type="dxa" w:w="2340"/>
          </w:tcPr>
          <w:p>
            <w:pPr>
              <w:widowControl/>
              <w:jc w:val="right"/>
              <w:bidi/>
            </w:pPr>
            <w:r>
              <w:rPr>
                <w:sz w:val="18"/>
              </w:rPr>
            </w:r>
            <w:r>
              <w:rPr>
                <w:rFonts w:ascii="Calibri" w:hAnsi="Calibri" w:cs="Calibri"/>
                <w:color w:val="000000"/>
                <w:sz w:val="18"/>
              </w:rPr>
              <w:t>NOT NULL</w:t>
            </w:r>
          </w:p>
        </w:tc>
        <w:tc>
          <w:tcPr>
            <w:tcW w:type="dxa" w:w="2340"/>
          </w:tcPr>
          <w:p>
            <w:pPr>
              <w:widowControl/>
              <w:jc w:val="right"/>
              <w:bidi/>
            </w:pPr>
            <w:r>
              <w:rPr>
                <w:sz w:val="18"/>
              </w:rPr>
            </w:r>
            <w:r>
              <w:rPr>
                <w:rFonts w:ascii="Calibri" w:hAnsi="Calibri" w:cs="Calibri"/>
                <w:color w:val="000000"/>
                <w:sz w:val="18"/>
              </w:rPr>
              <w:t>סוג הנתון</w:t>
            </w:r>
          </w:p>
        </w:tc>
      </w:tr>
      <w:tr>
        <w:tc>
          <w:tcPr>
            <w:tcW w:type="dxa" w:w="2340"/>
          </w:tcPr>
          <w:p>
            <w:pPr>
              <w:widowControl/>
              <w:jc w:val="right"/>
              <w:bidi/>
            </w:pPr>
            <w:r>
              <w:rPr>
                <w:sz w:val="18"/>
              </w:rPr>
            </w:r>
            <w:r>
              <w:rPr>
                <w:rFonts w:ascii="Calibri" w:hAnsi="Calibri" w:cs="Calibri"/>
                <w:color w:val="000000"/>
                <w:sz w:val="18"/>
              </w:rPr>
              <w:t>IsRelevant</w:t>
            </w:r>
          </w:p>
        </w:tc>
        <w:tc>
          <w:tcPr>
            <w:tcW w:type="dxa" w:w="2340"/>
          </w:tcPr>
          <w:p>
            <w:pPr>
              <w:widowControl/>
              <w:jc w:val="right"/>
              <w:bidi/>
            </w:pPr>
            <w:r>
              <w:rPr>
                <w:sz w:val="18"/>
              </w:rPr>
            </w:r>
            <w:r>
              <w:rPr>
                <w:rFonts w:ascii="Calibri" w:hAnsi="Calibri" w:cs="Calibri"/>
                <w:color w:val="000000"/>
                <w:sz w:val="18"/>
              </w:rPr>
              <w:t>INTEGER</w:t>
            </w:r>
          </w:p>
        </w:tc>
        <w:tc>
          <w:tcPr>
            <w:tcW w:type="dxa" w:w="2340"/>
          </w:tcPr>
          <w:p>
            <w:pPr>
              <w:widowControl/>
              <w:jc w:val="right"/>
              <w:bidi/>
            </w:pPr>
            <w:r>
              <w:rPr>
                <w:sz w:val="18"/>
              </w:rPr>
            </w:r>
            <w:r>
              <w:rPr>
                <w:rFonts w:ascii="Calibri" w:hAnsi="Calibri" w:cs="Calibri"/>
                <w:color w:val="000000"/>
                <w:sz w:val="18"/>
              </w:rPr>
              <w:t>NOT NULL`, 0 או 1</w:t>
            </w:r>
          </w:p>
        </w:tc>
        <w:tc>
          <w:tcPr>
            <w:tcW w:type="dxa" w:w="2340"/>
          </w:tcPr>
          <w:p>
            <w:pPr>
              <w:widowControl/>
              <w:jc w:val="right"/>
              <w:bidi/>
            </w:pPr>
            <w:r>
              <w:rPr>
                <w:sz w:val="18"/>
              </w:rPr>
            </w:r>
            <w:r>
              <w:rPr>
                <w:rFonts w:ascii="Calibri" w:hAnsi="Calibri" w:cs="Calibri"/>
                <w:color w:val="000000"/>
                <w:sz w:val="18"/>
              </w:rPr>
              <w:t>האם יוצג במדד</w:t>
            </w:r>
          </w:p>
        </w:tc>
      </w:tr>
      <w:tr>
        <w:tc>
          <w:tcPr>
            <w:tcW w:type="dxa" w:w="2340"/>
          </w:tcPr>
          <w:p>
            <w:pPr>
              <w:widowControl/>
              <w:jc w:val="right"/>
              <w:bidi/>
            </w:pPr>
            <w:r>
              <w:rPr>
                <w:sz w:val="18"/>
              </w:rPr>
            </w:r>
            <w:r>
              <w:rPr>
                <w:rFonts w:ascii="Calibri" w:hAnsi="Calibri" w:cs="Calibri"/>
                <w:color w:val="000000"/>
                <w:sz w:val="18"/>
              </w:rPr>
              <w:t>DisplayOrder</w:t>
            </w:r>
          </w:p>
        </w:tc>
        <w:tc>
          <w:tcPr>
            <w:tcW w:type="dxa" w:w="2340"/>
          </w:tcPr>
          <w:p>
            <w:pPr>
              <w:widowControl/>
              <w:jc w:val="right"/>
              <w:bidi/>
            </w:pPr>
            <w:r>
              <w:rPr>
                <w:sz w:val="18"/>
              </w:rPr>
            </w:r>
            <w:r>
              <w:rPr>
                <w:rFonts w:ascii="Calibri" w:hAnsi="Calibri" w:cs="Calibri"/>
                <w:color w:val="000000"/>
                <w:sz w:val="18"/>
              </w:rPr>
              <w:t>INTEGER</w:t>
            </w:r>
          </w:p>
        </w:tc>
        <w:tc>
          <w:tcPr>
            <w:tcW w:type="dxa" w:w="2340"/>
          </w:tcPr>
          <w:p>
            <w:pPr>
              <w:widowControl/>
              <w:jc w:val="right"/>
              <w:bidi/>
            </w:pPr>
            <w:r>
              <w:rPr>
                <w:sz w:val="18"/>
              </w:rPr>
            </w:r>
            <w:r>
              <w:rPr>
                <w:rFonts w:ascii="Calibri" w:hAnsi="Calibri" w:cs="Calibri"/>
                <w:color w:val="000000"/>
                <w:sz w:val="18"/>
              </w:rPr>
              <w:t>NOT NULL`, גדול או שווה ל־0</w:t>
            </w:r>
          </w:p>
        </w:tc>
        <w:tc>
          <w:tcPr>
            <w:tcW w:type="dxa" w:w="2340"/>
          </w:tcPr>
          <w:p>
            <w:pPr>
              <w:widowControl/>
              <w:jc w:val="right"/>
              <w:bidi/>
            </w:pPr>
            <w:r>
              <w:rPr>
                <w:sz w:val="18"/>
              </w:rPr>
            </w:r>
            <w:r>
              <w:rPr>
                <w:rFonts w:ascii="Calibri" w:hAnsi="Calibri" w:cs="Calibri"/>
                <w:color w:val="000000"/>
                <w:sz w:val="18"/>
              </w:rPr>
              <w:t>סדר הצגה</w:t>
            </w:r>
          </w:p>
        </w:tc>
      </w:tr>
    </w:tbl>
    <w:p>
      <w:pPr>
        <w:spacing w:after="40"/>
      </w:pPr>
    </w:p>
    <w:p>
      <w:pPr>
        <w:widowControl/>
        <w:spacing w:after="0" w:line="240" w:lineRule="auto"/>
        <w:ind w:left="216" w:right="216"/>
        <w:jc w:val="left"/>
        <w:shd w:fill="F6F8FA"/>
      </w:pPr>
      <w:r>
        <w:rPr>
          <w:rFonts w:ascii="Consolas" w:hAnsi="Consolas" w:cs="Consolas"/>
          <w:color w:val="0B2545"/>
          <w:sz w:val="17"/>
        </w:rPr>
        <w:t>CREATE TABLE FileStructureFields (</w:t>
      </w:r>
    </w:p>
    <w:p>
      <w:pPr>
        <w:widowControl/>
        <w:spacing w:after="0" w:line="240" w:lineRule="auto"/>
        <w:ind w:left="216" w:right="216"/>
        <w:jc w:val="left"/>
        <w:shd w:fill="F6F8FA"/>
      </w:pPr>
      <w:r>
        <w:rPr>
          <w:rFonts w:ascii="Consolas" w:hAnsi="Consolas" w:cs="Consolas"/>
          <w:color w:val="0B2545"/>
          <w:sz w:val="17"/>
        </w:rPr>
        <w:t xml:space="preserve">    Id INTEGER PRIMARY KEY AUTOINCREMENT,</w:t>
      </w:r>
    </w:p>
    <w:p>
      <w:pPr>
        <w:widowControl/>
        <w:spacing w:after="0" w:line="240" w:lineRule="auto"/>
        <w:ind w:left="216" w:right="216"/>
        <w:jc w:val="left"/>
        <w:shd w:fill="F6F8FA"/>
      </w:pPr>
      <w:r>
        <w:rPr>
          <w:rFonts w:ascii="Consolas" w:hAnsi="Consolas" w:cs="Consolas"/>
          <w:color w:val="0B2545"/>
          <w:sz w:val="17"/>
        </w:rPr>
        <w:t xml:space="preserve">    FileStructureVersionId INTEGER NOT NULL,</w:t>
      </w:r>
    </w:p>
    <w:p>
      <w:pPr>
        <w:widowControl/>
        <w:spacing w:after="0" w:line="240" w:lineRule="auto"/>
        <w:ind w:left="216" w:right="216"/>
        <w:jc w:val="left"/>
        <w:shd w:fill="F6F8FA"/>
      </w:pPr>
      <w:r>
        <w:rPr>
          <w:rFonts w:ascii="Consolas" w:hAnsi="Consolas" w:cs="Consolas"/>
          <w:color w:val="0B2545"/>
          <w:sz w:val="17"/>
        </w:rPr>
        <w:t xml:space="preserve">    MetricFieldId INTEGER,</w:t>
      </w:r>
    </w:p>
    <w:p>
      <w:pPr>
        <w:widowControl/>
        <w:spacing w:after="0" w:line="240" w:lineRule="auto"/>
        <w:ind w:left="216" w:right="216"/>
        <w:jc w:val="left"/>
        <w:shd w:fill="F6F8FA"/>
      </w:pPr>
      <w:r>
        <w:rPr>
          <w:rFonts w:ascii="Consolas" w:hAnsi="Consolas" w:cs="Consolas"/>
          <w:color w:val="0B2545"/>
          <w:sz w:val="17"/>
        </w:rPr>
        <w:t xml:space="preserve">    FieldName TEXT NOT NULL,</w:t>
      </w:r>
    </w:p>
    <w:p>
      <w:pPr>
        <w:widowControl/>
        <w:spacing w:after="0" w:line="240" w:lineRule="auto"/>
        <w:ind w:left="216" w:right="216"/>
        <w:jc w:val="left"/>
        <w:shd w:fill="F6F8FA"/>
      </w:pPr>
      <w:r>
        <w:rPr>
          <w:rFonts w:ascii="Consolas" w:hAnsi="Consolas" w:cs="Consolas"/>
          <w:color w:val="0B2545"/>
          <w:sz w:val="17"/>
        </w:rPr>
        <w:t xml:space="preserve">    DataType TEXT NOT NULL,</w:t>
      </w:r>
    </w:p>
    <w:p>
      <w:pPr>
        <w:widowControl/>
        <w:spacing w:after="0" w:line="240" w:lineRule="auto"/>
        <w:ind w:left="216" w:right="216"/>
        <w:jc w:val="left"/>
        <w:shd w:fill="F6F8FA"/>
      </w:pPr>
      <w:r>
        <w:rPr>
          <w:rFonts w:ascii="Consolas" w:hAnsi="Consolas" w:cs="Consolas"/>
          <w:color w:val="0B2545"/>
          <w:sz w:val="17"/>
        </w:rPr>
        <w:t xml:space="preserve">    IsRelevant INTEGER NOT NULL DEFAULT 1,</w:t>
      </w:r>
    </w:p>
    <w:p>
      <w:pPr>
        <w:widowControl/>
        <w:spacing w:after="0" w:line="240" w:lineRule="auto"/>
        <w:ind w:left="216" w:right="216"/>
        <w:jc w:val="left"/>
        <w:shd w:fill="F6F8FA"/>
      </w:pPr>
      <w:r>
        <w:rPr>
          <w:rFonts w:ascii="Consolas" w:hAnsi="Consolas" w:cs="Consolas"/>
          <w:color w:val="0B2545"/>
          <w:sz w:val="17"/>
        </w:rPr>
        <w:t xml:space="preserve">    DisplayOrder INTEGER NOT NULL DEFAULT 0,</w:t>
      </w:r>
    </w:p>
    <w:p>
      <w:pPr>
        <w:widowControl/>
        <w:spacing w:after="0" w:line="240" w:lineRule="auto"/>
        <w:ind w:left="216" w:right="216"/>
        <w:jc w:val="left"/>
        <w:shd w:fill="F6F8FA"/>
      </w:pPr>
      <w:r>
        <w:rPr>
          <w:rFonts w:ascii="Consolas" w:hAnsi="Consolas" w:cs="Consolas"/>
          <w:color w:val="0B2545"/>
          <w:sz w:val="17"/>
        </w:rPr>
        <w:t xml:space="preserve"> </w:t>
      </w:r>
    </w:p>
    <w:p>
      <w:pPr>
        <w:widowControl/>
        <w:spacing w:after="0" w:line="240" w:lineRule="auto"/>
        <w:ind w:left="216" w:right="216"/>
        <w:jc w:val="left"/>
        <w:shd w:fill="F6F8FA"/>
      </w:pPr>
      <w:r>
        <w:rPr>
          <w:rFonts w:ascii="Consolas" w:hAnsi="Consolas" w:cs="Consolas"/>
          <w:color w:val="0B2545"/>
          <w:sz w:val="17"/>
        </w:rPr>
        <w:t xml:space="preserve">    CONSTRAINT FK_FileStructureFields_Versions</w:t>
      </w:r>
    </w:p>
    <w:p>
      <w:pPr>
        <w:widowControl/>
        <w:spacing w:after="0" w:line="240" w:lineRule="auto"/>
        <w:ind w:left="216" w:right="216"/>
        <w:jc w:val="left"/>
        <w:shd w:fill="F6F8FA"/>
      </w:pPr>
      <w:r>
        <w:rPr>
          <w:rFonts w:ascii="Consolas" w:hAnsi="Consolas" w:cs="Consolas"/>
          <w:color w:val="0B2545"/>
          <w:sz w:val="17"/>
        </w:rPr>
        <w:t xml:space="preserve">        FOREIGN KEY (FileStructureVersionId)</w:t>
      </w:r>
    </w:p>
    <w:p>
      <w:pPr>
        <w:widowControl/>
        <w:spacing w:after="0" w:line="240" w:lineRule="auto"/>
        <w:ind w:left="216" w:right="216"/>
        <w:jc w:val="left"/>
        <w:shd w:fill="F6F8FA"/>
      </w:pPr>
      <w:r>
        <w:rPr>
          <w:rFonts w:ascii="Consolas" w:hAnsi="Consolas" w:cs="Consolas"/>
          <w:color w:val="0B2545"/>
          <w:sz w:val="17"/>
        </w:rPr>
        <w:t xml:space="preserve">        REFERENCES FileStructureVersions(Id),</w:t>
      </w:r>
    </w:p>
    <w:p>
      <w:pPr>
        <w:widowControl/>
        <w:spacing w:after="0" w:line="240" w:lineRule="auto"/>
        <w:ind w:left="216" w:right="216"/>
        <w:jc w:val="left"/>
        <w:shd w:fill="F6F8FA"/>
      </w:pPr>
      <w:r>
        <w:rPr>
          <w:rFonts w:ascii="Consolas" w:hAnsi="Consolas" w:cs="Consolas"/>
          <w:color w:val="0B2545"/>
          <w:sz w:val="17"/>
        </w:rPr>
        <w:t xml:space="preserve"> </w:t>
      </w:r>
    </w:p>
    <w:p>
      <w:pPr>
        <w:widowControl/>
        <w:spacing w:after="0" w:line="240" w:lineRule="auto"/>
        <w:ind w:left="216" w:right="216"/>
        <w:jc w:val="left"/>
        <w:shd w:fill="F6F8FA"/>
      </w:pPr>
      <w:r>
        <w:rPr>
          <w:rFonts w:ascii="Consolas" w:hAnsi="Consolas" w:cs="Consolas"/>
          <w:color w:val="0B2545"/>
          <w:sz w:val="17"/>
        </w:rPr>
        <w:t xml:space="preserve">    CONSTRAINT FK_FileStructureFields_MetricFields</w:t>
      </w:r>
    </w:p>
    <w:p>
      <w:pPr>
        <w:widowControl/>
        <w:spacing w:after="0" w:line="240" w:lineRule="auto"/>
        <w:ind w:left="216" w:right="216"/>
        <w:jc w:val="left"/>
        <w:shd w:fill="F6F8FA"/>
      </w:pPr>
      <w:r>
        <w:rPr>
          <w:rFonts w:ascii="Consolas" w:hAnsi="Consolas" w:cs="Consolas"/>
          <w:color w:val="0B2545"/>
          <w:sz w:val="17"/>
        </w:rPr>
        <w:t xml:space="preserve">        FOREIGN KEY (MetricFieldId)</w:t>
      </w:r>
    </w:p>
    <w:p>
      <w:pPr>
        <w:widowControl/>
        <w:spacing w:after="0" w:line="240" w:lineRule="auto"/>
        <w:ind w:left="216" w:right="216"/>
        <w:jc w:val="left"/>
        <w:shd w:fill="F6F8FA"/>
      </w:pPr>
      <w:r>
        <w:rPr>
          <w:rFonts w:ascii="Consolas" w:hAnsi="Consolas" w:cs="Consolas"/>
          <w:color w:val="0B2545"/>
          <w:sz w:val="17"/>
        </w:rPr>
        <w:t xml:space="preserve">        REFERENCES MetricFields(Id),</w:t>
      </w:r>
    </w:p>
    <w:p>
      <w:pPr>
        <w:widowControl/>
        <w:spacing w:after="0" w:line="240" w:lineRule="auto"/>
        <w:ind w:left="216" w:right="216"/>
        <w:jc w:val="left"/>
        <w:shd w:fill="F6F8FA"/>
      </w:pPr>
      <w:r>
        <w:rPr>
          <w:rFonts w:ascii="Consolas" w:hAnsi="Consolas" w:cs="Consolas"/>
          <w:color w:val="0B2545"/>
          <w:sz w:val="17"/>
        </w:rPr>
        <w:t xml:space="preserve"> </w:t>
      </w:r>
    </w:p>
    <w:p>
      <w:pPr>
        <w:widowControl/>
        <w:spacing w:after="0" w:line="240" w:lineRule="auto"/>
        <w:ind w:left="216" w:right="216"/>
        <w:jc w:val="left"/>
        <w:shd w:fill="F6F8FA"/>
      </w:pPr>
      <w:r>
        <w:rPr>
          <w:rFonts w:ascii="Consolas" w:hAnsi="Consolas" w:cs="Consolas"/>
          <w:color w:val="0B2545"/>
          <w:sz w:val="17"/>
        </w:rPr>
        <w:t xml:space="preserve">    CONSTRAINT UQ_FileStructureFields_Version_Name</w:t>
      </w:r>
    </w:p>
    <w:p>
      <w:pPr>
        <w:widowControl/>
        <w:spacing w:after="0" w:line="240" w:lineRule="auto"/>
        <w:ind w:left="216" w:right="216"/>
        <w:jc w:val="left"/>
        <w:shd w:fill="F6F8FA"/>
      </w:pPr>
      <w:r>
        <w:rPr>
          <w:rFonts w:ascii="Consolas" w:hAnsi="Consolas" w:cs="Consolas"/>
          <w:color w:val="0B2545"/>
          <w:sz w:val="17"/>
        </w:rPr>
        <w:t xml:space="preserve">        UNIQUE (FileStructureVersionId, FieldName),</w:t>
      </w:r>
    </w:p>
    <w:p>
      <w:pPr>
        <w:widowControl/>
        <w:spacing w:after="0" w:line="240" w:lineRule="auto"/>
        <w:ind w:left="216" w:right="216"/>
        <w:jc w:val="left"/>
        <w:shd w:fill="F6F8FA"/>
      </w:pPr>
      <w:r>
        <w:rPr>
          <w:rFonts w:ascii="Consolas" w:hAnsi="Consolas" w:cs="Consolas"/>
          <w:color w:val="0B2545"/>
          <w:sz w:val="17"/>
        </w:rPr>
        <w:t xml:space="preserve"> </w:t>
      </w:r>
    </w:p>
    <w:p>
      <w:pPr>
        <w:widowControl/>
        <w:spacing w:after="0" w:line="240" w:lineRule="auto"/>
        <w:ind w:left="216" w:right="216"/>
        <w:jc w:val="left"/>
        <w:shd w:fill="F6F8FA"/>
      </w:pPr>
      <w:r>
        <w:rPr>
          <w:rFonts w:ascii="Consolas" w:hAnsi="Consolas" w:cs="Consolas"/>
          <w:color w:val="0B2545"/>
          <w:sz w:val="17"/>
        </w:rPr>
        <w:t xml:space="preserve">    CONSTRAINT CK_FileStructureFields_DataType</w:t>
      </w:r>
    </w:p>
    <w:p>
      <w:pPr>
        <w:widowControl/>
        <w:spacing w:after="0" w:line="240" w:lineRule="auto"/>
        <w:ind w:left="216" w:right="216"/>
        <w:jc w:val="left"/>
        <w:shd w:fill="F6F8FA"/>
      </w:pPr>
      <w:r>
        <w:rPr>
          <w:rFonts w:ascii="Consolas" w:hAnsi="Consolas" w:cs="Consolas"/>
          <w:color w:val="0B2545"/>
          <w:sz w:val="17"/>
        </w:rPr>
        <w:t xml:space="preserve">        CHECK (DataType IN ('Text', 'Integer', 'Decimal', 'Date', 'Boolean')),</w:t>
      </w:r>
    </w:p>
    <w:p>
      <w:pPr>
        <w:widowControl/>
        <w:spacing w:after="0" w:line="240" w:lineRule="auto"/>
        <w:ind w:left="216" w:right="216"/>
        <w:jc w:val="left"/>
        <w:shd w:fill="F6F8FA"/>
      </w:pPr>
      <w:r>
        <w:rPr>
          <w:rFonts w:ascii="Consolas" w:hAnsi="Consolas" w:cs="Consolas"/>
          <w:color w:val="0B2545"/>
          <w:sz w:val="17"/>
        </w:rPr>
        <w:t xml:space="preserve"> </w:t>
      </w:r>
    </w:p>
    <w:p>
      <w:pPr>
        <w:widowControl/>
        <w:spacing w:after="0" w:line="240" w:lineRule="auto"/>
        <w:ind w:left="216" w:right="216"/>
        <w:jc w:val="left"/>
        <w:shd w:fill="F6F8FA"/>
      </w:pPr>
      <w:r>
        <w:rPr>
          <w:rFonts w:ascii="Consolas" w:hAnsi="Consolas" w:cs="Consolas"/>
          <w:color w:val="0B2545"/>
          <w:sz w:val="17"/>
        </w:rPr>
        <w:t xml:space="preserve">    CONSTRAINT CK_FileStructureFields_IsRelevant</w:t>
      </w:r>
    </w:p>
    <w:p>
      <w:pPr>
        <w:widowControl/>
        <w:spacing w:after="0" w:line="240" w:lineRule="auto"/>
        <w:ind w:left="216" w:right="216"/>
        <w:jc w:val="left"/>
        <w:shd w:fill="F6F8FA"/>
      </w:pPr>
      <w:r>
        <w:rPr>
          <w:rFonts w:ascii="Consolas" w:hAnsi="Consolas" w:cs="Consolas"/>
          <w:color w:val="0B2545"/>
          <w:sz w:val="17"/>
        </w:rPr>
        <w:t xml:space="preserve">        CHECK (IsRelevant IN (0, 1)),</w:t>
      </w:r>
    </w:p>
    <w:p>
      <w:pPr>
        <w:widowControl/>
        <w:spacing w:after="0" w:line="240" w:lineRule="auto"/>
        <w:ind w:left="216" w:right="216"/>
        <w:jc w:val="left"/>
        <w:shd w:fill="F6F8FA"/>
      </w:pPr>
      <w:r>
        <w:rPr>
          <w:rFonts w:ascii="Consolas" w:hAnsi="Consolas" w:cs="Consolas"/>
          <w:color w:val="0B2545"/>
          <w:sz w:val="17"/>
        </w:rPr>
        <w:t xml:space="preserve"> </w:t>
      </w:r>
    </w:p>
    <w:p>
      <w:pPr>
        <w:widowControl/>
        <w:spacing w:after="0" w:line="240" w:lineRule="auto"/>
        <w:ind w:left="216" w:right="216"/>
        <w:jc w:val="left"/>
        <w:shd w:fill="F6F8FA"/>
      </w:pPr>
      <w:r>
        <w:rPr>
          <w:rFonts w:ascii="Consolas" w:hAnsi="Consolas" w:cs="Consolas"/>
          <w:color w:val="0B2545"/>
          <w:sz w:val="17"/>
        </w:rPr>
        <w:t xml:space="preserve">    CONSTRAINT CK_FileStructureFields_DisplayOrder</w:t>
      </w:r>
    </w:p>
    <w:p>
      <w:pPr>
        <w:widowControl/>
        <w:spacing w:after="0" w:line="240" w:lineRule="auto"/>
        <w:ind w:left="216" w:right="216"/>
        <w:jc w:val="left"/>
        <w:shd w:fill="F6F8FA"/>
      </w:pPr>
      <w:r>
        <w:rPr>
          <w:rFonts w:ascii="Consolas" w:hAnsi="Consolas" w:cs="Consolas"/>
          <w:color w:val="0B2545"/>
          <w:sz w:val="17"/>
        </w:rPr>
        <w:t xml:space="preserve">        CHECK (DisplayOrder &gt;= 0)</w:t>
      </w:r>
    </w:p>
    <w:p>
      <w:pPr>
        <w:widowControl/>
        <w:spacing w:after="0" w:line="240" w:lineRule="auto"/>
        <w:ind w:left="216" w:right="216"/>
        <w:jc w:val="left"/>
        <w:shd w:fill="F6F8FA"/>
      </w:pPr>
      <w:r>
        <w:rPr>
          <w:rFonts w:ascii="Consolas" w:hAnsi="Consolas" w:cs="Consolas"/>
          <w:color w:val="0B2545"/>
          <w:sz w:val="17"/>
        </w:rPr>
        <w:t>);</w:t>
      </w:r>
    </w:p>
    <w:p>
      <w:pPr>
        <w:pStyle w:val="Heading3"/>
        <w:widowControl/>
        <w:jc w:val="right"/>
        <w:bidi/>
      </w:pPr>
      <w:r>
        <w:rPr>
          <w:rFonts w:ascii="Calibri" w:hAnsi="Calibri" w:cs="Calibri"/>
          <w:color w:val="000000"/>
          <w:sz w:val="22"/>
        </w:rPr>
        <w:t>7.1.8 טבלת ImportBatches</w:t>
      </w:r>
    </w:p>
    <w:p>
      <w:pPr>
        <w:widowControl/>
        <w:jc w:val="right"/>
        <w:bidi/>
      </w:pPr>
      <w:r>
        <w:rPr>
          <w:rFonts w:ascii="Calibri" w:hAnsi="Calibri" w:cs="Calibri"/>
          <w:color w:val="000000"/>
          <w:sz w:val="22"/>
        </w:rPr>
        <w:t>הטבלה שומרת את היסטוריית קליטת הקבצים.</w:t>
      </w:r>
    </w:p>
    <w:p>
      <w:pPr>
        <w:widowControl/>
        <w:spacing w:after="0" w:line="240" w:lineRule="auto"/>
        <w:ind w:left="216" w:right="216"/>
        <w:jc w:val="left"/>
        <w:shd w:fill="F6F8FA"/>
      </w:pPr>
      <w:r>
        <w:rPr>
          <w:rFonts w:ascii="Consolas" w:hAnsi="Consolas" w:cs="Consolas"/>
          <w:color w:val="0B2545"/>
          <w:sz w:val="17"/>
        </w:rPr>
        <w:t>CREATE TABLE ImportBatches (</w:t>
      </w:r>
    </w:p>
    <w:p>
      <w:pPr>
        <w:widowControl/>
        <w:spacing w:after="0" w:line="240" w:lineRule="auto"/>
        <w:ind w:left="216" w:right="216"/>
        <w:jc w:val="left"/>
        <w:shd w:fill="F6F8FA"/>
      </w:pPr>
      <w:r>
        <w:rPr>
          <w:rFonts w:ascii="Consolas" w:hAnsi="Consolas" w:cs="Consolas"/>
          <w:color w:val="0B2545"/>
          <w:sz w:val="17"/>
        </w:rPr>
        <w:t xml:space="preserve">    Id INTEGER PRIMARY KEY AUTOINCREMENT,</w:t>
      </w:r>
    </w:p>
    <w:p>
      <w:pPr>
        <w:widowControl/>
        <w:spacing w:after="0" w:line="240" w:lineRule="auto"/>
        <w:ind w:left="216" w:right="216"/>
        <w:jc w:val="left"/>
        <w:shd w:fill="F6F8FA"/>
      </w:pPr>
      <w:r>
        <w:rPr>
          <w:rFonts w:ascii="Consolas" w:hAnsi="Consolas" w:cs="Consolas"/>
          <w:color w:val="0B2545"/>
          <w:sz w:val="17"/>
        </w:rPr>
        <w:t xml:space="preserve">    MetricId INTEGER NOT NULL,</w:t>
      </w:r>
    </w:p>
    <w:p>
      <w:pPr>
        <w:widowControl/>
        <w:spacing w:after="0" w:line="240" w:lineRule="auto"/>
        <w:ind w:left="216" w:right="216"/>
        <w:jc w:val="left"/>
        <w:shd w:fill="F6F8FA"/>
      </w:pPr>
      <w:r>
        <w:rPr>
          <w:rFonts w:ascii="Consolas" w:hAnsi="Consolas" w:cs="Consolas"/>
          <w:color w:val="0B2545"/>
          <w:sz w:val="17"/>
        </w:rPr>
        <w:t xml:space="preserve">    FileStructureVersionId INTEGER NOT NULL,</w:t>
      </w:r>
    </w:p>
    <w:p>
      <w:pPr>
        <w:widowControl/>
        <w:spacing w:after="0" w:line="240" w:lineRule="auto"/>
        <w:ind w:left="216" w:right="216"/>
        <w:jc w:val="left"/>
        <w:shd w:fill="F6F8FA"/>
      </w:pPr>
      <w:r>
        <w:rPr>
          <w:rFonts w:ascii="Consolas" w:hAnsi="Consolas" w:cs="Consolas"/>
          <w:color w:val="0B2545"/>
          <w:sz w:val="17"/>
        </w:rPr>
        <w:t xml:space="preserve">    FileName TEXT NOT NULL,</w:t>
      </w:r>
    </w:p>
    <w:p>
      <w:pPr>
        <w:widowControl/>
        <w:spacing w:after="0" w:line="240" w:lineRule="auto"/>
        <w:ind w:left="216" w:right="216"/>
        <w:jc w:val="left"/>
        <w:shd w:fill="F6F8FA"/>
      </w:pPr>
      <w:r>
        <w:rPr>
          <w:rFonts w:ascii="Consolas" w:hAnsi="Consolas" w:cs="Consolas"/>
          <w:color w:val="0B2545"/>
          <w:sz w:val="17"/>
        </w:rPr>
        <w:t xml:space="preserve">    DataYear INTEGER NOT NULL,</w:t>
      </w:r>
    </w:p>
    <w:p>
      <w:pPr>
        <w:widowControl/>
        <w:spacing w:after="0" w:line="240" w:lineRule="auto"/>
        <w:ind w:left="216" w:right="216"/>
        <w:jc w:val="left"/>
        <w:shd w:fill="F6F8FA"/>
      </w:pPr>
      <w:r>
        <w:rPr>
          <w:rFonts w:ascii="Consolas" w:hAnsi="Consolas" w:cs="Consolas"/>
          <w:color w:val="0B2545"/>
          <w:sz w:val="17"/>
        </w:rPr>
        <w:t xml:space="preserve">    CalculationPeriod TEXT NOT NULL,</w:t>
      </w:r>
    </w:p>
    <w:p>
      <w:pPr>
        <w:widowControl/>
        <w:spacing w:after="0" w:line="240" w:lineRule="auto"/>
        <w:ind w:left="216" w:right="216"/>
        <w:jc w:val="left"/>
        <w:shd w:fill="F6F8FA"/>
      </w:pPr>
      <w:r>
        <w:rPr>
          <w:rFonts w:ascii="Consolas" w:hAnsi="Consolas" w:cs="Consolas"/>
          <w:color w:val="0B2545"/>
          <w:sz w:val="17"/>
        </w:rPr>
        <w:t xml:space="preserve">    ImportedAt TEXT NOT NULL,</w:t>
      </w:r>
    </w:p>
    <w:p>
      <w:pPr>
        <w:widowControl/>
        <w:spacing w:after="0" w:line="240" w:lineRule="auto"/>
        <w:ind w:left="216" w:right="216"/>
        <w:jc w:val="left"/>
        <w:shd w:fill="F6F8FA"/>
      </w:pPr>
      <w:r>
        <w:rPr>
          <w:rFonts w:ascii="Consolas" w:hAnsi="Consolas" w:cs="Consolas"/>
          <w:color w:val="0B2545"/>
          <w:sz w:val="17"/>
        </w:rPr>
        <w:t xml:space="preserve">    Status TEXT NOT NULL,</w:t>
      </w:r>
    </w:p>
    <w:p>
      <w:pPr>
        <w:widowControl/>
        <w:spacing w:after="0" w:line="240" w:lineRule="auto"/>
        <w:ind w:left="216" w:right="216"/>
        <w:jc w:val="left"/>
        <w:shd w:fill="F6F8FA"/>
      </w:pPr>
      <w:r>
        <w:rPr>
          <w:rFonts w:ascii="Consolas" w:hAnsi="Consolas" w:cs="Consolas"/>
          <w:color w:val="0B2545"/>
          <w:sz w:val="17"/>
        </w:rPr>
        <w:t xml:space="preserve">    ErrorMessage TEXT,</w:t>
      </w:r>
    </w:p>
    <w:p>
      <w:pPr>
        <w:widowControl/>
        <w:spacing w:after="0" w:line="240" w:lineRule="auto"/>
        <w:ind w:left="216" w:right="216"/>
        <w:jc w:val="left"/>
        <w:shd w:fill="F6F8FA"/>
      </w:pPr>
      <w:r>
        <w:rPr>
          <w:rFonts w:ascii="Consolas" w:hAnsi="Consolas" w:cs="Consolas"/>
          <w:color w:val="0B2545"/>
          <w:sz w:val="17"/>
        </w:rPr>
        <w:t xml:space="preserve">    RecordCount INTEGER NOT NULL DEFAULT 0,</w:t>
      </w:r>
    </w:p>
    <w:p>
      <w:pPr>
        <w:widowControl/>
        <w:spacing w:after="0" w:line="240" w:lineRule="auto"/>
        <w:ind w:left="216" w:right="216"/>
        <w:jc w:val="left"/>
        <w:shd w:fill="F6F8FA"/>
      </w:pPr>
      <w:r>
        <w:rPr>
          <w:rFonts w:ascii="Consolas" w:hAnsi="Consolas" w:cs="Consolas"/>
          <w:color w:val="0B2545"/>
          <w:sz w:val="17"/>
        </w:rPr>
        <w:t xml:space="preserve"> </w:t>
      </w:r>
    </w:p>
    <w:p>
      <w:pPr>
        <w:widowControl/>
        <w:spacing w:after="0" w:line="240" w:lineRule="auto"/>
        <w:ind w:left="216" w:right="216"/>
        <w:jc w:val="left"/>
        <w:shd w:fill="F6F8FA"/>
      </w:pPr>
      <w:r>
        <w:rPr>
          <w:rFonts w:ascii="Consolas" w:hAnsi="Consolas" w:cs="Consolas"/>
          <w:color w:val="0B2545"/>
          <w:sz w:val="17"/>
        </w:rPr>
        <w:t xml:space="preserve">    CONSTRAINT FK_ImportBatches_Metrics</w:t>
      </w:r>
    </w:p>
    <w:p>
      <w:pPr>
        <w:widowControl/>
        <w:spacing w:after="0" w:line="240" w:lineRule="auto"/>
        <w:ind w:left="216" w:right="216"/>
        <w:jc w:val="left"/>
        <w:shd w:fill="F6F8FA"/>
      </w:pPr>
      <w:r>
        <w:rPr>
          <w:rFonts w:ascii="Consolas" w:hAnsi="Consolas" w:cs="Consolas"/>
          <w:color w:val="0B2545"/>
          <w:sz w:val="17"/>
        </w:rPr>
        <w:t xml:space="preserve">        FOREIGN KEY (MetricId)</w:t>
      </w:r>
    </w:p>
    <w:p>
      <w:pPr>
        <w:widowControl/>
        <w:spacing w:after="0" w:line="240" w:lineRule="auto"/>
        <w:ind w:left="216" w:right="216"/>
        <w:jc w:val="left"/>
        <w:shd w:fill="F6F8FA"/>
      </w:pPr>
      <w:r>
        <w:rPr>
          <w:rFonts w:ascii="Consolas" w:hAnsi="Consolas" w:cs="Consolas"/>
          <w:color w:val="0B2545"/>
          <w:sz w:val="17"/>
        </w:rPr>
        <w:t xml:space="preserve">        REFERENCES Metrics(Id),</w:t>
      </w:r>
    </w:p>
    <w:p>
      <w:pPr>
        <w:widowControl/>
        <w:spacing w:after="0" w:line="240" w:lineRule="auto"/>
        <w:ind w:left="216" w:right="216"/>
        <w:jc w:val="left"/>
        <w:shd w:fill="F6F8FA"/>
      </w:pPr>
      <w:r>
        <w:rPr>
          <w:rFonts w:ascii="Consolas" w:hAnsi="Consolas" w:cs="Consolas"/>
          <w:color w:val="0B2545"/>
          <w:sz w:val="17"/>
        </w:rPr>
        <w:t xml:space="preserve"> </w:t>
      </w:r>
    </w:p>
    <w:p>
      <w:pPr>
        <w:widowControl/>
        <w:spacing w:after="0" w:line="240" w:lineRule="auto"/>
        <w:ind w:left="216" w:right="216"/>
        <w:jc w:val="left"/>
        <w:shd w:fill="F6F8FA"/>
      </w:pPr>
      <w:r>
        <w:rPr>
          <w:rFonts w:ascii="Consolas" w:hAnsi="Consolas" w:cs="Consolas"/>
          <w:color w:val="0B2545"/>
          <w:sz w:val="17"/>
        </w:rPr>
        <w:t xml:space="preserve">    CONSTRAINT FK_ImportBatches_StructureVersions</w:t>
      </w:r>
    </w:p>
    <w:p>
      <w:pPr>
        <w:widowControl/>
        <w:spacing w:after="0" w:line="240" w:lineRule="auto"/>
        <w:ind w:left="216" w:right="216"/>
        <w:jc w:val="left"/>
        <w:shd w:fill="F6F8FA"/>
      </w:pPr>
      <w:r>
        <w:rPr>
          <w:rFonts w:ascii="Consolas" w:hAnsi="Consolas" w:cs="Consolas"/>
          <w:color w:val="0B2545"/>
          <w:sz w:val="17"/>
        </w:rPr>
        <w:t xml:space="preserve">        FOREIGN KEY (FileStructureVersionId)</w:t>
      </w:r>
    </w:p>
    <w:p>
      <w:pPr>
        <w:widowControl/>
        <w:spacing w:after="0" w:line="240" w:lineRule="auto"/>
        <w:ind w:left="216" w:right="216"/>
        <w:jc w:val="left"/>
        <w:shd w:fill="F6F8FA"/>
      </w:pPr>
      <w:r>
        <w:rPr>
          <w:rFonts w:ascii="Consolas" w:hAnsi="Consolas" w:cs="Consolas"/>
          <w:color w:val="0B2545"/>
          <w:sz w:val="17"/>
        </w:rPr>
        <w:t xml:space="preserve">        REFERENCES FileStructureVersions(Id),</w:t>
      </w:r>
    </w:p>
    <w:p>
      <w:pPr>
        <w:widowControl/>
        <w:spacing w:after="0" w:line="240" w:lineRule="auto"/>
        <w:ind w:left="216" w:right="216"/>
        <w:jc w:val="left"/>
        <w:shd w:fill="F6F8FA"/>
      </w:pPr>
      <w:r>
        <w:rPr>
          <w:rFonts w:ascii="Consolas" w:hAnsi="Consolas" w:cs="Consolas"/>
          <w:color w:val="0B2545"/>
          <w:sz w:val="17"/>
        </w:rPr>
        <w:t xml:space="preserve"> </w:t>
      </w:r>
    </w:p>
    <w:p>
      <w:pPr>
        <w:widowControl/>
        <w:spacing w:after="0" w:line="240" w:lineRule="auto"/>
        <w:ind w:left="216" w:right="216"/>
        <w:jc w:val="left"/>
        <w:shd w:fill="F6F8FA"/>
      </w:pPr>
      <w:r>
        <w:rPr>
          <w:rFonts w:ascii="Consolas" w:hAnsi="Consolas" w:cs="Consolas"/>
          <w:color w:val="0B2545"/>
          <w:sz w:val="17"/>
        </w:rPr>
        <w:t xml:space="preserve">    CONSTRAINT CK_ImportBatches_Status</w:t>
      </w:r>
    </w:p>
    <w:p>
      <w:pPr>
        <w:widowControl/>
        <w:spacing w:after="0" w:line="240" w:lineRule="auto"/>
        <w:ind w:left="216" w:right="216"/>
        <w:jc w:val="left"/>
        <w:shd w:fill="F6F8FA"/>
      </w:pPr>
      <w:r>
        <w:rPr>
          <w:rFonts w:ascii="Consolas" w:hAnsi="Consolas" w:cs="Consolas"/>
          <w:color w:val="0B2545"/>
          <w:sz w:val="17"/>
        </w:rPr>
        <w:t xml:space="preserve">        CHECK (Status IN ('Pending', 'Succeeded', 'Failed')),</w:t>
      </w:r>
    </w:p>
    <w:p>
      <w:pPr>
        <w:widowControl/>
        <w:spacing w:after="0" w:line="240" w:lineRule="auto"/>
        <w:ind w:left="216" w:right="216"/>
        <w:jc w:val="left"/>
        <w:shd w:fill="F6F8FA"/>
      </w:pPr>
      <w:r>
        <w:rPr>
          <w:rFonts w:ascii="Consolas" w:hAnsi="Consolas" w:cs="Consolas"/>
          <w:color w:val="0B2545"/>
          <w:sz w:val="17"/>
        </w:rPr>
        <w:t xml:space="preserve"> </w:t>
      </w:r>
    </w:p>
    <w:p>
      <w:pPr>
        <w:widowControl/>
        <w:spacing w:after="0" w:line="240" w:lineRule="auto"/>
        <w:ind w:left="216" w:right="216"/>
        <w:jc w:val="left"/>
        <w:shd w:fill="F6F8FA"/>
      </w:pPr>
      <w:r>
        <w:rPr>
          <w:rFonts w:ascii="Consolas" w:hAnsi="Consolas" w:cs="Consolas"/>
          <w:color w:val="0B2545"/>
          <w:sz w:val="17"/>
        </w:rPr>
        <w:t xml:space="preserve">    CONSTRAINT CK_ImportBatches_RecordCount</w:t>
      </w:r>
    </w:p>
    <w:p>
      <w:pPr>
        <w:widowControl/>
        <w:spacing w:after="0" w:line="240" w:lineRule="auto"/>
        <w:ind w:left="216" w:right="216"/>
        <w:jc w:val="left"/>
        <w:shd w:fill="F6F8FA"/>
      </w:pPr>
      <w:r>
        <w:rPr>
          <w:rFonts w:ascii="Consolas" w:hAnsi="Consolas" w:cs="Consolas"/>
          <w:color w:val="0B2545"/>
          <w:sz w:val="17"/>
        </w:rPr>
        <w:t xml:space="preserve">        CHECK (RecordCount &gt;= 0)</w:t>
      </w:r>
    </w:p>
    <w:p>
      <w:pPr>
        <w:widowControl/>
        <w:spacing w:after="0" w:line="240" w:lineRule="auto"/>
        <w:ind w:left="216" w:right="216"/>
        <w:jc w:val="left"/>
        <w:shd w:fill="F6F8FA"/>
      </w:pPr>
      <w:r>
        <w:rPr>
          <w:rFonts w:ascii="Consolas" w:hAnsi="Consolas" w:cs="Consolas"/>
          <w:color w:val="0B2545"/>
          <w:sz w:val="17"/>
        </w:rPr>
        <w:t>);</w:t>
      </w:r>
    </w:p>
    <w:p>
      <w:pPr>
        <w:pStyle w:val="Heading3"/>
        <w:widowControl/>
        <w:jc w:val="right"/>
        <w:bidi/>
      </w:pPr>
      <w:r>
        <w:rPr>
          <w:rFonts w:ascii="Calibri" w:hAnsi="Calibri" w:cs="Calibri"/>
          <w:color w:val="000000"/>
          <w:sz w:val="22"/>
        </w:rPr>
        <w:t>7.1.9 טבלת DynamicRecords</w:t>
      </w:r>
    </w:p>
    <w:p>
      <w:pPr>
        <w:widowControl/>
        <w:jc w:val="right"/>
        <w:bidi/>
      </w:pPr>
      <w:r>
        <w:rPr>
          <w:rFonts w:ascii="Calibri" w:hAnsi="Calibri" w:cs="Calibri"/>
          <w:color w:val="000000"/>
          <w:sz w:val="22"/>
        </w:rPr>
        <w:t xml:space="preserve">הטבלה שומרת את הרשומות שנקלטו בפועל. המדד וגרסת המבנה ניתנים לגזירה דרך </w:t>
      </w:r>
      <w:r>
        <w:rPr>
          <w:rFonts w:ascii="Consolas" w:hAnsi="Consolas" w:cs="Consolas"/>
          <w:color w:val="0B2545"/>
          <w:sz w:val="18"/>
        </w:rPr>
        <w:t>ImportBatches</w:t>
      </w:r>
      <w:r>
        <w:rPr>
          <w:rFonts w:ascii="Calibri" w:hAnsi="Calibri" w:cs="Calibri"/>
          <w:color w:val="000000"/>
          <w:sz w:val="22"/>
        </w:rPr>
        <w:t>, ולכן אינם נשמרים שוב בטבלה זו.</w:t>
      </w:r>
    </w:p>
    <w:p>
      <w:pPr>
        <w:widowControl/>
        <w:spacing w:after="0" w:line="240" w:lineRule="auto"/>
        <w:ind w:left="216" w:right="216"/>
        <w:jc w:val="left"/>
        <w:shd w:fill="F6F8FA"/>
      </w:pPr>
      <w:r>
        <w:rPr>
          <w:rFonts w:ascii="Consolas" w:hAnsi="Consolas" w:cs="Consolas"/>
          <w:color w:val="0B2545"/>
          <w:sz w:val="17"/>
        </w:rPr>
        <w:t>CREATE TABLE DynamicRecords (</w:t>
      </w:r>
    </w:p>
    <w:p>
      <w:pPr>
        <w:widowControl/>
        <w:spacing w:after="0" w:line="240" w:lineRule="auto"/>
        <w:ind w:left="216" w:right="216"/>
        <w:jc w:val="left"/>
        <w:shd w:fill="F6F8FA"/>
      </w:pPr>
      <w:r>
        <w:rPr>
          <w:rFonts w:ascii="Consolas" w:hAnsi="Consolas" w:cs="Consolas"/>
          <w:color w:val="0B2545"/>
          <w:sz w:val="17"/>
        </w:rPr>
        <w:t xml:space="preserve">    Id INTEGER PRIMARY KEY AUTOINCREMENT,</w:t>
      </w:r>
    </w:p>
    <w:p>
      <w:pPr>
        <w:widowControl/>
        <w:spacing w:after="0" w:line="240" w:lineRule="auto"/>
        <w:ind w:left="216" w:right="216"/>
        <w:jc w:val="left"/>
        <w:shd w:fill="F6F8FA"/>
      </w:pPr>
      <w:r>
        <w:rPr>
          <w:rFonts w:ascii="Consolas" w:hAnsi="Consolas" w:cs="Consolas"/>
          <w:color w:val="0B2545"/>
          <w:sz w:val="17"/>
        </w:rPr>
        <w:t xml:space="preserve">    ImportBatchId INTEGER NOT NULL,</w:t>
      </w:r>
    </w:p>
    <w:p>
      <w:pPr>
        <w:widowControl/>
        <w:spacing w:after="0" w:line="240" w:lineRule="auto"/>
        <w:ind w:left="216" w:right="216"/>
        <w:jc w:val="left"/>
        <w:shd w:fill="F6F8FA"/>
      </w:pPr>
      <w:r>
        <w:rPr>
          <w:rFonts w:ascii="Consolas" w:hAnsi="Consolas" w:cs="Consolas"/>
          <w:color w:val="0B2545"/>
          <w:sz w:val="17"/>
        </w:rPr>
        <w:t xml:space="preserve">    RowNumber INTEGER NOT NULL,</w:t>
      </w:r>
    </w:p>
    <w:p>
      <w:pPr>
        <w:widowControl/>
        <w:spacing w:after="0" w:line="240" w:lineRule="auto"/>
        <w:ind w:left="216" w:right="216"/>
        <w:jc w:val="left"/>
        <w:shd w:fill="F6F8FA"/>
      </w:pPr>
      <w:r>
        <w:rPr>
          <w:rFonts w:ascii="Consolas" w:hAnsi="Consolas" w:cs="Consolas"/>
          <w:color w:val="0B2545"/>
          <w:sz w:val="17"/>
        </w:rPr>
        <w:t xml:space="preserve"> </w:t>
      </w:r>
    </w:p>
    <w:p>
      <w:pPr>
        <w:widowControl/>
        <w:spacing w:after="0" w:line="240" w:lineRule="auto"/>
        <w:ind w:left="216" w:right="216"/>
        <w:jc w:val="left"/>
        <w:shd w:fill="F6F8FA"/>
      </w:pPr>
      <w:r>
        <w:rPr>
          <w:rFonts w:ascii="Consolas" w:hAnsi="Consolas" w:cs="Consolas"/>
          <w:color w:val="0B2545"/>
          <w:sz w:val="17"/>
        </w:rPr>
        <w:t xml:space="preserve">    CONSTRAINT FK_DynamicRecords_ImportBatches</w:t>
      </w:r>
    </w:p>
    <w:p>
      <w:pPr>
        <w:widowControl/>
        <w:spacing w:after="0" w:line="240" w:lineRule="auto"/>
        <w:ind w:left="216" w:right="216"/>
        <w:jc w:val="left"/>
        <w:shd w:fill="F6F8FA"/>
      </w:pPr>
      <w:r>
        <w:rPr>
          <w:rFonts w:ascii="Consolas" w:hAnsi="Consolas" w:cs="Consolas"/>
          <w:color w:val="0B2545"/>
          <w:sz w:val="17"/>
        </w:rPr>
        <w:t xml:space="preserve">        FOREIGN KEY (ImportBatchId)</w:t>
      </w:r>
    </w:p>
    <w:p>
      <w:pPr>
        <w:widowControl/>
        <w:spacing w:after="0" w:line="240" w:lineRule="auto"/>
        <w:ind w:left="216" w:right="216"/>
        <w:jc w:val="left"/>
        <w:shd w:fill="F6F8FA"/>
      </w:pPr>
      <w:r>
        <w:rPr>
          <w:rFonts w:ascii="Consolas" w:hAnsi="Consolas" w:cs="Consolas"/>
          <w:color w:val="0B2545"/>
          <w:sz w:val="17"/>
        </w:rPr>
        <w:t xml:space="preserve">        REFERENCES ImportBatches(Id),</w:t>
      </w:r>
    </w:p>
    <w:p>
      <w:pPr>
        <w:widowControl/>
        <w:spacing w:after="0" w:line="240" w:lineRule="auto"/>
        <w:ind w:left="216" w:right="216"/>
        <w:jc w:val="left"/>
        <w:shd w:fill="F6F8FA"/>
      </w:pPr>
      <w:r>
        <w:rPr>
          <w:rFonts w:ascii="Consolas" w:hAnsi="Consolas" w:cs="Consolas"/>
          <w:color w:val="0B2545"/>
          <w:sz w:val="17"/>
        </w:rPr>
        <w:t xml:space="preserve"> </w:t>
      </w:r>
    </w:p>
    <w:p>
      <w:pPr>
        <w:widowControl/>
        <w:spacing w:after="0" w:line="240" w:lineRule="auto"/>
        <w:ind w:left="216" w:right="216"/>
        <w:jc w:val="left"/>
        <w:shd w:fill="F6F8FA"/>
      </w:pPr>
      <w:r>
        <w:rPr>
          <w:rFonts w:ascii="Consolas" w:hAnsi="Consolas" w:cs="Consolas"/>
          <w:color w:val="0B2545"/>
          <w:sz w:val="17"/>
        </w:rPr>
        <w:t xml:space="preserve">    CONSTRAINT UQ_DynamicRecords_Batch_Row</w:t>
      </w:r>
    </w:p>
    <w:p>
      <w:pPr>
        <w:widowControl/>
        <w:spacing w:after="0" w:line="240" w:lineRule="auto"/>
        <w:ind w:left="216" w:right="216"/>
        <w:jc w:val="left"/>
        <w:shd w:fill="F6F8FA"/>
      </w:pPr>
      <w:r>
        <w:rPr>
          <w:rFonts w:ascii="Consolas" w:hAnsi="Consolas" w:cs="Consolas"/>
          <w:color w:val="0B2545"/>
          <w:sz w:val="17"/>
        </w:rPr>
        <w:t xml:space="preserve">        UNIQUE (ImportBatchId, RowNumber),</w:t>
      </w:r>
    </w:p>
    <w:p>
      <w:pPr>
        <w:widowControl/>
        <w:spacing w:after="0" w:line="240" w:lineRule="auto"/>
        <w:ind w:left="216" w:right="216"/>
        <w:jc w:val="left"/>
        <w:shd w:fill="F6F8FA"/>
      </w:pPr>
      <w:r>
        <w:rPr>
          <w:rFonts w:ascii="Consolas" w:hAnsi="Consolas" w:cs="Consolas"/>
          <w:color w:val="0B2545"/>
          <w:sz w:val="17"/>
        </w:rPr>
        <w:t xml:space="preserve"> </w:t>
      </w:r>
    </w:p>
    <w:p>
      <w:pPr>
        <w:widowControl/>
        <w:spacing w:after="0" w:line="240" w:lineRule="auto"/>
        <w:ind w:left="216" w:right="216"/>
        <w:jc w:val="left"/>
        <w:shd w:fill="F6F8FA"/>
      </w:pPr>
      <w:r>
        <w:rPr>
          <w:rFonts w:ascii="Consolas" w:hAnsi="Consolas" w:cs="Consolas"/>
          <w:color w:val="0B2545"/>
          <w:sz w:val="17"/>
        </w:rPr>
        <w:t xml:space="preserve">    CONSTRAINT CK_DynamicRecords_RowNumber</w:t>
      </w:r>
    </w:p>
    <w:p>
      <w:pPr>
        <w:widowControl/>
        <w:spacing w:after="0" w:line="240" w:lineRule="auto"/>
        <w:ind w:left="216" w:right="216"/>
        <w:jc w:val="left"/>
        <w:shd w:fill="F6F8FA"/>
      </w:pPr>
      <w:r>
        <w:rPr>
          <w:rFonts w:ascii="Consolas" w:hAnsi="Consolas" w:cs="Consolas"/>
          <w:color w:val="0B2545"/>
          <w:sz w:val="17"/>
        </w:rPr>
        <w:t xml:space="preserve">        CHECK (RowNumber &gt; 0)</w:t>
      </w:r>
    </w:p>
    <w:p>
      <w:pPr>
        <w:widowControl/>
        <w:spacing w:after="0" w:line="240" w:lineRule="auto"/>
        <w:ind w:left="216" w:right="216"/>
        <w:jc w:val="left"/>
        <w:shd w:fill="F6F8FA"/>
      </w:pPr>
      <w:r>
        <w:rPr>
          <w:rFonts w:ascii="Consolas" w:hAnsi="Consolas" w:cs="Consolas"/>
          <w:color w:val="0B2545"/>
          <w:sz w:val="17"/>
        </w:rPr>
        <w:t>);</w:t>
      </w:r>
    </w:p>
    <w:p>
      <w:pPr>
        <w:pStyle w:val="Heading3"/>
        <w:widowControl/>
        <w:jc w:val="right"/>
        <w:bidi/>
      </w:pPr>
      <w:r>
        <w:rPr>
          <w:rFonts w:ascii="Calibri" w:hAnsi="Calibri" w:cs="Calibri"/>
          <w:color w:val="000000"/>
          <w:sz w:val="22"/>
        </w:rPr>
        <w:t>7.1.10 טבלת DynamicValues</w:t>
      </w:r>
    </w:p>
    <w:p>
      <w:pPr>
        <w:widowControl/>
        <w:jc w:val="right"/>
        <w:bidi/>
      </w:pPr>
      <w:r>
        <w:rPr>
          <w:rFonts w:ascii="Calibri" w:hAnsi="Calibri" w:cs="Calibri"/>
          <w:color w:val="000000"/>
          <w:sz w:val="22"/>
        </w:rPr>
        <w:t>הטבלה שומרת את הערכים הדינמיים של כל רשומה. נשמרת עמודת ערך מתאימה לפי סוג הנתון, כדי לאפשר מיון וסינון נכונים.</w:t>
      </w:r>
    </w:p>
    <w:p>
      <w:pPr>
        <w:widowControl/>
        <w:spacing w:after="0" w:line="240" w:lineRule="auto"/>
        <w:ind w:left="216" w:right="216"/>
        <w:jc w:val="left"/>
        <w:shd w:fill="F6F8FA"/>
      </w:pPr>
      <w:r>
        <w:rPr>
          <w:rFonts w:ascii="Consolas" w:hAnsi="Consolas" w:cs="Consolas"/>
          <w:color w:val="0B2545"/>
          <w:sz w:val="17"/>
        </w:rPr>
        <w:t>CREATE TABLE DynamicValues (</w:t>
      </w:r>
    </w:p>
    <w:p>
      <w:pPr>
        <w:widowControl/>
        <w:spacing w:after="0" w:line="240" w:lineRule="auto"/>
        <w:ind w:left="216" w:right="216"/>
        <w:jc w:val="left"/>
        <w:shd w:fill="F6F8FA"/>
      </w:pPr>
      <w:r>
        <w:rPr>
          <w:rFonts w:ascii="Consolas" w:hAnsi="Consolas" w:cs="Consolas"/>
          <w:color w:val="0B2545"/>
          <w:sz w:val="17"/>
        </w:rPr>
        <w:t xml:space="preserve">    Id INTEGER PRIMARY KEY AUTOINCREMENT,</w:t>
      </w:r>
    </w:p>
    <w:p>
      <w:pPr>
        <w:widowControl/>
        <w:spacing w:after="0" w:line="240" w:lineRule="auto"/>
        <w:ind w:left="216" w:right="216"/>
        <w:jc w:val="left"/>
        <w:shd w:fill="F6F8FA"/>
      </w:pPr>
      <w:r>
        <w:rPr>
          <w:rFonts w:ascii="Consolas" w:hAnsi="Consolas" w:cs="Consolas"/>
          <w:color w:val="0B2545"/>
          <w:sz w:val="17"/>
        </w:rPr>
        <w:t xml:space="preserve">    DynamicRecordId INTEGER NOT NULL,</w:t>
      </w:r>
    </w:p>
    <w:p>
      <w:pPr>
        <w:widowControl/>
        <w:spacing w:after="0" w:line="240" w:lineRule="auto"/>
        <w:ind w:left="216" w:right="216"/>
        <w:jc w:val="left"/>
        <w:shd w:fill="F6F8FA"/>
      </w:pPr>
      <w:r>
        <w:rPr>
          <w:rFonts w:ascii="Consolas" w:hAnsi="Consolas" w:cs="Consolas"/>
          <w:color w:val="0B2545"/>
          <w:sz w:val="17"/>
        </w:rPr>
        <w:t xml:space="preserve">    FileStructureFieldId INTEGER NOT NULL,</w:t>
      </w:r>
    </w:p>
    <w:p>
      <w:pPr>
        <w:widowControl/>
        <w:spacing w:after="0" w:line="240" w:lineRule="auto"/>
        <w:ind w:left="216" w:right="216"/>
        <w:jc w:val="left"/>
        <w:shd w:fill="F6F8FA"/>
      </w:pPr>
      <w:r>
        <w:rPr>
          <w:rFonts w:ascii="Consolas" w:hAnsi="Consolas" w:cs="Consolas"/>
          <w:color w:val="0B2545"/>
          <w:sz w:val="17"/>
        </w:rPr>
        <w:t xml:space="preserve">    ValueText TEXT,</w:t>
      </w:r>
    </w:p>
    <w:p>
      <w:pPr>
        <w:widowControl/>
        <w:spacing w:after="0" w:line="240" w:lineRule="auto"/>
        <w:ind w:left="216" w:right="216"/>
        <w:jc w:val="left"/>
        <w:shd w:fill="F6F8FA"/>
      </w:pPr>
      <w:r>
        <w:rPr>
          <w:rFonts w:ascii="Consolas" w:hAnsi="Consolas" w:cs="Consolas"/>
          <w:color w:val="0B2545"/>
          <w:sz w:val="17"/>
        </w:rPr>
        <w:t xml:space="preserve">    ValueNumber NUMERIC,</w:t>
      </w:r>
    </w:p>
    <w:p>
      <w:pPr>
        <w:widowControl/>
        <w:spacing w:after="0" w:line="240" w:lineRule="auto"/>
        <w:ind w:left="216" w:right="216"/>
        <w:jc w:val="left"/>
        <w:shd w:fill="F6F8FA"/>
      </w:pPr>
      <w:r>
        <w:rPr>
          <w:rFonts w:ascii="Consolas" w:hAnsi="Consolas" w:cs="Consolas"/>
          <w:color w:val="0B2545"/>
          <w:sz w:val="17"/>
        </w:rPr>
        <w:t xml:space="preserve">    ValueDate TEXT,</w:t>
      </w:r>
    </w:p>
    <w:p>
      <w:pPr>
        <w:widowControl/>
        <w:spacing w:after="0" w:line="240" w:lineRule="auto"/>
        <w:ind w:left="216" w:right="216"/>
        <w:jc w:val="left"/>
        <w:shd w:fill="F6F8FA"/>
      </w:pPr>
      <w:r>
        <w:rPr>
          <w:rFonts w:ascii="Consolas" w:hAnsi="Consolas" w:cs="Consolas"/>
          <w:color w:val="0B2545"/>
          <w:sz w:val="17"/>
        </w:rPr>
        <w:t xml:space="preserve">    ValueBoolean INTEGER,</w:t>
      </w:r>
    </w:p>
    <w:p>
      <w:pPr>
        <w:widowControl/>
        <w:spacing w:after="0" w:line="240" w:lineRule="auto"/>
        <w:ind w:left="216" w:right="216"/>
        <w:jc w:val="left"/>
        <w:shd w:fill="F6F8FA"/>
      </w:pPr>
      <w:r>
        <w:rPr>
          <w:rFonts w:ascii="Consolas" w:hAnsi="Consolas" w:cs="Consolas"/>
          <w:color w:val="0B2545"/>
          <w:sz w:val="17"/>
        </w:rPr>
        <w:t xml:space="preserve"> </w:t>
      </w:r>
    </w:p>
    <w:p>
      <w:pPr>
        <w:widowControl/>
        <w:spacing w:after="0" w:line="240" w:lineRule="auto"/>
        <w:ind w:left="216" w:right="216"/>
        <w:jc w:val="left"/>
        <w:shd w:fill="F6F8FA"/>
      </w:pPr>
      <w:r>
        <w:rPr>
          <w:rFonts w:ascii="Consolas" w:hAnsi="Consolas" w:cs="Consolas"/>
          <w:color w:val="0B2545"/>
          <w:sz w:val="17"/>
        </w:rPr>
        <w:t xml:space="preserve">    CONSTRAINT FK_DynamicValues_Records</w:t>
      </w:r>
    </w:p>
    <w:p>
      <w:pPr>
        <w:widowControl/>
        <w:spacing w:after="0" w:line="240" w:lineRule="auto"/>
        <w:ind w:left="216" w:right="216"/>
        <w:jc w:val="left"/>
        <w:shd w:fill="F6F8FA"/>
      </w:pPr>
      <w:r>
        <w:rPr>
          <w:rFonts w:ascii="Consolas" w:hAnsi="Consolas" w:cs="Consolas"/>
          <w:color w:val="0B2545"/>
          <w:sz w:val="17"/>
        </w:rPr>
        <w:t xml:space="preserve">        FOREIGN KEY (DynamicRecordId)</w:t>
      </w:r>
    </w:p>
    <w:p>
      <w:pPr>
        <w:widowControl/>
        <w:spacing w:after="0" w:line="240" w:lineRule="auto"/>
        <w:ind w:left="216" w:right="216"/>
        <w:jc w:val="left"/>
        <w:shd w:fill="F6F8FA"/>
      </w:pPr>
      <w:r>
        <w:rPr>
          <w:rFonts w:ascii="Consolas" w:hAnsi="Consolas" w:cs="Consolas"/>
          <w:color w:val="0B2545"/>
          <w:sz w:val="17"/>
        </w:rPr>
        <w:t xml:space="preserve">        REFERENCES DynamicRecords(Id),</w:t>
      </w:r>
    </w:p>
    <w:p>
      <w:pPr>
        <w:widowControl/>
        <w:spacing w:after="0" w:line="240" w:lineRule="auto"/>
        <w:ind w:left="216" w:right="216"/>
        <w:jc w:val="left"/>
        <w:shd w:fill="F6F8FA"/>
      </w:pPr>
      <w:r>
        <w:rPr>
          <w:rFonts w:ascii="Consolas" w:hAnsi="Consolas" w:cs="Consolas"/>
          <w:color w:val="0B2545"/>
          <w:sz w:val="17"/>
        </w:rPr>
        <w:t xml:space="preserve"> </w:t>
      </w:r>
    </w:p>
    <w:p>
      <w:pPr>
        <w:widowControl/>
        <w:spacing w:after="0" w:line="240" w:lineRule="auto"/>
        <w:ind w:left="216" w:right="216"/>
        <w:jc w:val="left"/>
        <w:shd w:fill="F6F8FA"/>
      </w:pPr>
      <w:r>
        <w:rPr>
          <w:rFonts w:ascii="Consolas" w:hAnsi="Consolas" w:cs="Consolas"/>
          <w:color w:val="0B2545"/>
          <w:sz w:val="17"/>
        </w:rPr>
        <w:t xml:space="preserve">    CONSTRAINT FK_DynamicValues_Fields</w:t>
      </w:r>
    </w:p>
    <w:p>
      <w:pPr>
        <w:widowControl/>
        <w:spacing w:after="0" w:line="240" w:lineRule="auto"/>
        <w:ind w:left="216" w:right="216"/>
        <w:jc w:val="left"/>
        <w:shd w:fill="F6F8FA"/>
      </w:pPr>
      <w:r>
        <w:rPr>
          <w:rFonts w:ascii="Consolas" w:hAnsi="Consolas" w:cs="Consolas"/>
          <w:color w:val="0B2545"/>
          <w:sz w:val="17"/>
        </w:rPr>
        <w:t xml:space="preserve">        FOREIGN KEY (FileStructureFieldId)</w:t>
      </w:r>
    </w:p>
    <w:p>
      <w:pPr>
        <w:widowControl/>
        <w:spacing w:after="0" w:line="240" w:lineRule="auto"/>
        <w:ind w:left="216" w:right="216"/>
        <w:jc w:val="left"/>
        <w:shd w:fill="F6F8FA"/>
      </w:pPr>
      <w:r>
        <w:rPr>
          <w:rFonts w:ascii="Consolas" w:hAnsi="Consolas" w:cs="Consolas"/>
          <w:color w:val="0B2545"/>
          <w:sz w:val="17"/>
        </w:rPr>
        <w:t xml:space="preserve">        REFERENCES FileStructureFields(Id),</w:t>
      </w:r>
    </w:p>
    <w:p>
      <w:pPr>
        <w:widowControl/>
        <w:spacing w:after="0" w:line="240" w:lineRule="auto"/>
        <w:ind w:left="216" w:right="216"/>
        <w:jc w:val="left"/>
        <w:shd w:fill="F6F8FA"/>
      </w:pPr>
      <w:r>
        <w:rPr>
          <w:rFonts w:ascii="Consolas" w:hAnsi="Consolas" w:cs="Consolas"/>
          <w:color w:val="0B2545"/>
          <w:sz w:val="17"/>
        </w:rPr>
        <w:t xml:space="preserve"> </w:t>
      </w:r>
    </w:p>
    <w:p>
      <w:pPr>
        <w:widowControl/>
        <w:spacing w:after="0" w:line="240" w:lineRule="auto"/>
        <w:ind w:left="216" w:right="216"/>
        <w:jc w:val="left"/>
        <w:shd w:fill="F6F8FA"/>
      </w:pPr>
      <w:r>
        <w:rPr>
          <w:rFonts w:ascii="Consolas" w:hAnsi="Consolas" w:cs="Consolas"/>
          <w:color w:val="0B2545"/>
          <w:sz w:val="17"/>
        </w:rPr>
        <w:t xml:space="preserve">    CONSTRAINT UQ_DynamicValues_Record_Field</w:t>
      </w:r>
    </w:p>
    <w:p>
      <w:pPr>
        <w:widowControl/>
        <w:spacing w:after="0" w:line="240" w:lineRule="auto"/>
        <w:ind w:left="216" w:right="216"/>
        <w:jc w:val="left"/>
        <w:shd w:fill="F6F8FA"/>
      </w:pPr>
      <w:r>
        <w:rPr>
          <w:rFonts w:ascii="Consolas" w:hAnsi="Consolas" w:cs="Consolas"/>
          <w:color w:val="0B2545"/>
          <w:sz w:val="17"/>
        </w:rPr>
        <w:t xml:space="preserve">        UNIQUE (DynamicRecordId, FileStructureFieldId),</w:t>
      </w:r>
    </w:p>
    <w:p>
      <w:pPr>
        <w:widowControl/>
        <w:spacing w:after="0" w:line="240" w:lineRule="auto"/>
        <w:ind w:left="216" w:right="216"/>
        <w:jc w:val="left"/>
        <w:shd w:fill="F6F8FA"/>
      </w:pPr>
      <w:r>
        <w:rPr>
          <w:rFonts w:ascii="Consolas" w:hAnsi="Consolas" w:cs="Consolas"/>
          <w:color w:val="0B2545"/>
          <w:sz w:val="17"/>
        </w:rPr>
        <w:t xml:space="preserve"> </w:t>
      </w:r>
    </w:p>
    <w:p>
      <w:pPr>
        <w:widowControl/>
        <w:spacing w:after="0" w:line="240" w:lineRule="auto"/>
        <w:ind w:left="216" w:right="216"/>
        <w:jc w:val="left"/>
        <w:shd w:fill="F6F8FA"/>
      </w:pPr>
      <w:r>
        <w:rPr>
          <w:rFonts w:ascii="Consolas" w:hAnsi="Consolas" w:cs="Consolas"/>
          <w:color w:val="0B2545"/>
          <w:sz w:val="17"/>
        </w:rPr>
        <w:t xml:space="preserve">    CONSTRAINT CK_DynamicValues_Boolean</w:t>
      </w:r>
    </w:p>
    <w:p>
      <w:pPr>
        <w:widowControl/>
        <w:spacing w:after="0" w:line="240" w:lineRule="auto"/>
        <w:ind w:left="216" w:right="216"/>
        <w:jc w:val="left"/>
        <w:shd w:fill="F6F8FA"/>
      </w:pPr>
      <w:r>
        <w:rPr>
          <w:rFonts w:ascii="Consolas" w:hAnsi="Consolas" w:cs="Consolas"/>
          <w:color w:val="0B2545"/>
          <w:sz w:val="17"/>
        </w:rPr>
        <w:t xml:space="preserve">        CHECK (ValueBoolean IS NULL OR ValueBoolean IN (0, 1))</w:t>
      </w:r>
    </w:p>
    <w:p>
      <w:pPr>
        <w:widowControl/>
        <w:spacing w:after="0" w:line="240" w:lineRule="auto"/>
        <w:ind w:left="216" w:right="216"/>
        <w:jc w:val="left"/>
        <w:shd w:fill="F6F8FA"/>
      </w:pPr>
      <w:r>
        <w:rPr>
          <w:rFonts w:ascii="Consolas" w:hAnsi="Consolas" w:cs="Consolas"/>
          <w:color w:val="0B2545"/>
          <w:sz w:val="17"/>
        </w:rPr>
        <w:t>);</w:t>
      </w:r>
    </w:p>
    <w:p>
      <w:pPr>
        <w:pStyle w:val="Heading2"/>
        <w:widowControl/>
        <w:jc w:val="right"/>
        <w:bidi/>
      </w:pPr>
      <w:r>
        <w:rPr>
          <w:rFonts w:ascii="Calibri" w:hAnsi="Calibri" w:cs="Calibri"/>
          <w:color w:val="000000"/>
          <w:sz w:val="22"/>
        </w:rPr>
        <w:t>7.2 קשרים בין הישויות</w:t>
      </w:r>
    </w:p>
    <w:p>
      <w:pPr>
        <w:pStyle w:val="ListBullet"/>
        <w:widowControl/>
        <w:jc w:val="right"/>
        <w:bidi/>
      </w:pPr>
      <w:r>
        <w:rPr>
          <w:rFonts w:ascii="Consolas" w:hAnsi="Consolas" w:cs="Consolas"/>
          <w:color w:val="0B2545"/>
          <w:sz w:val="18"/>
        </w:rPr>
        <w:t>PremiumMethods</w:t>
      </w:r>
      <w:r>
        <w:rPr>
          <w:rFonts w:ascii="Calibri" w:hAnsi="Calibri" w:cs="Calibri"/>
          <w:color w:val="000000"/>
          <w:sz w:val="22"/>
        </w:rPr>
        <w:t xml:space="preserve"> 1:N </w:t>
      </w:r>
      <w:r>
        <w:rPr>
          <w:rFonts w:ascii="Consolas" w:hAnsi="Consolas" w:cs="Consolas"/>
          <w:color w:val="0B2545"/>
          <w:sz w:val="18"/>
        </w:rPr>
        <w:t>Metrics</w:t>
      </w:r>
      <w:r>
        <w:rPr>
          <w:rFonts w:ascii="Calibri" w:hAnsi="Calibri" w:cs="Calibri"/>
          <w:color w:val="000000"/>
          <w:sz w:val="22"/>
        </w:rPr>
        <w:t>.</w:t>
      </w:r>
    </w:p>
    <w:p>
      <w:pPr>
        <w:pStyle w:val="ListBullet"/>
        <w:widowControl/>
        <w:jc w:val="right"/>
        <w:bidi/>
      </w:pPr>
      <w:r>
        <w:rPr>
          <w:rFonts w:ascii="Consolas" w:hAnsi="Consolas" w:cs="Consolas"/>
          <w:color w:val="0B2545"/>
          <w:sz w:val="18"/>
        </w:rPr>
        <w:t>Metrics</w:t>
      </w:r>
      <w:r>
        <w:rPr>
          <w:rFonts w:ascii="Calibri" w:hAnsi="Calibri" w:cs="Calibri"/>
          <w:color w:val="000000"/>
          <w:sz w:val="22"/>
        </w:rPr>
        <w:t xml:space="preserve"> 1:N </w:t>
      </w:r>
      <w:r>
        <w:rPr>
          <w:rFonts w:ascii="Consolas" w:hAnsi="Consolas" w:cs="Consolas"/>
          <w:color w:val="0B2545"/>
          <w:sz w:val="18"/>
        </w:rPr>
        <w:t>MetricFields</w:t>
      </w:r>
      <w:r>
        <w:rPr>
          <w:rFonts w:ascii="Calibri" w:hAnsi="Calibri" w:cs="Calibri"/>
          <w:color w:val="000000"/>
          <w:sz w:val="22"/>
        </w:rPr>
        <w:t>.</w:t>
      </w:r>
    </w:p>
    <w:p>
      <w:pPr>
        <w:pStyle w:val="ListBullet"/>
        <w:widowControl/>
        <w:jc w:val="right"/>
        <w:bidi/>
      </w:pPr>
      <w:r>
        <w:rPr>
          <w:rFonts w:ascii="Consolas" w:hAnsi="Consolas" w:cs="Consolas"/>
          <w:color w:val="0B2545"/>
          <w:sz w:val="18"/>
        </w:rPr>
        <w:t>Metrics</w:t>
      </w:r>
      <w:r>
        <w:rPr>
          <w:rFonts w:ascii="Calibri" w:hAnsi="Calibri" w:cs="Calibri"/>
          <w:color w:val="000000"/>
          <w:sz w:val="22"/>
        </w:rPr>
        <w:t xml:space="preserve"> 1:N </w:t>
      </w:r>
      <w:r>
        <w:rPr>
          <w:rFonts w:ascii="Consolas" w:hAnsi="Consolas" w:cs="Consolas"/>
          <w:color w:val="0B2545"/>
          <w:sz w:val="18"/>
        </w:rPr>
        <w:t>FileStructureVersions</w:t>
      </w:r>
      <w:r>
        <w:rPr>
          <w:rFonts w:ascii="Calibri" w:hAnsi="Calibri" w:cs="Calibri"/>
          <w:color w:val="000000"/>
          <w:sz w:val="22"/>
        </w:rPr>
        <w:t>.</w:t>
      </w:r>
    </w:p>
    <w:p>
      <w:pPr>
        <w:pStyle w:val="ListBullet"/>
        <w:widowControl/>
        <w:jc w:val="right"/>
        <w:bidi/>
      </w:pPr>
      <w:r>
        <w:rPr>
          <w:rFonts w:ascii="Consolas" w:hAnsi="Consolas" w:cs="Consolas"/>
          <w:color w:val="0B2545"/>
          <w:sz w:val="18"/>
        </w:rPr>
        <w:t>FileStructureVersions</w:t>
      </w:r>
      <w:r>
        <w:rPr>
          <w:rFonts w:ascii="Calibri" w:hAnsi="Calibri" w:cs="Calibri"/>
          <w:color w:val="000000"/>
          <w:sz w:val="22"/>
        </w:rPr>
        <w:t xml:space="preserve"> 1:N </w:t>
      </w:r>
      <w:r>
        <w:rPr>
          <w:rFonts w:ascii="Consolas" w:hAnsi="Consolas" w:cs="Consolas"/>
          <w:color w:val="0B2545"/>
          <w:sz w:val="18"/>
        </w:rPr>
        <w:t>FileStructureFields</w:t>
      </w:r>
      <w:r>
        <w:rPr>
          <w:rFonts w:ascii="Calibri" w:hAnsi="Calibri" w:cs="Calibri"/>
          <w:color w:val="000000"/>
          <w:sz w:val="22"/>
        </w:rPr>
        <w:t>.</w:t>
      </w:r>
    </w:p>
    <w:p>
      <w:pPr>
        <w:pStyle w:val="ListBullet"/>
        <w:widowControl/>
        <w:jc w:val="right"/>
        <w:bidi/>
      </w:pPr>
      <w:r>
        <w:rPr>
          <w:rFonts w:ascii="Consolas" w:hAnsi="Consolas" w:cs="Consolas"/>
          <w:color w:val="0B2545"/>
          <w:sz w:val="18"/>
        </w:rPr>
        <w:t>Metrics</w:t>
      </w:r>
      <w:r>
        <w:rPr>
          <w:rFonts w:ascii="Calibri" w:hAnsi="Calibri" w:cs="Calibri"/>
          <w:color w:val="000000"/>
          <w:sz w:val="22"/>
        </w:rPr>
        <w:t xml:space="preserve"> 1:N </w:t>
      </w:r>
      <w:r>
        <w:rPr>
          <w:rFonts w:ascii="Consolas" w:hAnsi="Consolas" w:cs="Consolas"/>
          <w:color w:val="0B2545"/>
          <w:sz w:val="18"/>
        </w:rPr>
        <w:t>ImportBatches</w:t>
      </w:r>
      <w:r>
        <w:rPr>
          <w:rFonts w:ascii="Calibri" w:hAnsi="Calibri" w:cs="Calibri"/>
          <w:color w:val="000000"/>
          <w:sz w:val="22"/>
        </w:rPr>
        <w:t>.</w:t>
      </w:r>
    </w:p>
    <w:p>
      <w:pPr>
        <w:pStyle w:val="ListBullet"/>
        <w:widowControl/>
        <w:jc w:val="right"/>
        <w:bidi/>
      </w:pPr>
      <w:r>
        <w:rPr>
          <w:rFonts w:ascii="Consolas" w:hAnsi="Consolas" w:cs="Consolas"/>
          <w:color w:val="0B2545"/>
          <w:sz w:val="18"/>
        </w:rPr>
        <w:t>FileStructureVersions</w:t>
      </w:r>
      <w:r>
        <w:rPr>
          <w:rFonts w:ascii="Calibri" w:hAnsi="Calibri" w:cs="Calibri"/>
          <w:color w:val="000000"/>
          <w:sz w:val="22"/>
        </w:rPr>
        <w:t xml:space="preserve"> 1:N </w:t>
      </w:r>
      <w:r>
        <w:rPr>
          <w:rFonts w:ascii="Consolas" w:hAnsi="Consolas" w:cs="Consolas"/>
          <w:color w:val="0B2545"/>
          <w:sz w:val="18"/>
        </w:rPr>
        <w:t>ImportBatches</w:t>
      </w:r>
      <w:r>
        <w:rPr>
          <w:rFonts w:ascii="Calibri" w:hAnsi="Calibri" w:cs="Calibri"/>
          <w:color w:val="000000"/>
          <w:sz w:val="22"/>
        </w:rPr>
        <w:t>.</w:t>
      </w:r>
    </w:p>
    <w:p>
      <w:pPr>
        <w:pStyle w:val="ListBullet"/>
        <w:widowControl/>
        <w:jc w:val="right"/>
        <w:bidi/>
      </w:pPr>
      <w:r>
        <w:rPr>
          <w:rFonts w:ascii="Consolas" w:hAnsi="Consolas" w:cs="Consolas"/>
          <w:color w:val="0B2545"/>
          <w:sz w:val="18"/>
        </w:rPr>
        <w:t>ImportBatches</w:t>
      </w:r>
      <w:r>
        <w:rPr>
          <w:rFonts w:ascii="Calibri" w:hAnsi="Calibri" w:cs="Calibri"/>
          <w:color w:val="000000"/>
          <w:sz w:val="22"/>
        </w:rPr>
        <w:t xml:space="preserve"> 1:N </w:t>
      </w:r>
      <w:r>
        <w:rPr>
          <w:rFonts w:ascii="Consolas" w:hAnsi="Consolas" w:cs="Consolas"/>
          <w:color w:val="0B2545"/>
          <w:sz w:val="18"/>
        </w:rPr>
        <w:t>DynamicRecords</w:t>
      </w:r>
      <w:r>
        <w:rPr>
          <w:rFonts w:ascii="Calibri" w:hAnsi="Calibri" w:cs="Calibri"/>
          <w:color w:val="000000"/>
          <w:sz w:val="22"/>
        </w:rPr>
        <w:t>.</w:t>
      </w:r>
    </w:p>
    <w:p>
      <w:pPr>
        <w:pStyle w:val="ListBullet"/>
        <w:widowControl/>
        <w:jc w:val="right"/>
        <w:bidi/>
      </w:pPr>
      <w:r>
        <w:rPr>
          <w:rFonts w:ascii="Consolas" w:hAnsi="Consolas" w:cs="Consolas"/>
          <w:color w:val="0B2545"/>
          <w:sz w:val="18"/>
        </w:rPr>
        <w:t>DynamicRecords</w:t>
      </w:r>
      <w:r>
        <w:rPr>
          <w:rFonts w:ascii="Calibri" w:hAnsi="Calibri" w:cs="Calibri"/>
          <w:color w:val="000000"/>
          <w:sz w:val="22"/>
        </w:rPr>
        <w:t xml:space="preserve"> 1:N </w:t>
      </w:r>
      <w:r>
        <w:rPr>
          <w:rFonts w:ascii="Consolas" w:hAnsi="Consolas" w:cs="Consolas"/>
          <w:color w:val="0B2545"/>
          <w:sz w:val="18"/>
        </w:rPr>
        <w:t>DynamicValues</w:t>
      </w:r>
      <w:r>
        <w:rPr>
          <w:rFonts w:ascii="Calibri" w:hAnsi="Calibri" w:cs="Calibri"/>
          <w:color w:val="000000"/>
          <w:sz w:val="22"/>
        </w:rPr>
        <w:t>.</w:t>
      </w:r>
    </w:p>
    <w:p>
      <w:pPr>
        <w:pStyle w:val="ListBullet"/>
        <w:widowControl/>
        <w:jc w:val="right"/>
        <w:bidi/>
      </w:pPr>
      <w:r>
        <w:rPr>
          <w:rFonts w:ascii="Consolas" w:hAnsi="Consolas" w:cs="Consolas"/>
          <w:color w:val="0B2545"/>
          <w:sz w:val="18"/>
        </w:rPr>
        <w:t>FileStructureFields</w:t>
      </w:r>
      <w:r>
        <w:rPr>
          <w:rFonts w:ascii="Calibri" w:hAnsi="Calibri" w:cs="Calibri"/>
          <w:color w:val="000000"/>
          <w:sz w:val="22"/>
        </w:rPr>
        <w:t xml:space="preserve"> 1:N </w:t>
      </w:r>
      <w:r>
        <w:rPr>
          <w:rFonts w:ascii="Consolas" w:hAnsi="Consolas" w:cs="Consolas"/>
          <w:color w:val="0B2545"/>
          <w:sz w:val="18"/>
        </w:rPr>
        <w:t>DynamicValues</w:t>
      </w:r>
      <w:r>
        <w:rPr>
          <w:rFonts w:ascii="Calibri" w:hAnsi="Calibri" w:cs="Calibri"/>
          <w:color w:val="000000"/>
          <w:sz w:val="22"/>
        </w:rPr>
        <w:t>.</w:t>
      </w:r>
    </w:p>
    <w:p>
      <w:pPr>
        <w:pStyle w:val="Heading2"/>
        <w:widowControl/>
        <w:jc w:val="right"/>
        <w:bidi/>
      </w:pPr>
      <w:r>
        <w:rPr>
          <w:rFonts w:ascii="Calibri" w:hAnsi="Calibri" w:cs="Calibri"/>
          <w:color w:val="000000"/>
          <w:sz w:val="22"/>
        </w:rPr>
        <w:t>7.3 מפתחות ואילוצים</w:t>
      </w:r>
    </w:p>
    <w:p>
      <w:pPr>
        <w:pStyle w:val="ListBullet"/>
        <w:widowControl/>
        <w:jc w:val="right"/>
        <w:bidi/>
      </w:pPr>
      <w:r>
        <w:rPr>
          <w:rFonts w:ascii="Calibri" w:hAnsi="Calibri" w:cs="Calibri"/>
          <w:color w:val="000000"/>
          <w:sz w:val="22"/>
        </w:rPr>
        <w:t>לכל טבלה יהיה מפתח ראשי.</w:t>
      </w:r>
    </w:p>
    <w:p>
      <w:pPr>
        <w:pStyle w:val="ListBullet"/>
        <w:widowControl/>
        <w:jc w:val="right"/>
        <w:bidi/>
      </w:pPr>
      <w:r>
        <w:rPr>
          <w:rFonts w:ascii="Calibri" w:hAnsi="Calibri" w:cs="Calibri"/>
          <w:color w:val="000000"/>
          <w:sz w:val="22"/>
        </w:rPr>
        <w:t>קשרים בין הטבלאות ימומשו באמצעות מפתחות זרים.</w:t>
      </w:r>
    </w:p>
    <w:p>
      <w:pPr>
        <w:pStyle w:val="ListBullet"/>
        <w:widowControl/>
        <w:jc w:val="right"/>
        <w:bidi/>
      </w:pPr>
      <w:r>
        <w:rPr>
          <w:rFonts w:ascii="Calibri" w:hAnsi="Calibri" w:cs="Calibri"/>
          <w:color w:val="000000"/>
          <w:sz w:val="22"/>
        </w:rPr>
        <w:t>מספר שיטת פרמיה יהיה ייחודי.</w:t>
      </w:r>
    </w:p>
    <w:p>
      <w:pPr>
        <w:pStyle w:val="ListBullet"/>
        <w:widowControl/>
        <w:jc w:val="right"/>
        <w:bidi/>
      </w:pPr>
      <w:r>
        <w:rPr>
          <w:rFonts w:ascii="Calibri" w:hAnsi="Calibri" w:cs="Calibri"/>
          <w:color w:val="000000"/>
          <w:sz w:val="22"/>
        </w:rPr>
        <w:t>שם מדד יהיה ייחודי במסגרת שיטת פרמיה.</w:t>
      </w:r>
    </w:p>
    <w:p>
      <w:pPr>
        <w:pStyle w:val="ListBullet"/>
        <w:widowControl/>
        <w:jc w:val="right"/>
        <w:bidi/>
      </w:pPr>
      <w:r>
        <w:rPr>
          <w:rFonts w:ascii="Calibri" w:hAnsi="Calibri" w:cs="Calibri"/>
          <w:color w:val="000000"/>
          <w:sz w:val="22"/>
        </w:rPr>
        <w:t>שמות שדות יהיו ייחודיים במסגרת גרסת מבנה.</w:t>
      </w:r>
    </w:p>
    <w:p>
      <w:pPr>
        <w:pStyle w:val="ListBullet"/>
        <w:widowControl/>
        <w:jc w:val="right"/>
        <w:bidi/>
      </w:pPr>
      <w:r>
        <w:rPr>
          <w:rFonts w:ascii="Calibri" w:hAnsi="Calibri" w:cs="Calibri"/>
          <w:color w:val="000000"/>
          <w:sz w:val="22"/>
        </w:rPr>
        <w:t>לא ניתן למחוק שיטת פרמיה שיש לה מדדים או נתונים.</w:t>
      </w:r>
    </w:p>
    <w:p>
      <w:pPr>
        <w:pStyle w:val="Heading2"/>
        <w:widowControl/>
        <w:jc w:val="right"/>
        <w:bidi/>
      </w:pPr>
      <w:r>
        <w:rPr>
          <w:rFonts w:ascii="Calibri" w:hAnsi="Calibri" w:cs="Calibri"/>
          <w:color w:val="000000"/>
          <w:sz w:val="22"/>
        </w:rPr>
        <w:t>7.4 אינדקסים מרכזיים</w:t>
      </w:r>
    </w:p>
    <w:p>
      <w:pPr>
        <w:pStyle w:val="ListBullet"/>
        <w:widowControl/>
        <w:jc w:val="right"/>
        <w:bidi/>
      </w:pPr>
      <w:r>
        <w:rPr>
          <w:rFonts w:ascii="Calibri" w:hAnsi="Calibri" w:cs="Calibri"/>
          <w:color w:val="000000"/>
          <w:sz w:val="22"/>
        </w:rPr>
        <w:t>אינדקס על מספר שיטת הפרמיה.</w:t>
      </w:r>
    </w:p>
    <w:p>
      <w:pPr>
        <w:pStyle w:val="ListBullet"/>
        <w:widowControl/>
        <w:jc w:val="right"/>
        <w:bidi/>
      </w:pPr>
      <w:r>
        <w:rPr>
          <w:rFonts w:ascii="Calibri" w:hAnsi="Calibri" w:cs="Calibri"/>
          <w:color w:val="000000"/>
          <w:sz w:val="22"/>
        </w:rPr>
        <w:t>אינדקס על שיטת פרמיה במדדים.</w:t>
      </w:r>
    </w:p>
    <w:p>
      <w:pPr>
        <w:pStyle w:val="ListBullet"/>
        <w:widowControl/>
        <w:jc w:val="right"/>
        <w:bidi/>
      </w:pPr>
      <w:r>
        <w:rPr>
          <w:rFonts w:ascii="Calibri" w:hAnsi="Calibri" w:cs="Calibri"/>
          <w:color w:val="000000"/>
          <w:sz w:val="22"/>
        </w:rPr>
        <w:t>אינדקס על מדד בגרסאות המבנה.</w:t>
      </w:r>
    </w:p>
    <w:p>
      <w:pPr>
        <w:pStyle w:val="ListBullet"/>
        <w:widowControl/>
        <w:jc w:val="right"/>
        <w:bidi/>
      </w:pPr>
      <w:r>
        <w:rPr>
          <w:rFonts w:ascii="Calibri" w:hAnsi="Calibri" w:cs="Calibri"/>
          <w:color w:val="000000"/>
          <w:sz w:val="22"/>
        </w:rPr>
        <w:t>אינדקס על מדד והתקופה בהיסטוריית הקליטות.</w:t>
      </w:r>
    </w:p>
    <w:p>
      <w:pPr>
        <w:pStyle w:val="ListBullet"/>
        <w:widowControl/>
        <w:jc w:val="right"/>
        <w:bidi/>
      </w:pPr>
      <w:r>
        <w:rPr>
          <w:rFonts w:ascii="Calibri" w:hAnsi="Calibri" w:cs="Calibri"/>
          <w:color w:val="000000"/>
          <w:sz w:val="22"/>
        </w:rPr>
        <w:t>אינדקס על מזהה קליטה ברשומות הנתונים.</w:t>
      </w:r>
    </w:p>
    <w:p>
      <w:pPr>
        <w:pStyle w:val="ListBullet"/>
        <w:widowControl/>
        <w:jc w:val="right"/>
        <w:bidi/>
      </w:pPr>
      <w:r>
        <w:rPr>
          <w:rFonts w:ascii="Calibri" w:hAnsi="Calibri" w:cs="Calibri"/>
          <w:color w:val="000000"/>
          <w:sz w:val="22"/>
        </w:rPr>
        <w:t>אינדקס על מזהה שדה בערכי הנתונים.</w:t>
      </w:r>
    </w:p>
    <w:p>
      <w:pPr>
        <w:widowControl/>
        <w:spacing w:after="0" w:line="240" w:lineRule="auto"/>
        <w:ind w:left="216" w:right="216"/>
        <w:jc w:val="left"/>
        <w:shd w:fill="F6F8FA"/>
      </w:pPr>
      <w:r>
        <w:rPr>
          <w:rFonts w:ascii="Consolas" w:hAnsi="Consolas" w:cs="Consolas"/>
          <w:color w:val="0B2545"/>
          <w:sz w:val="17"/>
        </w:rPr>
        <w:t>CREATE INDEX IX_Metrics_PremiumMethodId</w:t>
      </w:r>
    </w:p>
    <w:p>
      <w:pPr>
        <w:widowControl/>
        <w:spacing w:after="0" w:line="240" w:lineRule="auto"/>
        <w:ind w:left="216" w:right="216"/>
        <w:jc w:val="left"/>
        <w:shd w:fill="F6F8FA"/>
      </w:pPr>
      <w:r>
        <w:rPr>
          <w:rFonts w:ascii="Consolas" w:hAnsi="Consolas" w:cs="Consolas"/>
          <w:color w:val="0B2545"/>
          <w:sz w:val="17"/>
        </w:rPr>
        <w:t xml:space="preserve">    ON Metrics(PremiumMethodId);</w:t>
      </w:r>
    </w:p>
    <w:p>
      <w:pPr>
        <w:widowControl/>
        <w:spacing w:after="0" w:line="240" w:lineRule="auto"/>
        <w:ind w:left="216" w:right="216"/>
        <w:jc w:val="left"/>
        <w:shd w:fill="F6F8FA"/>
      </w:pPr>
      <w:r>
        <w:rPr>
          <w:rFonts w:ascii="Consolas" w:hAnsi="Consolas" w:cs="Consolas"/>
          <w:color w:val="0B2545"/>
          <w:sz w:val="17"/>
        </w:rPr>
        <w:t xml:space="preserve"> </w:t>
      </w:r>
    </w:p>
    <w:p>
      <w:pPr>
        <w:widowControl/>
        <w:spacing w:after="0" w:line="240" w:lineRule="auto"/>
        <w:ind w:left="216" w:right="216"/>
        <w:jc w:val="left"/>
        <w:shd w:fill="F6F8FA"/>
      </w:pPr>
      <w:r>
        <w:rPr>
          <w:rFonts w:ascii="Consolas" w:hAnsi="Consolas" w:cs="Consolas"/>
          <w:color w:val="0B2545"/>
          <w:sz w:val="17"/>
        </w:rPr>
        <w:t>CREATE INDEX IX_MetricFields_MetricId</w:t>
      </w:r>
    </w:p>
    <w:p>
      <w:pPr>
        <w:widowControl/>
        <w:spacing w:after="0" w:line="240" w:lineRule="auto"/>
        <w:ind w:left="216" w:right="216"/>
        <w:jc w:val="left"/>
        <w:shd w:fill="F6F8FA"/>
      </w:pPr>
      <w:r>
        <w:rPr>
          <w:rFonts w:ascii="Consolas" w:hAnsi="Consolas" w:cs="Consolas"/>
          <w:color w:val="0B2545"/>
          <w:sz w:val="17"/>
        </w:rPr>
        <w:t xml:space="preserve">    ON MetricFields(MetricId);</w:t>
      </w:r>
    </w:p>
    <w:p>
      <w:pPr>
        <w:widowControl/>
        <w:spacing w:after="0" w:line="240" w:lineRule="auto"/>
        <w:ind w:left="216" w:right="216"/>
        <w:jc w:val="left"/>
        <w:shd w:fill="F6F8FA"/>
      </w:pPr>
      <w:r>
        <w:rPr>
          <w:rFonts w:ascii="Consolas" w:hAnsi="Consolas" w:cs="Consolas"/>
          <w:color w:val="0B2545"/>
          <w:sz w:val="17"/>
        </w:rPr>
        <w:t xml:space="preserve"> </w:t>
      </w:r>
    </w:p>
    <w:p>
      <w:pPr>
        <w:widowControl/>
        <w:spacing w:after="0" w:line="240" w:lineRule="auto"/>
        <w:ind w:left="216" w:right="216"/>
        <w:jc w:val="left"/>
        <w:shd w:fill="F6F8FA"/>
      </w:pPr>
      <w:r>
        <w:rPr>
          <w:rFonts w:ascii="Consolas" w:hAnsi="Consolas" w:cs="Consolas"/>
          <w:color w:val="0B2545"/>
          <w:sz w:val="17"/>
        </w:rPr>
        <w:t>CREATE INDEX IX_FileStructureVersions_MetricId</w:t>
      </w:r>
    </w:p>
    <w:p>
      <w:pPr>
        <w:widowControl/>
        <w:spacing w:after="0" w:line="240" w:lineRule="auto"/>
        <w:ind w:left="216" w:right="216"/>
        <w:jc w:val="left"/>
        <w:shd w:fill="F6F8FA"/>
      </w:pPr>
      <w:r>
        <w:rPr>
          <w:rFonts w:ascii="Consolas" w:hAnsi="Consolas" w:cs="Consolas"/>
          <w:color w:val="0B2545"/>
          <w:sz w:val="17"/>
        </w:rPr>
        <w:t xml:space="preserve">    ON FileStructureVersions(MetricId);</w:t>
      </w:r>
    </w:p>
    <w:p>
      <w:pPr>
        <w:widowControl/>
        <w:spacing w:after="0" w:line="240" w:lineRule="auto"/>
        <w:ind w:left="216" w:right="216"/>
        <w:jc w:val="left"/>
        <w:shd w:fill="F6F8FA"/>
      </w:pPr>
      <w:r>
        <w:rPr>
          <w:rFonts w:ascii="Consolas" w:hAnsi="Consolas" w:cs="Consolas"/>
          <w:color w:val="0B2545"/>
          <w:sz w:val="17"/>
        </w:rPr>
        <w:t xml:space="preserve"> </w:t>
      </w:r>
    </w:p>
    <w:p>
      <w:pPr>
        <w:widowControl/>
        <w:spacing w:after="0" w:line="240" w:lineRule="auto"/>
        <w:ind w:left="216" w:right="216"/>
        <w:jc w:val="left"/>
        <w:shd w:fill="F6F8FA"/>
      </w:pPr>
      <w:r>
        <w:rPr>
          <w:rFonts w:ascii="Consolas" w:hAnsi="Consolas" w:cs="Consolas"/>
          <w:color w:val="0B2545"/>
          <w:sz w:val="17"/>
        </w:rPr>
        <w:t>CREATE INDEX IX_FileStructureFields_VersionId</w:t>
      </w:r>
    </w:p>
    <w:p>
      <w:pPr>
        <w:widowControl/>
        <w:spacing w:after="0" w:line="240" w:lineRule="auto"/>
        <w:ind w:left="216" w:right="216"/>
        <w:jc w:val="left"/>
        <w:shd w:fill="F6F8FA"/>
      </w:pPr>
      <w:r>
        <w:rPr>
          <w:rFonts w:ascii="Consolas" w:hAnsi="Consolas" w:cs="Consolas"/>
          <w:color w:val="0B2545"/>
          <w:sz w:val="17"/>
        </w:rPr>
        <w:t xml:space="preserve">    ON FileStructureFields(FileStructureVersionId);</w:t>
      </w:r>
    </w:p>
    <w:p>
      <w:pPr>
        <w:widowControl/>
        <w:spacing w:after="0" w:line="240" w:lineRule="auto"/>
        <w:ind w:left="216" w:right="216"/>
        <w:jc w:val="left"/>
        <w:shd w:fill="F6F8FA"/>
      </w:pPr>
      <w:r>
        <w:rPr>
          <w:rFonts w:ascii="Consolas" w:hAnsi="Consolas" w:cs="Consolas"/>
          <w:color w:val="0B2545"/>
          <w:sz w:val="17"/>
        </w:rPr>
        <w:t xml:space="preserve"> </w:t>
      </w:r>
    </w:p>
    <w:p>
      <w:pPr>
        <w:widowControl/>
        <w:spacing w:after="0" w:line="240" w:lineRule="auto"/>
        <w:ind w:left="216" w:right="216"/>
        <w:jc w:val="left"/>
        <w:shd w:fill="F6F8FA"/>
      </w:pPr>
      <w:r>
        <w:rPr>
          <w:rFonts w:ascii="Consolas" w:hAnsi="Consolas" w:cs="Consolas"/>
          <w:color w:val="0B2545"/>
          <w:sz w:val="17"/>
        </w:rPr>
        <w:t>CREATE INDEX IX_ImportBatches_Metric_Period</w:t>
      </w:r>
    </w:p>
    <w:p>
      <w:pPr>
        <w:widowControl/>
        <w:spacing w:after="0" w:line="240" w:lineRule="auto"/>
        <w:ind w:left="216" w:right="216"/>
        <w:jc w:val="left"/>
        <w:shd w:fill="F6F8FA"/>
      </w:pPr>
      <w:r>
        <w:rPr>
          <w:rFonts w:ascii="Consolas" w:hAnsi="Consolas" w:cs="Consolas"/>
          <w:color w:val="0B2545"/>
          <w:sz w:val="17"/>
        </w:rPr>
        <w:t xml:space="preserve">    ON ImportBatches(MetricId, DataYear, CalculationPeriod);</w:t>
      </w:r>
    </w:p>
    <w:p>
      <w:pPr>
        <w:widowControl/>
        <w:spacing w:after="0" w:line="240" w:lineRule="auto"/>
        <w:ind w:left="216" w:right="216"/>
        <w:jc w:val="left"/>
        <w:shd w:fill="F6F8FA"/>
      </w:pPr>
      <w:r>
        <w:rPr>
          <w:rFonts w:ascii="Consolas" w:hAnsi="Consolas" w:cs="Consolas"/>
          <w:color w:val="0B2545"/>
          <w:sz w:val="17"/>
        </w:rPr>
        <w:t xml:space="preserve"> </w:t>
      </w:r>
    </w:p>
    <w:p>
      <w:pPr>
        <w:widowControl/>
        <w:spacing w:after="0" w:line="240" w:lineRule="auto"/>
        <w:ind w:left="216" w:right="216"/>
        <w:jc w:val="left"/>
        <w:shd w:fill="F6F8FA"/>
      </w:pPr>
      <w:r>
        <w:rPr>
          <w:rFonts w:ascii="Consolas" w:hAnsi="Consolas" w:cs="Consolas"/>
          <w:color w:val="0B2545"/>
          <w:sz w:val="17"/>
        </w:rPr>
        <w:t>CREATE INDEX IX_DynamicRecords_ImportBatchId</w:t>
      </w:r>
    </w:p>
    <w:p>
      <w:pPr>
        <w:widowControl/>
        <w:spacing w:after="0" w:line="240" w:lineRule="auto"/>
        <w:ind w:left="216" w:right="216"/>
        <w:jc w:val="left"/>
        <w:shd w:fill="F6F8FA"/>
      </w:pPr>
      <w:r>
        <w:rPr>
          <w:rFonts w:ascii="Consolas" w:hAnsi="Consolas" w:cs="Consolas"/>
          <w:color w:val="0B2545"/>
          <w:sz w:val="17"/>
        </w:rPr>
        <w:t xml:space="preserve">    ON DynamicRecords(ImportBatchId);</w:t>
      </w:r>
    </w:p>
    <w:p>
      <w:pPr>
        <w:widowControl/>
        <w:spacing w:after="0" w:line="240" w:lineRule="auto"/>
        <w:ind w:left="216" w:right="216"/>
        <w:jc w:val="left"/>
        <w:shd w:fill="F6F8FA"/>
      </w:pPr>
      <w:r>
        <w:rPr>
          <w:rFonts w:ascii="Consolas" w:hAnsi="Consolas" w:cs="Consolas"/>
          <w:color w:val="0B2545"/>
          <w:sz w:val="17"/>
        </w:rPr>
        <w:t xml:space="preserve"> </w:t>
      </w:r>
    </w:p>
    <w:p>
      <w:pPr>
        <w:widowControl/>
        <w:spacing w:after="0" w:line="240" w:lineRule="auto"/>
        <w:ind w:left="216" w:right="216"/>
        <w:jc w:val="left"/>
        <w:shd w:fill="F6F8FA"/>
      </w:pPr>
      <w:r>
        <w:rPr>
          <w:rFonts w:ascii="Consolas" w:hAnsi="Consolas" w:cs="Consolas"/>
          <w:color w:val="0B2545"/>
          <w:sz w:val="17"/>
        </w:rPr>
        <w:t>CREATE INDEX IX_DynamicValues_RecordId</w:t>
      </w:r>
    </w:p>
    <w:p>
      <w:pPr>
        <w:widowControl/>
        <w:spacing w:after="0" w:line="240" w:lineRule="auto"/>
        <w:ind w:left="216" w:right="216"/>
        <w:jc w:val="left"/>
        <w:shd w:fill="F6F8FA"/>
      </w:pPr>
      <w:r>
        <w:rPr>
          <w:rFonts w:ascii="Consolas" w:hAnsi="Consolas" w:cs="Consolas"/>
          <w:color w:val="0B2545"/>
          <w:sz w:val="17"/>
        </w:rPr>
        <w:t xml:space="preserve">    ON DynamicValues(DynamicRecordId);</w:t>
      </w:r>
    </w:p>
    <w:p>
      <w:pPr>
        <w:widowControl/>
        <w:spacing w:after="0" w:line="240" w:lineRule="auto"/>
        <w:ind w:left="216" w:right="216"/>
        <w:jc w:val="left"/>
        <w:shd w:fill="F6F8FA"/>
      </w:pPr>
      <w:r>
        <w:rPr>
          <w:rFonts w:ascii="Consolas" w:hAnsi="Consolas" w:cs="Consolas"/>
          <w:color w:val="0B2545"/>
          <w:sz w:val="17"/>
        </w:rPr>
        <w:t xml:space="preserve"> </w:t>
      </w:r>
    </w:p>
    <w:p>
      <w:pPr>
        <w:widowControl/>
        <w:spacing w:after="0" w:line="240" w:lineRule="auto"/>
        <w:ind w:left="216" w:right="216"/>
        <w:jc w:val="left"/>
        <w:shd w:fill="F6F8FA"/>
      </w:pPr>
      <w:r>
        <w:rPr>
          <w:rFonts w:ascii="Consolas" w:hAnsi="Consolas" w:cs="Consolas"/>
          <w:color w:val="0B2545"/>
          <w:sz w:val="17"/>
        </w:rPr>
        <w:t>CREATE INDEX IX_DynamicValues_FieldId</w:t>
      </w:r>
    </w:p>
    <w:p>
      <w:pPr>
        <w:widowControl/>
        <w:spacing w:after="0" w:line="240" w:lineRule="auto"/>
        <w:ind w:left="216" w:right="216"/>
        <w:jc w:val="left"/>
        <w:shd w:fill="F6F8FA"/>
      </w:pPr>
      <w:r>
        <w:rPr>
          <w:rFonts w:ascii="Consolas" w:hAnsi="Consolas" w:cs="Consolas"/>
          <w:color w:val="0B2545"/>
          <w:sz w:val="17"/>
        </w:rPr>
        <w:t xml:space="preserve">    ON DynamicValues(FileStructureFieldId);</w:t>
      </w:r>
    </w:p>
    <w:p>
      <w:pPr>
        <w:widowControl/>
        <w:jc w:val="right"/>
        <w:bidi/>
      </w:pPr>
      <w:r>
        <w:rPr>
          <w:rFonts w:ascii="Calibri" w:hAnsi="Calibri" w:cs="Calibri"/>
          <w:color w:val="000000"/>
          <w:sz w:val="22"/>
        </w:rPr>
        <w:t>סדר יצירת הטבלאות:</w:t>
      </w:r>
    </w:p>
    <w:p>
      <w:pPr>
        <w:widowControl/>
        <w:spacing w:after="0" w:line="240" w:lineRule="auto"/>
        <w:ind w:left="216" w:right="216"/>
        <w:jc w:val="left"/>
        <w:shd w:fill="F6F8FA"/>
      </w:pPr>
      <w:r>
        <w:rPr>
          <w:rFonts w:ascii="Consolas" w:hAnsi="Consolas" w:cs="Consolas"/>
          <w:color w:val="0B2545"/>
          <w:sz w:val="17"/>
        </w:rPr>
        <w:t>1. PremiumMethods</w:t>
      </w:r>
    </w:p>
    <w:p>
      <w:pPr>
        <w:widowControl/>
        <w:spacing w:after="0" w:line="240" w:lineRule="auto"/>
        <w:ind w:left="216" w:right="216"/>
        <w:jc w:val="left"/>
        <w:shd w:fill="F6F8FA"/>
      </w:pPr>
      <w:r>
        <w:rPr>
          <w:rFonts w:ascii="Consolas" w:hAnsi="Consolas" w:cs="Consolas"/>
          <w:color w:val="0B2545"/>
          <w:sz w:val="17"/>
        </w:rPr>
        <w:t>2. Metrics</w:t>
      </w:r>
    </w:p>
    <w:p>
      <w:pPr>
        <w:widowControl/>
        <w:spacing w:after="0" w:line="240" w:lineRule="auto"/>
        <w:ind w:left="216" w:right="216"/>
        <w:jc w:val="left"/>
        <w:shd w:fill="F6F8FA"/>
      </w:pPr>
      <w:r>
        <w:rPr>
          <w:rFonts w:ascii="Consolas" w:hAnsi="Consolas" w:cs="Consolas"/>
          <w:color w:val="0B2545"/>
          <w:sz w:val="17"/>
        </w:rPr>
        <w:t>3. MetricFields</w:t>
      </w:r>
    </w:p>
    <w:p>
      <w:pPr>
        <w:widowControl/>
        <w:spacing w:after="0" w:line="240" w:lineRule="auto"/>
        <w:ind w:left="216" w:right="216"/>
        <w:jc w:val="left"/>
        <w:shd w:fill="F6F8FA"/>
      </w:pPr>
      <w:r>
        <w:rPr>
          <w:rFonts w:ascii="Consolas" w:hAnsi="Consolas" w:cs="Consolas"/>
          <w:color w:val="0B2545"/>
          <w:sz w:val="17"/>
        </w:rPr>
        <w:t>4. FileStructureVersions</w:t>
      </w:r>
    </w:p>
    <w:p>
      <w:pPr>
        <w:widowControl/>
        <w:spacing w:after="0" w:line="240" w:lineRule="auto"/>
        <w:ind w:left="216" w:right="216"/>
        <w:jc w:val="left"/>
        <w:shd w:fill="F6F8FA"/>
      </w:pPr>
      <w:r>
        <w:rPr>
          <w:rFonts w:ascii="Consolas" w:hAnsi="Consolas" w:cs="Consolas"/>
          <w:color w:val="0B2545"/>
          <w:sz w:val="17"/>
        </w:rPr>
        <w:t>5. FileStructureFields</w:t>
      </w:r>
    </w:p>
    <w:p>
      <w:pPr>
        <w:widowControl/>
        <w:spacing w:after="0" w:line="240" w:lineRule="auto"/>
        <w:ind w:left="216" w:right="216"/>
        <w:jc w:val="left"/>
        <w:shd w:fill="F6F8FA"/>
      </w:pPr>
      <w:r>
        <w:rPr>
          <w:rFonts w:ascii="Consolas" w:hAnsi="Consolas" w:cs="Consolas"/>
          <w:color w:val="0B2545"/>
          <w:sz w:val="17"/>
        </w:rPr>
        <w:t>6. ImportBatches</w:t>
      </w:r>
    </w:p>
    <w:p>
      <w:pPr>
        <w:widowControl/>
        <w:spacing w:after="0" w:line="240" w:lineRule="auto"/>
        <w:ind w:left="216" w:right="216"/>
        <w:jc w:val="left"/>
        <w:shd w:fill="F6F8FA"/>
      </w:pPr>
      <w:r>
        <w:rPr>
          <w:rFonts w:ascii="Consolas" w:hAnsi="Consolas" w:cs="Consolas"/>
          <w:color w:val="0B2545"/>
          <w:sz w:val="17"/>
        </w:rPr>
        <w:t>7. DynamicRecords</w:t>
      </w:r>
    </w:p>
    <w:p>
      <w:pPr>
        <w:widowControl/>
        <w:spacing w:after="0" w:line="240" w:lineRule="auto"/>
        <w:ind w:left="216" w:right="216"/>
        <w:jc w:val="left"/>
        <w:shd w:fill="F6F8FA"/>
      </w:pPr>
      <w:r>
        <w:rPr>
          <w:rFonts w:ascii="Consolas" w:hAnsi="Consolas" w:cs="Consolas"/>
          <w:color w:val="0B2545"/>
          <w:sz w:val="17"/>
        </w:rPr>
        <w:t>8. DynamicValues</w:t>
      </w:r>
    </w:p>
    <w:p>
      <w:pPr>
        <w:widowControl/>
        <w:spacing w:after="0" w:line="240" w:lineRule="auto"/>
        <w:ind w:left="216" w:right="216"/>
        <w:jc w:val="left"/>
        <w:shd w:fill="F6F8FA"/>
      </w:pPr>
      <w:r>
        <w:rPr>
          <w:rFonts w:ascii="Consolas" w:hAnsi="Consolas" w:cs="Consolas"/>
          <w:color w:val="0B2545"/>
          <w:sz w:val="17"/>
        </w:rPr>
        <w:t>9. Indexes</w:t>
      </w:r>
    </w:p>
    <w:p>
      <w:pPr>
        <w:widowControl/>
        <w:jc w:val="right"/>
        <w:bidi/>
      </w:pPr>
      <w:r>
        <w:rPr>
          <w:rFonts w:ascii="Calibri" w:hAnsi="Calibri" w:cs="Calibri"/>
          <w:color w:val="000000"/>
          <w:sz w:val="22"/>
        </w:rPr>
        <w:t>לפני עבודה עם קשרי מפתח זר ב־SQLite יש להפעיל:</w:t>
      </w:r>
    </w:p>
    <w:p>
      <w:pPr>
        <w:widowControl/>
        <w:spacing w:after="0" w:line="240" w:lineRule="auto"/>
        <w:ind w:left="216" w:right="216"/>
        <w:jc w:val="left"/>
        <w:shd w:fill="F6F8FA"/>
      </w:pPr>
      <w:r>
        <w:rPr>
          <w:rFonts w:ascii="Consolas" w:hAnsi="Consolas" w:cs="Consolas"/>
          <w:color w:val="0B2545"/>
          <w:sz w:val="17"/>
        </w:rPr>
        <w:t>PRAGMA foreign_keys = ON;</w:t>
      </w:r>
    </w:p>
    <w:p>
      <w:pPr>
        <w:pStyle w:val="Heading2"/>
        <w:widowControl/>
        <w:jc w:val="right"/>
        <w:bidi/>
      </w:pPr>
      <w:r>
        <w:rPr>
          <w:rFonts w:ascii="Calibri" w:hAnsi="Calibri" w:cs="Calibri"/>
          <w:color w:val="000000"/>
          <w:sz w:val="22"/>
        </w:rPr>
        <w:t>7.5 תרשים ERD</w:t>
      </w:r>
    </w:p>
    <w:p>
      <w:pPr>
        <w:widowControl/>
        <w:jc w:val="right"/>
        <w:bidi/>
      </w:pPr>
      <w:r>
        <w:rPr>
          <w:rFonts w:ascii="Calibri" w:hAnsi="Calibri" w:cs="Calibri"/>
          <w:color w:val="000000"/>
          <w:sz w:val="22"/>
        </w:rPr>
        <w:t>בסעיף זה יופיע תרשים המתאר את הטבלאות והקשרים ביניהן.</w:t>
      </w:r>
    </w:p>
    <w:p>
      <w:pPr>
        <w:pStyle w:val="Heading1"/>
        <w:widowControl/>
        <w:jc w:val="right"/>
        <w:bidi/>
      </w:pPr>
      <w:r>
        <w:rPr>
          <w:rFonts w:ascii="Calibri" w:hAnsi="Calibri" w:cs="Calibri"/>
          <w:color w:val="000000"/>
          <w:sz w:val="22"/>
        </w:rPr>
        <w:t>8. ארכיטקטורת המערכת</w:t>
      </w:r>
    </w:p>
    <w:p>
      <w:pPr>
        <w:pStyle w:val="Heading2"/>
        <w:widowControl/>
        <w:jc w:val="right"/>
        <w:bidi/>
      </w:pPr>
      <w:r>
        <w:rPr>
          <w:rFonts w:ascii="Calibri" w:hAnsi="Calibri" w:cs="Calibri"/>
          <w:color w:val="000000"/>
          <w:sz w:val="22"/>
        </w:rPr>
        <w:t>8.1 עקרונות ארכיטקטוניים</w:t>
      </w:r>
    </w:p>
    <w:p>
      <w:pPr>
        <w:widowControl/>
        <w:jc w:val="right"/>
        <w:bidi/>
      </w:pPr>
      <w:r>
        <w:rPr>
          <w:rFonts w:ascii="Calibri" w:hAnsi="Calibri" w:cs="Calibri"/>
          <w:color w:val="000000"/>
          <w:sz w:val="22"/>
        </w:rPr>
        <w:t>המערכת תהיה מחולקת לשכבות, כאשר לכל שכבה אחריות ברורה. מטרת החלוקה היא להפריד בין ממשק המשתמש, הלוגיקה העסקית וגישה למסד הנתונים, ולאפשר תחזוקה והרחבה נוחות.</w:t>
      </w:r>
    </w:p>
    <w:p>
      <w:pPr>
        <w:pStyle w:val="Heading2"/>
        <w:widowControl/>
        <w:jc w:val="right"/>
        <w:bidi/>
      </w:pPr>
      <w:r>
        <w:rPr>
          <w:rFonts w:ascii="Calibri" w:hAnsi="Calibri" w:cs="Calibri"/>
          <w:color w:val="000000"/>
          <w:sz w:val="22"/>
        </w:rPr>
        <w:t>8.2 חלוקה לשכבות</w:t>
      </w:r>
    </w:p>
    <w:p>
      <w:pPr>
        <w:widowControl/>
        <w:jc w:val="right"/>
        <w:bidi/>
      </w:pPr>
      <w:r>
        <w:rPr>
          <w:rFonts w:ascii="Calibri" w:hAnsi="Calibri" w:cs="Calibri"/>
          <w:color w:val="000000"/>
          <w:sz w:val="22"/>
        </w:rPr>
        <w:t>המערכת תכלול את השכבות הבאות:</w:t>
      </w:r>
    </w:p>
    <w:p>
      <w:pPr>
        <w:pStyle w:val="ListBullet"/>
        <w:widowControl/>
        <w:jc w:val="right"/>
        <w:bidi/>
      </w:pPr>
      <w:r>
        <w:rPr>
          <w:rFonts w:ascii="Calibri" w:hAnsi="Calibri" w:cs="Calibri"/>
          <w:b/>
          <w:color w:val="000000"/>
          <w:sz w:val="22"/>
        </w:rPr>
        <w:t>Angular Client</w:t>
      </w:r>
      <w:r>
        <w:rPr>
          <w:rFonts w:ascii="Calibri" w:hAnsi="Calibri" w:cs="Calibri"/>
          <w:color w:val="000000"/>
          <w:sz w:val="22"/>
        </w:rPr>
        <w:t xml:space="preserve"> – ממשק המשתמש.</w:t>
      </w:r>
    </w:p>
    <w:p>
      <w:pPr>
        <w:pStyle w:val="ListBullet"/>
        <w:widowControl/>
        <w:jc w:val="right"/>
        <w:bidi/>
      </w:pPr>
      <w:r>
        <w:rPr>
          <w:rFonts w:ascii="Calibri" w:hAnsi="Calibri" w:cs="Calibri"/>
          <w:b/>
          <w:color w:val="000000"/>
          <w:sz w:val="22"/>
        </w:rPr>
        <w:t>Web API</w:t>
      </w:r>
      <w:r>
        <w:rPr>
          <w:rFonts w:ascii="Calibri" w:hAnsi="Calibri" w:cs="Calibri"/>
          <w:color w:val="000000"/>
          <w:sz w:val="22"/>
        </w:rPr>
        <w:t xml:space="preserve"> – קבלת בקשות HTTP והחזרת תשובות.</w:t>
      </w:r>
    </w:p>
    <w:p>
      <w:pPr>
        <w:pStyle w:val="ListBullet"/>
        <w:widowControl/>
        <w:jc w:val="right"/>
        <w:bidi/>
      </w:pPr>
      <w:r>
        <w:rPr>
          <w:rFonts w:ascii="Calibri" w:hAnsi="Calibri" w:cs="Calibri"/>
          <w:b/>
          <w:color w:val="000000"/>
          <w:sz w:val="22"/>
        </w:rPr>
        <w:t>Application / Business</w:t>
      </w:r>
      <w:r>
        <w:rPr>
          <w:rFonts w:ascii="Calibri" w:hAnsi="Calibri" w:cs="Calibri"/>
          <w:color w:val="000000"/>
          <w:sz w:val="22"/>
        </w:rPr>
        <w:t xml:space="preserve"> – ביצוע תהליכים ולוגיקה עסקית.</w:t>
      </w:r>
    </w:p>
    <w:p>
      <w:pPr>
        <w:pStyle w:val="ListBullet"/>
        <w:widowControl/>
        <w:jc w:val="right"/>
        <w:bidi/>
      </w:pPr>
      <w:r>
        <w:rPr>
          <w:rFonts w:ascii="Calibri" w:hAnsi="Calibri" w:cs="Calibri"/>
          <w:b/>
          <w:color w:val="000000"/>
          <w:sz w:val="22"/>
        </w:rPr>
        <w:t>Domain</w:t>
      </w:r>
      <w:r>
        <w:rPr>
          <w:rFonts w:ascii="Calibri" w:hAnsi="Calibri" w:cs="Calibri"/>
          <w:color w:val="000000"/>
          <w:sz w:val="22"/>
        </w:rPr>
        <w:t xml:space="preserve"> – מודלים וכללים מרכזיים של המערכת.</w:t>
      </w:r>
    </w:p>
    <w:p>
      <w:pPr>
        <w:pStyle w:val="ListBullet"/>
        <w:widowControl/>
        <w:jc w:val="right"/>
        <w:bidi/>
      </w:pPr>
      <w:r>
        <w:rPr>
          <w:rFonts w:ascii="Calibri" w:hAnsi="Calibri" w:cs="Calibri"/>
          <w:b/>
          <w:color w:val="000000"/>
          <w:sz w:val="22"/>
        </w:rPr>
        <w:t>Data Access / Infrastructure</w:t>
      </w:r>
      <w:r>
        <w:rPr>
          <w:rFonts w:ascii="Calibri" w:hAnsi="Calibri" w:cs="Calibri"/>
          <w:color w:val="000000"/>
          <w:sz w:val="22"/>
        </w:rPr>
        <w:t xml:space="preserve"> – גישה למסד הנתונים ולשירותים חיצוניים.</w:t>
      </w:r>
    </w:p>
    <w:p>
      <w:pPr>
        <w:pStyle w:val="ListBullet"/>
        <w:widowControl/>
        <w:jc w:val="right"/>
        <w:bidi/>
      </w:pPr>
      <w:r>
        <w:rPr>
          <w:rFonts w:ascii="Calibri" w:hAnsi="Calibri" w:cs="Calibri"/>
          <w:b/>
          <w:color w:val="000000"/>
          <w:sz w:val="22"/>
        </w:rPr>
        <w:t>Excel Import</w:t>
      </w:r>
      <w:r>
        <w:rPr>
          <w:rFonts w:ascii="Calibri" w:hAnsi="Calibri" w:cs="Calibri"/>
          <w:color w:val="000000"/>
          <w:sz w:val="22"/>
        </w:rPr>
        <w:t xml:space="preserve"> – קריאת קובץ Excel, זיהוי המבנה והמרת הנתונים למבנה גנרי.</w:t>
      </w:r>
    </w:p>
    <w:p>
      <w:pPr>
        <w:pStyle w:val="Heading2"/>
        <w:widowControl/>
        <w:jc w:val="right"/>
        <w:bidi/>
      </w:pPr>
      <w:r>
        <w:rPr>
          <w:rFonts w:ascii="Calibri" w:hAnsi="Calibri" w:cs="Calibri"/>
          <w:color w:val="000000"/>
          <w:sz w:val="22"/>
        </w:rPr>
        <w:t>8.3 פירוק רכיבי המערכת לפי אחריות</w:t>
      </w:r>
    </w:p>
    <w:p>
      <w:pPr>
        <w:widowControl/>
        <w:jc w:val="right"/>
        <w:bidi/>
      </w:pPr>
      <w:r>
        <w:rPr>
          <w:rFonts w:ascii="Calibri" w:hAnsi="Calibri" w:cs="Calibri"/>
          <w:color w:val="000000"/>
          <w:sz w:val="22"/>
        </w:rPr>
        <w:t>הרכיבים יחולקו לפי תחומי אחריות:</w:t>
      </w:r>
    </w:p>
    <w:p>
      <w:pPr>
        <w:pStyle w:val="ListBullet"/>
        <w:widowControl/>
        <w:jc w:val="right"/>
        <w:bidi/>
      </w:pPr>
      <w:r>
        <w:rPr>
          <w:rFonts w:ascii="Calibri" w:hAnsi="Calibri" w:cs="Calibri"/>
          <w:color w:val="000000"/>
          <w:sz w:val="22"/>
        </w:rPr>
        <w:t>ניהול שיטות פרמיה.</w:t>
      </w:r>
    </w:p>
    <w:p>
      <w:pPr>
        <w:pStyle w:val="ListBullet"/>
        <w:widowControl/>
        <w:jc w:val="right"/>
        <w:bidi/>
      </w:pPr>
      <w:r>
        <w:rPr>
          <w:rFonts w:ascii="Calibri" w:hAnsi="Calibri" w:cs="Calibri"/>
          <w:color w:val="000000"/>
          <w:sz w:val="22"/>
        </w:rPr>
        <w:t>ניהול מדדים ושדות.</w:t>
      </w:r>
    </w:p>
    <w:p>
      <w:pPr>
        <w:pStyle w:val="ListBullet"/>
        <w:widowControl/>
        <w:jc w:val="right"/>
        <w:bidi/>
      </w:pPr>
      <w:r>
        <w:rPr>
          <w:rFonts w:ascii="Calibri" w:hAnsi="Calibri" w:cs="Calibri"/>
          <w:color w:val="000000"/>
          <w:sz w:val="22"/>
        </w:rPr>
        <w:t>זיהוי מבנה קובץ.</w:t>
      </w:r>
    </w:p>
    <w:p>
      <w:pPr>
        <w:pStyle w:val="ListBullet"/>
        <w:widowControl/>
        <w:jc w:val="right"/>
        <w:bidi/>
      </w:pPr>
      <w:r>
        <w:rPr>
          <w:rFonts w:ascii="Calibri" w:hAnsi="Calibri" w:cs="Calibri"/>
          <w:color w:val="000000"/>
          <w:sz w:val="22"/>
        </w:rPr>
        <w:t>קליטת נתונים.</w:t>
      </w:r>
    </w:p>
    <w:p>
      <w:pPr>
        <w:pStyle w:val="ListBullet"/>
        <w:widowControl/>
        <w:jc w:val="right"/>
        <w:bidi/>
      </w:pPr>
      <w:r>
        <w:rPr>
          <w:rFonts w:ascii="Calibri" w:hAnsi="Calibri" w:cs="Calibri"/>
          <w:color w:val="000000"/>
          <w:sz w:val="22"/>
        </w:rPr>
        <w:t>ניהול היסטוריית קליטות.</w:t>
      </w:r>
    </w:p>
    <w:p>
      <w:pPr>
        <w:pStyle w:val="ListBullet"/>
        <w:widowControl/>
        <w:jc w:val="right"/>
        <w:bidi/>
      </w:pPr>
      <w:r>
        <w:rPr>
          <w:rFonts w:ascii="Calibri" w:hAnsi="Calibri" w:cs="Calibri"/>
          <w:color w:val="000000"/>
          <w:sz w:val="22"/>
        </w:rPr>
        <w:t>שליפת נתונים דינמיים.</w:t>
      </w:r>
    </w:p>
    <w:p>
      <w:pPr>
        <w:pStyle w:val="ListBullet"/>
        <w:widowControl/>
        <w:jc w:val="right"/>
        <w:bidi/>
      </w:pPr>
      <w:r>
        <w:rPr>
          <w:rFonts w:ascii="Calibri" w:hAnsi="Calibri" w:cs="Calibri"/>
          <w:color w:val="000000"/>
          <w:sz w:val="22"/>
        </w:rPr>
        <w:t>סינון ומיון נתונים.</w:t>
      </w:r>
    </w:p>
    <w:p>
      <w:pPr>
        <w:pStyle w:val="Heading2"/>
        <w:widowControl/>
        <w:jc w:val="right"/>
        <w:bidi/>
      </w:pPr>
      <w:r>
        <w:rPr>
          <w:rFonts w:ascii="Calibri" w:hAnsi="Calibri" w:cs="Calibri"/>
          <w:color w:val="000000"/>
          <w:sz w:val="22"/>
        </w:rPr>
        <w:t>8.4 זרימת מידע בין השכבות</w:t>
      </w:r>
    </w:p>
    <w:p>
      <w:pPr>
        <w:widowControl/>
        <w:jc w:val="right"/>
        <w:bidi/>
      </w:pPr>
      <w:r>
        <w:rPr>
          <w:rFonts w:ascii="Calibri" w:hAnsi="Calibri" w:cs="Calibri"/>
          <w:color w:val="000000"/>
          <w:sz w:val="22"/>
        </w:rPr>
        <w:t>הזרימה המרכזית תהיה:</w:t>
      </w:r>
    </w:p>
    <w:p>
      <w:pPr>
        <w:widowControl/>
        <w:spacing w:after="0" w:line="240" w:lineRule="auto"/>
        <w:ind w:left="216" w:right="216"/>
        <w:jc w:val="left"/>
        <w:shd w:fill="F6F8FA"/>
      </w:pPr>
      <w:r>
        <w:rPr>
          <w:rFonts w:ascii="Consolas" w:hAnsi="Consolas" w:cs="Consolas"/>
          <w:color w:val="0B2545"/>
          <w:sz w:val="17"/>
        </w:rPr>
        <w:t>Angular</w:t>
      </w:r>
    </w:p>
    <w:p>
      <w:pPr>
        <w:widowControl/>
        <w:spacing w:after="0" w:line="240" w:lineRule="auto"/>
        <w:ind w:left="216" w:right="216"/>
        <w:jc w:val="left"/>
        <w:shd w:fill="F6F8FA"/>
      </w:pPr>
      <w:r>
        <w:rPr>
          <w:rFonts w:ascii="Consolas" w:hAnsi="Consolas" w:cs="Consolas"/>
          <w:color w:val="0B2545"/>
          <w:sz w:val="17"/>
        </w:rPr>
        <w:t xml:space="preserve">   ↓</w:t>
      </w:r>
    </w:p>
    <w:p>
      <w:pPr>
        <w:widowControl/>
        <w:spacing w:after="0" w:line="240" w:lineRule="auto"/>
        <w:ind w:left="216" w:right="216"/>
        <w:jc w:val="left"/>
        <w:shd w:fill="F6F8FA"/>
      </w:pPr>
      <w:r>
        <w:rPr>
          <w:rFonts w:ascii="Consolas" w:hAnsi="Consolas" w:cs="Consolas"/>
          <w:color w:val="0B2545"/>
          <w:sz w:val="17"/>
        </w:rPr>
        <w:t>Web API</w:t>
      </w:r>
    </w:p>
    <w:p>
      <w:pPr>
        <w:widowControl/>
        <w:spacing w:after="0" w:line="240" w:lineRule="auto"/>
        <w:ind w:left="216" w:right="216"/>
        <w:jc w:val="left"/>
        <w:shd w:fill="F6F8FA"/>
      </w:pPr>
      <w:r>
        <w:rPr>
          <w:rFonts w:ascii="Consolas" w:hAnsi="Consolas" w:cs="Consolas"/>
          <w:color w:val="0B2545"/>
          <w:sz w:val="17"/>
        </w:rPr>
        <w:t xml:space="preserve">   ↓</w:t>
      </w:r>
    </w:p>
    <w:p>
      <w:pPr>
        <w:widowControl/>
        <w:spacing w:after="0" w:line="240" w:lineRule="auto"/>
        <w:ind w:left="216" w:right="216"/>
        <w:jc w:val="left"/>
        <w:shd w:fill="F6F8FA"/>
      </w:pPr>
      <w:r>
        <w:rPr>
          <w:rFonts w:ascii="Consolas" w:hAnsi="Consolas" w:cs="Consolas"/>
          <w:color w:val="0B2545"/>
          <w:sz w:val="17"/>
        </w:rPr>
        <w:t>Application / Business</w:t>
      </w:r>
    </w:p>
    <w:p>
      <w:pPr>
        <w:widowControl/>
        <w:spacing w:after="0" w:line="240" w:lineRule="auto"/>
        <w:ind w:left="216" w:right="216"/>
        <w:jc w:val="left"/>
        <w:shd w:fill="F6F8FA"/>
      </w:pPr>
      <w:r>
        <w:rPr>
          <w:rFonts w:ascii="Consolas" w:hAnsi="Consolas" w:cs="Consolas"/>
          <w:color w:val="0B2545"/>
          <w:sz w:val="17"/>
        </w:rPr>
        <w:t xml:space="preserve">   ↓</w:t>
      </w:r>
    </w:p>
    <w:p>
      <w:pPr>
        <w:widowControl/>
        <w:spacing w:after="0" w:line="240" w:lineRule="auto"/>
        <w:ind w:left="216" w:right="216"/>
        <w:jc w:val="left"/>
        <w:shd w:fill="F6F8FA"/>
      </w:pPr>
      <w:r>
        <w:rPr>
          <w:rFonts w:ascii="Consolas" w:hAnsi="Consolas" w:cs="Consolas"/>
          <w:color w:val="0B2545"/>
          <w:sz w:val="17"/>
        </w:rPr>
        <w:t>Domain + Excel Import</w:t>
      </w:r>
    </w:p>
    <w:p>
      <w:pPr>
        <w:widowControl/>
        <w:spacing w:after="0" w:line="240" w:lineRule="auto"/>
        <w:ind w:left="216" w:right="216"/>
        <w:jc w:val="left"/>
        <w:shd w:fill="F6F8FA"/>
      </w:pPr>
      <w:r>
        <w:rPr>
          <w:rFonts w:ascii="Consolas" w:hAnsi="Consolas" w:cs="Consolas"/>
          <w:color w:val="0B2545"/>
          <w:sz w:val="17"/>
        </w:rPr>
        <w:t xml:space="preserve">   ↓</w:t>
      </w:r>
    </w:p>
    <w:p>
      <w:pPr>
        <w:widowControl/>
        <w:spacing w:after="0" w:line="240" w:lineRule="auto"/>
        <w:ind w:left="216" w:right="216"/>
        <w:jc w:val="left"/>
        <w:shd w:fill="F6F8FA"/>
      </w:pPr>
      <w:r>
        <w:rPr>
          <w:rFonts w:ascii="Consolas" w:hAnsi="Consolas" w:cs="Consolas"/>
          <w:color w:val="0B2545"/>
          <w:sz w:val="17"/>
        </w:rPr>
        <w:t>Data Access</w:t>
      </w:r>
    </w:p>
    <w:p>
      <w:pPr>
        <w:widowControl/>
        <w:spacing w:after="0" w:line="240" w:lineRule="auto"/>
        <w:ind w:left="216" w:right="216"/>
        <w:jc w:val="left"/>
        <w:shd w:fill="F6F8FA"/>
      </w:pPr>
      <w:r>
        <w:rPr>
          <w:rFonts w:ascii="Consolas" w:hAnsi="Consolas" w:cs="Consolas"/>
          <w:color w:val="0B2545"/>
          <w:sz w:val="17"/>
        </w:rPr>
        <w:t xml:space="preserve">   ↓</w:t>
      </w:r>
    </w:p>
    <w:p>
      <w:pPr>
        <w:widowControl/>
        <w:spacing w:after="0" w:line="240" w:lineRule="auto"/>
        <w:ind w:left="216" w:right="216"/>
        <w:jc w:val="left"/>
        <w:shd w:fill="F6F8FA"/>
      </w:pPr>
      <w:r>
        <w:rPr>
          <w:rFonts w:ascii="Consolas" w:hAnsi="Consolas" w:cs="Consolas"/>
          <w:color w:val="0B2545"/>
          <w:sz w:val="17"/>
        </w:rPr>
        <w:t>SQLite</w:t>
      </w:r>
    </w:p>
    <w:p>
      <w:pPr>
        <w:widowControl/>
        <w:jc w:val="right"/>
        <w:bidi/>
      </w:pPr>
      <w:r>
        <w:rPr>
          <w:rFonts w:ascii="Calibri" w:hAnsi="Calibri" w:cs="Calibri"/>
          <w:color w:val="000000"/>
          <w:sz w:val="22"/>
        </w:rPr>
        <w:t>בעת קליטת קובץ, ה־API יקבל את הקובץ והפרטים הנלווים, שכבת ה־Application תפעיל את תהליך הקליטה, רכיב Excel Import יזהה את המבנה, ולבסוף הנתונים יישמרו דרך שכבת הגישה למסד הנתונים.</w:t>
      </w:r>
    </w:p>
    <w:p>
      <w:pPr>
        <w:pStyle w:val="Heading2"/>
        <w:widowControl/>
        <w:jc w:val="right"/>
        <w:bidi/>
      </w:pPr>
      <w:r>
        <w:rPr>
          <w:rFonts w:ascii="Calibri" w:hAnsi="Calibri" w:cs="Calibri"/>
          <w:color w:val="000000"/>
          <w:sz w:val="22"/>
        </w:rPr>
        <w:t>8.5 שיקולי סקיילביליות</w:t>
      </w:r>
    </w:p>
    <w:p>
      <w:pPr>
        <w:pStyle w:val="ListBullet"/>
        <w:widowControl/>
        <w:jc w:val="right"/>
        <w:bidi/>
      </w:pPr>
      <w:r>
        <w:rPr>
          <w:rFonts w:ascii="Calibri" w:hAnsi="Calibri" w:cs="Calibri"/>
          <w:color w:val="000000"/>
          <w:sz w:val="22"/>
        </w:rPr>
        <w:t>הפרדת הקליטה והשליפה לרכיבים נפרדים.</w:t>
      </w:r>
    </w:p>
    <w:p>
      <w:pPr>
        <w:pStyle w:val="ListBullet"/>
        <w:widowControl/>
        <w:jc w:val="right"/>
        <w:bidi/>
      </w:pPr>
      <w:r>
        <w:rPr>
          <w:rFonts w:ascii="Calibri" w:hAnsi="Calibri" w:cs="Calibri"/>
          <w:color w:val="000000"/>
          <w:sz w:val="22"/>
        </w:rPr>
        <w:t>שימוש בעימוד בעת שליפת נתונים רבים.</w:t>
      </w:r>
    </w:p>
    <w:p>
      <w:pPr>
        <w:pStyle w:val="ListBullet"/>
        <w:widowControl/>
        <w:jc w:val="right"/>
        <w:bidi/>
      </w:pPr>
      <w:r>
        <w:rPr>
          <w:rFonts w:ascii="Calibri" w:hAnsi="Calibri" w:cs="Calibri"/>
          <w:color w:val="000000"/>
          <w:sz w:val="22"/>
        </w:rPr>
        <w:t>ביצוע סינון ומיון בצד השרת.</w:t>
      </w:r>
    </w:p>
    <w:p>
      <w:pPr>
        <w:pStyle w:val="ListBullet"/>
        <w:widowControl/>
        <w:jc w:val="right"/>
        <w:bidi/>
      </w:pPr>
      <w:r>
        <w:rPr>
          <w:rFonts w:ascii="Calibri" w:hAnsi="Calibri" w:cs="Calibri"/>
          <w:color w:val="000000"/>
          <w:sz w:val="22"/>
        </w:rPr>
        <w:t>שימוש באינדקסים בהתאם לשאילתות המרכזיות.</w:t>
      </w:r>
    </w:p>
    <w:p>
      <w:pPr>
        <w:pStyle w:val="ListBullet"/>
        <w:widowControl/>
        <w:jc w:val="right"/>
        <w:bidi/>
      </w:pPr>
      <w:r>
        <w:rPr>
          <w:rFonts w:ascii="Calibri" w:hAnsi="Calibri" w:cs="Calibri"/>
          <w:color w:val="000000"/>
          <w:sz w:val="22"/>
        </w:rPr>
        <w:t>שמירת מבנה הנתונים באופן גנרי, כדי להוסיף מדדים ללא שינוי משמעותי ב־Database.</w:t>
      </w:r>
    </w:p>
    <w:p>
      <w:pPr>
        <w:pStyle w:val="ListBullet"/>
        <w:widowControl/>
        <w:jc w:val="right"/>
        <w:bidi/>
      </w:pPr>
      <w:r>
        <w:rPr>
          <w:rFonts w:ascii="Calibri" w:hAnsi="Calibri" w:cs="Calibri"/>
          <w:color w:val="000000"/>
          <w:sz w:val="22"/>
        </w:rPr>
        <w:t>אפשרות להחליף את SQLite ב־SQL Server בעתיד ללא שינוי משמעותי בשכבות האחרות.</w:t>
      </w:r>
    </w:p>
    <w:p>
      <w:pPr>
        <w:pStyle w:val="Heading2"/>
        <w:widowControl/>
        <w:jc w:val="right"/>
        <w:bidi/>
      </w:pPr>
      <w:r>
        <w:rPr>
          <w:rFonts w:ascii="Calibri" w:hAnsi="Calibri" w:cs="Calibri"/>
          <w:color w:val="000000"/>
          <w:sz w:val="22"/>
        </w:rPr>
        <w:t>8.6 ארכיטקטורת צד הלקוח</w:t>
      </w:r>
    </w:p>
    <w:p>
      <w:pPr>
        <w:widowControl/>
        <w:jc w:val="right"/>
        <w:bidi/>
      </w:pPr>
      <w:r>
        <w:rPr>
          <w:rFonts w:ascii="Calibri" w:hAnsi="Calibri" w:cs="Calibri"/>
          <w:color w:val="000000"/>
          <w:sz w:val="22"/>
        </w:rPr>
        <w:t>צד הלקוח יחולק לפי תחומי אחריות ותכונות מערכת:</w:t>
      </w:r>
    </w:p>
    <w:p>
      <w:pPr>
        <w:widowControl/>
        <w:spacing w:after="0" w:line="240" w:lineRule="auto"/>
        <w:ind w:left="216" w:right="216"/>
        <w:jc w:val="left"/>
        <w:shd w:fill="F6F8FA"/>
      </w:pPr>
      <w:r>
        <w:rPr>
          <w:rFonts w:ascii="Consolas" w:hAnsi="Consolas" w:cs="Consolas"/>
          <w:color w:val="0B2545"/>
          <w:sz w:val="17"/>
        </w:rPr>
        <w:t>src/app</w:t>
      </w:r>
    </w:p>
    <w:p>
      <w:pPr>
        <w:widowControl/>
        <w:spacing w:after="0" w:line="240" w:lineRule="auto"/>
        <w:ind w:left="216" w:right="216"/>
        <w:jc w:val="left"/>
        <w:shd w:fill="F6F8FA"/>
      </w:pPr>
      <w:r>
        <w:rPr>
          <w:rFonts w:ascii="Consolas" w:hAnsi="Consolas" w:cs="Consolas"/>
          <w:color w:val="0B2545"/>
          <w:sz w:val="17"/>
        </w:rPr>
        <w:t>├── core</w:t>
      </w:r>
    </w:p>
    <w:p>
      <w:pPr>
        <w:widowControl/>
        <w:spacing w:after="0" w:line="240" w:lineRule="auto"/>
        <w:ind w:left="216" w:right="216"/>
        <w:jc w:val="left"/>
        <w:shd w:fill="F6F8FA"/>
      </w:pPr>
      <w:r>
        <w:rPr>
          <w:rFonts w:ascii="Consolas" w:hAnsi="Consolas" w:cs="Consolas"/>
          <w:color w:val="0B2545"/>
          <w:sz w:val="17"/>
        </w:rPr>
        <w:t>│   ├── services</w:t>
      </w:r>
    </w:p>
    <w:p>
      <w:pPr>
        <w:widowControl/>
        <w:spacing w:after="0" w:line="240" w:lineRule="auto"/>
        <w:ind w:left="216" w:right="216"/>
        <w:jc w:val="left"/>
        <w:shd w:fill="F6F8FA"/>
      </w:pPr>
      <w:r>
        <w:rPr>
          <w:rFonts w:ascii="Consolas" w:hAnsi="Consolas" w:cs="Consolas"/>
          <w:color w:val="0B2545"/>
          <w:sz w:val="17"/>
        </w:rPr>
        <w:t>│   ├── interfaces</w:t>
      </w:r>
    </w:p>
    <w:p>
      <w:pPr>
        <w:widowControl/>
        <w:spacing w:after="0" w:line="240" w:lineRule="auto"/>
        <w:ind w:left="216" w:right="216"/>
        <w:jc w:val="left"/>
        <w:shd w:fill="F6F8FA"/>
      </w:pPr>
      <w:r>
        <w:rPr>
          <w:rFonts w:ascii="Consolas" w:hAnsi="Consolas" w:cs="Consolas"/>
          <w:color w:val="0B2545"/>
          <w:sz w:val="17"/>
        </w:rPr>
        <w:t>│   └── models</w:t>
      </w:r>
    </w:p>
    <w:p>
      <w:pPr>
        <w:widowControl/>
        <w:spacing w:after="0" w:line="240" w:lineRule="auto"/>
        <w:ind w:left="216" w:right="216"/>
        <w:jc w:val="left"/>
        <w:shd w:fill="F6F8FA"/>
      </w:pPr>
      <w:r>
        <w:rPr>
          <w:rFonts w:ascii="Consolas" w:hAnsi="Consolas" w:cs="Consolas"/>
          <w:color w:val="0B2545"/>
          <w:sz w:val="17"/>
        </w:rPr>
        <w:t>├── shared</w:t>
      </w:r>
    </w:p>
    <w:p>
      <w:pPr>
        <w:widowControl/>
        <w:spacing w:after="0" w:line="240" w:lineRule="auto"/>
        <w:ind w:left="216" w:right="216"/>
        <w:jc w:val="left"/>
        <w:shd w:fill="F6F8FA"/>
      </w:pPr>
      <w:r>
        <w:rPr>
          <w:rFonts w:ascii="Consolas" w:hAnsi="Consolas" w:cs="Consolas"/>
          <w:color w:val="0B2545"/>
          <w:sz w:val="17"/>
        </w:rPr>
        <w:t>│   └── components</w:t>
      </w:r>
    </w:p>
    <w:p>
      <w:pPr>
        <w:widowControl/>
        <w:spacing w:after="0" w:line="240" w:lineRule="auto"/>
        <w:ind w:left="216" w:right="216"/>
        <w:jc w:val="left"/>
        <w:shd w:fill="F6F8FA"/>
      </w:pPr>
      <w:r>
        <w:rPr>
          <w:rFonts w:ascii="Consolas" w:hAnsi="Consolas" w:cs="Consolas"/>
          <w:color w:val="0B2545"/>
          <w:sz w:val="17"/>
        </w:rPr>
        <w:t>├── features</w:t>
      </w:r>
    </w:p>
    <w:p>
      <w:pPr>
        <w:widowControl/>
        <w:spacing w:after="0" w:line="240" w:lineRule="auto"/>
        <w:ind w:left="216" w:right="216"/>
        <w:jc w:val="left"/>
        <w:shd w:fill="F6F8FA"/>
      </w:pPr>
      <w:r>
        <w:rPr>
          <w:rFonts w:ascii="Consolas" w:hAnsi="Consolas" w:cs="Consolas"/>
          <w:color w:val="0B2545"/>
          <w:sz w:val="17"/>
        </w:rPr>
        <w:t>│   ├── premium-methods</w:t>
      </w:r>
    </w:p>
    <w:p>
      <w:pPr>
        <w:widowControl/>
        <w:spacing w:after="0" w:line="240" w:lineRule="auto"/>
        <w:ind w:left="216" w:right="216"/>
        <w:jc w:val="left"/>
        <w:shd w:fill="F6F8FA"/>
      </w:pPr>
      <w:r>
        <w:rPr>
          <w:rFonts w:ascii="Consolas" w:hAnsi="Consolas" w:cs="Consolas"/>
          <w:color w:val="0B2545"/>
          <w:sz w:val="17"/>
        </w:rPr>
        <w:t>│   ├── metrics</w:t>
      </w:r>
    </w:p>
    <w:p>
      <w:pPr>
        <w:widowControl/>
        <w:spacing w:after="0" w:line="240" w:lineRule="auto"/>
        <w:ind w:left="216" w:right="216"/>
        <w:jc w:val="left"/>
        <w:shd w:fill="F6F8FA"/>
      </w:pPr>
      <w:r>
        <w:rPr>
          <w:rFonts w:ascii="Consolas" w:hAnsi="Consolas" w:cs="Consolas"/>
          <w:color w:val="0B2545"/>
          <w:sz w:val="17"/>
        </w:rPr>
        <w:t>│   └── metric-data</w:t>
      </w:r>
    </w:p>
    <w:p>
      <w:pPr>
        <w:widowControl/>
        <w:spacing w:after="0" w:line="240" w:lineRule="auto"/>
        <w:ind w:left="216" w:right="216"/>
        <w:jc w:val="left"/>
        <w:shd w:fill="F6F8FA"/>
      </w:pPr>
      <w:r>
        <w:rPr>
          <w:rFonts w:ascii="Consolas" w:hAnsi="Consolas" w:cs="Consolas"/>
          <w:color w:val="0B2545"/>
          <w:sz w:val="17"/>
        </w:rPr>
        <w:t>├── app.routes.ts</w:t>
      </w:r>
    </w:p>
    <w:p>
      <w:pPr>
        <w:widowControl/>
        <w:spacing w:after="0" w:line="240" w:lineRule="auto"/>
        <w:ind w:left="216" w:right="216"/>
        <w:jc w:val="left"/>
        <w:shd w:fill="F6F8FA"/>
      </w:pPr>
      <w:r>
        <w:rPr>
          <w:rFonts w:ascii="Consolas" w:hAnsi="Consolas" w:cs="Consolas"/>
          <w:color w:val="0B2545"/>
          <w:sz w:val="17"/>
        </w:rPr>
        <w:t>└── app.config.ts</w:t>
      </w:r>
    </w:p>
    <w:p>
      <w:pPr>
        <w:pStyle w:val="ListBullet"/>
        <w:widowControl/>
        <w:jc w:val="right"/>
        <w:bidi/>
      </w:pPr>
      <w:r>
        <w:rPr>
          <w:rFonts w:ascii="Consolas" w:hAnsi="Consolas" w:cs="Consolas"/>
          <w:color w:val="0B2545"/>
          <w:sz w:val="18"/>
        </w:rPr>
        <w:t>core</w:t>
      </w:r>
      <w:r>
        <w:rPr>
          <w:rFonts w:ascii="Calibri" w:hAnsi="Calibri" w:cs="Calibri"/>
          <w:color w:val="000000"/>
          <w:sz w:val="22"/>
        </w:rPr>
        <w:t xml:space="preserve"> – רכיבים ושירותים כלליים של האפליקציה, כגון שירותי API, Interfaces ומודלים משותפים.</w:t>
      </w:r>
    </w:p>
    <w:p>
      <w:pPr>
        <w:pStyle w:val="ListBullet"/>
        <w:widowControl/>
        <w:jc w:val="right"/>
        <w:bidi/>
      </w:pPr>
      <w:r>
        <w:rPr>
          <w:rFonts w:ascii="Consolas" w:hAnsi="Consolas" w:cs="Consolas"/>
          <w:color w:val="0B2545"/>
          <w:sz w:val="18"/>
        </w:rPr>
        <w:t>shared</w:t>
      </w:r>
      <w:r>
        <w:rPr>
          <w:rFonts w:ascii="Calibri" w:hAnsi="Calibri" w:cs="Calibri"/>
          <w:color w:val="000000"/>
          <w:sz w:val="22"/>
        </w:rPr>
        <w:t xml:space="preserve"> – רכיבי UI כלליים שניתן להשתמש בהם במספר מסכים.</w:t>
      </w:r>
    </w:p>
    <w:p>
      <w:pPr>
        <w:pStyle w:val="ListBullet"/>
        <w:widowControl/>
        <w:jc w:val="right"/>
        <w:bidi/>
      </w:pPr>
      <w:r>
        <w:rPr>
          <w:rFonts w:ascii="Consolas" w:hAnsi="Consolas" w:cs="Consolas"/>
          <w:color w:val="0B2545"/>
          <w:sz w:val="18"/>
        </w:rPr>
        <w:t>features</w:t>
      </w:r>
      <w:r>
        <w:rPr>
          <w:rFonts w:ascii="Calibri" w:hAnsi="Calibri" w:cs="Calibri"/>
          <w:color w:val="000000"/>
          <w:sz w:val="22"/>
        </w:rPr>
        <w:t xml:space="preserve"> – חלוקה לפי תחומי המערכת: ניהול שיטות פרמיה, ניהול מדדים וקליטת נתונים וצפייה בנתונים.</w:t>
      </w:r>
    </w:p>
    <w:p>
      <w:pPr>
        <w:pStyle w:val="ListBullet"/>
        <w:widowControl/>
        <w:jc w:val="right"/>
        <w:bidi/>
      </w:pPr>
      <w:r>
        <w:rPr>
          <w:rFonts w:ascii="Consolas" w:hAnsi="Consolas" w:cs="Consolas"/>
          <w:color w:val="0B2545"/>
          <w:sz w:val="18"/>
        </w:rPr>
        <w:t>app.routes.ts</w:t>
      </w:r>
      <w:r>
        <w:rPr>
          <w:rFonts w:ascii="Calibri" w:hAnsi="Calibri" w:cs="Calibri"/>
          <w:color w:val="000000"/>
          <w:sz w:val="22"/>
        </w:rPr>
        <w:t xml:space="preserve"> – הגדרת הניווט בין המסכים.</w:t>
      </w:r>
    </w:p>
    <w:p>
      <w:pPr>
        <w:pStyle w:val="ListBullet"/>
        <w:widowControl/>
        <w:jc w:val="right"/>
        <w:bidi/>
      </w:pPr>
      <w:r>
        <w:rPr>
          <w:rFonts w:ascii="Consolas" w:hAnsi="Consolas" w:cs="Consolas"/>
          <w:color w:val="0B2545"/>
          <w:sz w:val="18"/>
        </w:rPr>
        <w:t>app.config.ts</w:t>
      </w:r>
      <w:r>
        <w:rPr>
          <w:rFonts w:ascii="Calibri" w:hAnsi="Calibri" w:cs="Calibri"/>
          <w:color w:val="000000"/>
          <w:sz w:val="22"/>
        </w:rPr>
        <w:t xml:space="preserve"> – הגדרות האפליקציה והזרקת התלויות.</w:t>
      </w:r>
    </w:p>
    <w:p>
      <w:pPr>
        <w:widowControl/>
        <w:jc w:val="right"/>
        <w:bidi/>
      </w:pPr>
      <w:r>
        <w:rPr>
          <w:rFonts w:ascii="Calibri" w:hAnsi="Calibri" w:cs="Calibri"/>
          <w:color w:val="000000"/>
          <w:sz w:val="22"/>
        </w:rPr>
        <w:t>כל Feature יכיל את הרכיבים, הטפסים והשירותים הייחודיים לו. רכיבים משותפים, כגון טבלה דינמית או רכיב סינון, יוגדרו ב־</w:t>
      </w:r>
      <w:r>
        <w:rPr>
          <w:rFonts w:ascii="Consolas" w:hAnsi="Consolas" w:cs="Consolas"/>
          <w:color w:val="0B2545"/>
          <w:sz w:val="18"/>
        </w:rPr>
        <w:t>shared</w:t>
      </w:r>
      <w:r>
        <w:rPr>
          <w:rFonts w:ascii="Calibri" w:hAnsi="Calibri" w:cs="Calibri"/>
          <w:color w:val="000000"/>
          <w:sz w:val="22"/>
        </w:rPr>
        <w:t>.</w:t>
      </w:r>
    </w:p>
    <w:p>
      <w:pPr>
        <w:widowControl/>
        <w:jc w:val="right"/>
        <w:bidi/>
      </w:pPr>
      <w:r>
        <w:rPr>
          <w:rFonts w:ascii="Calibri" w:hAnsi="Calibri" w:cs="Calibri"/>
          <w:color w:val="000000"/>
          <w:sz w:val="22"/>
        </w:rPr>
        <w:t>אין צורך בספריית State Management חיצונית. ניהול המידע יתבצע באמצעות שירותי Angular, טפסים ונתונים המתקבלים מה־API.</w:t>
      </w:r>
    </w:p>
    <w:p>
      <w:pPr>
        <w:pStyle w:val="Heading1"/>
        <w:widowControl/>
        <w:jc w:val="right"/>
        <w:bidi/>
      </w:pPr>
      <w:r>
        <w:rPr>
          <w:rFonts w:ascii="Calibri" w:hAnsi="Calibri" w:cs="Calibri"/>
          <w:color w:val="000000"/>
          <w:sz w:val="22"/>
        </w:rPr>
        <w:t>9. תיאור שכבות המערכת</w:t>
      </w:r>
    </w:p>
    <w:p>
      <w:pPr>
        <w:pStyle w:val="Heading2"/>
        <w:widowControl/>
        <w:jc w:val="right"/>
        <w:bidi/>
      </w:pPr>
      <w:r>
        <w:rPr>
          <w:rFonts w:ascii="Calibri" w:hAnsi="Calibri" w:cs="Calibri"/>
          <w:color w:val="000000"/>
          <w:sz w:val="22"/>
        </w:rPr>
        <w:t>9.1 Angular – שכבת ממשק המשתמש</w:t>
      </w:r>
    </w:p>
    <w:p>
      <w:pPr>
        <w:widowControl/>
        <w:jc w:val="right"/>
        <w:bidi/>
      </w:pPr>
      <w:r>
        <w:rPr>
          <w:rFonts w:ascii="Calibri" w:hAnsi="Calibri" w:cs="Calibri"/>
          <w:color w:val="000000"/>
          <w:sz w:val="22"/>
        </w:rPr>
        <w:t>אחראית על הצגת המסכים, קבלת קלט מהמשתמש, ניהול טפסים באמצעות Reactive Forms, שליחת בקשות ל־API, הצגת נתונים, הודעות שגיאה ותוצאות קליטה, והצגת טבלה דינמית בהתאם למבנה הנתונים שהתקבל.</w:t>
      </w:r>
    </w:p>
    <w:p>
      <w:pPr>
        <w:pStyle w:val="Heading2"/>
        <w:widowControl/>
        <w:jc w:val="right"/>
        <w:bidi/>
      </w:pPr>
      <w:r>
        <w:rPr>
          <w:rFonts w:ascii="Calibri" w:hAnsi="Calibri" w:cs="Calibri"/>
          <w:color w:val="000000"/>
          <w:sz w:val="22"/>
        </w:rPr>
        <w:t>9.2 API / Controllers</w:t>
      </w:r>
    </w:p>
    <w:p>
      <w:pPr>
        <w:widowControl/>
        <w:jc w:val="right"/>
        <w:bidi/>
      </w:pPr>
      <w:r>
        <w:rPr>
          <w:rFonts w:ascii="Calibri" w:hAnsi="Calibri" w:cs="Calibri"/>
          <w:color w:val="000000"/>
          <w:sz w:val="22"/>
        </w:rPr>
        <w:t>אחראית על קבלת בקשות מהלקוח, קבלת פרמטרים וקבצי Excel, בדיקת תקינות בסיסית של הקלט, הפעלת השירות המתאים והחזרת תשובת HTTP. ה־Controllers לא יכילו לוגיקה עסקית מורכבת.</w:t>
      </w:r>
    </w:p>
    <w:p>
      <w:pPr>
        <w:pStyle w:val="Heading2"/>
        <w:widowControl/>
        <w:jc w:val="right"/>
        <w:bidi/>
      </w:pPr>
      <w:r>
        <w:rPr>
          <w:rFonts w:ascii="Calibri" w:hAnsi="Calibri" w:cs="Calibri"/>
          <w:color w:val="000000"/>
          <w:sz w:val="22"/>
        </w:rPr>
        <w:t>9.3 Business / Application Layer</w:t>
      </w:r>
    </w:p>
    <w:p>
      <w:pPr>
        <w:widowControl/>
        <w:jc w:val="right"/>
        <w:bidi/>
      </w:pPr>
      <w:r>
        <w:rPr>
          <w:rFonts w:ascii="Calibri" w:hAnsi="Calibri" w:cs="Calibri"/>
          <w:color w:val="000000"/>
          <w:sz w:val="22"/>
        </w:rPr>
        <w:t>אחראית על מימוש תהליכי העבודה, ניהול שיטות פרמיה ומדדים, תהליך קליטת קובץ, בדיקת התאמת מבנה הקובץ למדד, יצירת גרסת מבנה חדשה במקרה הצורך, שמירת היסטוריית הקליטה ושליפת נתונים עם סינון ומיון.</w:t>
      </w:r>
    </w:p>
    <w:p>
      <w:pPr>
        <w:pStyle w:val="Heading2"/>
        <w:widowControl/>
        <w:jc w:val="right"/>
        <w:bidi/>
      </w:pPr>
      <w:r>
        <w:rPr>
          <w:rFonts w:ascii="Calibri" w:hAnsi="Calibri" w:cs="Calibri"/>
          <w:color w:val="000000"/>
          <w:sz w:val="22"/>
        </w:rPr>
        <w:t>9.4 Domain Layer</w:t>
      </w:r>
    </w:p>
    <w:p>
      <w:pPr>
        <w:widowControl/>
        <w:jc w:val="right"/>
        <w:bidi/>
      </w:pPr>
      <w:r>
        <w:rPr>
          <w:rFonts w:ascii="Calibri" w:hAnsi="Calibri" w:cs="Calibri"/>
          <w:color w:val="000000"/>
          <w:sz w:val="22"/>
        </w:rPr>
        <w:t>אחראית על הגדרת המודלים המרכזיים, ישויות הדומיין והקשרים ביניהן, וכן כללים עסקיים בסיסיים. הלוגיקה המרכזית לא תהיה תלויה ב־Angular או ב־SQLite.</w:t>
      </w:r>
    </w:p>
    <w:p>
      <w:pPr>
        <w:pStyle w:val="Heading2"/>
        <w:widowControl/>
        <w:jc w:val="right"/>
        <w:bidi/>
      </w:pPr>
      <w:r>
        <w:rPr>
          <w:rFonts w:ascii="Calibri" w:hAnsi="Calibri" w:cs="Calibri"/>
          <w:color w:val="000000"/>
          <w:sz w:val="22"/>
        </w:rPr>
        <w:t>9.5 Data Access / Infrastructure Layer</w:t>
      </w:r>
    </w:p>
    <w:p>
      <w:pPr>
        <w:widowControl/>
        <w:jc w:val="right"/>
        <w:bidi/>
      </w:pPr>
      <w:r>
        <w:rPr>
          <w:rFonts w:ascii="Calibri" w:hAnsi="Calibri" w:cs="Calibri"/>
          <w:color w:val="000000"/>
          <w:sz w:val="22"/>
        </w:rPr>
        <w:t>אחראית על הגדרת הישויות במסד הנתונים, ביצוע פעולות CRUD, ביצוע שאילתות ושליפות, שמירת שיטות הפרמיה, המדדים, מבני הקבצים והנתונים, ומימוש הקשר ל־SQLite.</w:t>
      </w:r>
    </w:p>
    <w:p>
      <w:pPr>
        <w:pStyle w:val="Heading2"/>
        <w:widowControl/>
        <w:jc w:val="right"/>
        <w:bidi/>
      </w:pPr>
      <w:r>
        <w:rPr>
          <w:rFonts w:ascii="Calibri" w:hAnsi="Calibri" w:cs="Calibri"/>
          <w:color w:val="000000"/>
          <w:sz w:val="22"/>
        </w:rPr>
        <w:t>9.6 Interfaces והזרקת תלויות</w:t>
      </w:r>
    </w:p>
    <w:p>
      <w:pPr>
        <w:widowControl/>
        <w:jc w:val="right"/>
        <w:bidi/>
      </w:pPr>
      <w:r>
        <w:rPr>
          <w:rFonts w:ascii="Calibri" w:hAnsi="Calibri" w:cs="Calibri"/>
          <w:color w:val="000000"/>
          <w:sz w:val="22"/>
        </w:rPr>
        <w:t>המערכת תשתמש ב־Interfaces כדי להגדיר חוזים בין השכבות. ה־Controllers יעבדו מול ממשקי שירות, שכבת ה־Application תעבוד מול ממשקי Repository, ושכבת ה־Infrastructure תממש את הממשקים בפועל מול SQLite ו־Excel. המימושים יוזרקו באמצעות Dependency Injection.</w:t>
      </w:r>
    </w:p>
    <w:p>
      <w:pPr>
        <w:widowControl/>
        <w:jc w:val="right"/>
        <w:bidi/>
      </w:pPr>
      <w:r>
        <w:rPr>
          <w:rFonts w:ascii="Calibri" w:hAnsi="Calibri" w:cs="Calibri"/>
          <w:color w:val="000000"/>
          <w:sz w:val="22"/>
        </w:rPr>
        <w:t>ממשקים לדוגמה:</w:t>
      </w:r>
    </w:p>
    <w:p>
      <w:pPr>
        <w:pStyle w:val="ListBullet"/>
        <w:widowControl/>
        <w:jc w:val="right"/>
        <w:bidi/>
      </w:pPr>
      <w:r>
        <w:rPr>
          <w:rFonts w:ascii="Consolas" w:hAnsi="Consolas" w:cs="Consolas"/>
          <w:color w:val="0B2545"/>
          <w:sz w:val="18"/>
        </w:rPr>
        <w:t>IPremiumMethodService</w:t>
      </w:r>
    </w:p>
    <w:p>
      <w:pPr>
        <w:pStyle w:val="ListBullet"/>
        <w:widowControl/>
        <w:jc w:val="right"/>
        <w:bidi/>
      </w:pPr>
      <w:r>
        <w:rPr>
          <w:rFonts w:ascii="Consolas" w:hAnsi="Consolas" w:cs="Consolas"/>
          <w:color w:val="0B2545"/>
          <w:sz w:val="18"/>
        </w:rPr>
        <w:t>IMetricService</w:t>
      </w:r>
    </w:p>
    <w:p>
      <w:pPr>
        <w:pStyle w:val="ListBullet"/>
        <w:widowControl/>
        <w:jc w:val="right"/>
        <w:bidi/>
      </w:pPr>
      <w:r>
        <w:rPr>
          <w:rFonts w:ascii="Consolas" w:hAnsi="Consolas" w:cs="Consolas"/>
          <w:color w:val="0B2545"/>
          <w:sz w:val="18"/>
        </w:rPr>
        <w:t>IImportService</w:t>
      </w:r>
    </w:p>
    <w:p>
      <w:pPr>
        <w:pStyle w:val="ListBullet"/>
        <w:widowControl/>
        <w:jc w:val="right"/>
        <w:bidi/>
      </w:pPr>
      <w:r>
        <w:rPr>
          <w:rFonts w:ascii="Consolas" w:hAnsi="Consolas" w:cs="Consolas"/>
          <w:color w:val="0B2545"/>
          <w:sz w:val="18"/>
        </w:rPr>
        <w:t>IExcelReader</w:t>
      </w:r>
    </w:p>
    <w:p>
      <w:pPr>
        <w:pStyle w:val="ListBullet"/>
        <w:widowControl/>
        <w:jc w:val="right"/>
        <w:bidi/>
      </w:pPr>
      <w:r>
        <w:rPr>
          <w:rFonts w:ascii="Consolas" w:hAnsi="Consolas" w:cs="Consolas"/>
          <w:color w:val="0B2545"/>
          <w:sz w:val="18"/>
        </w:rPr>
        <w:t>IPremiumMethodRepository</w:t>
      </w:r>
    </w:p>
    <w:p>
      <w:pPr>
        <w:pStyle w:val="ListBullet"/>
        <w:widowControl/>
        <w:jc w:val="right"/>
        <w:bidi/>
      </w:pPr>
      <w:r>
        <w:rPr>
          <w:rFonts w:ascii="Consolas" w:hAnsi="Consolas" w:cs="Consolas"/>
          <w:color w:val="0B2545"/>
          <w:sz w:val="18"/>
        </w:rPr>
        <w:t>IMetricRepository</w:t>
      </w:r>
    </w:p>
    <w:p>
      <w:pPr>
        <w:pStyle w:val="ListBullet"/>
        <w:widowControl/>
        <w:jc w:val="right"/>
        <w:bidi/>
      </w:pPr>
      <w:r>
        <w:rPr>
          <w:rFonts w:ascii="Consolas" w:hAnsi="Consolas" w:cs="Consolas"/>
          <w:color w:val="0B2545"/>
          <w:sz w:val="18"/>
        </w:rPr>
        <w:t>IImportRepository</w:t>
      </w:r>
    </w:p>
    <w:p>
      <w:pPr>
        <w:pStyle w:val="ListBullet"/>
        <w:widowControl/>
        <w:jc w:val="right"/>
        <w:bidi/>
      </w:pPr>
      <w:r>
        <w:rPr>
          <w:rFonts w:ascii="Consolas" w:hAnsi="Consolas" w:cs="Consolas"/>
          <w:color w:val="0B2545"/>
          <w:sz w:val="18"/>
        </w:rPr>
        <w:t>IDynamicDataRepository</w:t>
      </w:r>
    </w:p>
    <w:p>
      <w:pPr>
        <w:pStyle w:val="Heading2"/>
        <w:widowControl/>
        <w:jc w:val="right"/>
        <w:bidi/>
      </w:pPr>
      <w:r>
        <w:rPr>
          <w:rFonts w:ascii="Calibri" w:hAnsi="Calibri" w:cs="Calibri"/>
          <w:color w:val="000000"/>
          <w:sz w:val="22"/>
        </w:rPr>
        <w:t>9.7 תהליך קליטת Excel</w:t>
      </w:r>
    </w:p>
    <w:p>
      <w:pPr>
        <w:widowControl/>
        <w:jc w:val="right"/>
        <w:bidi/>
      </w:pPr>
      <w:r>
        <w:rPr>
          <w:rFonts w:ascii="Calibri" w:hAnsi="Calibri" w:cs="Calibri"/>
          <w:color w:val="000000"/>
          <w:sz w:val="22"/>
        </w:rPr>
        <w:t>רכיב הקליטה יהיה אחראי על קריאת קובץ Excel, זיהוי שמות העמודות וסוגי הנתונים, המרת השורות למבנה גנרי, דיווח על שדות או נתונים לא תקינים והעברת הנתונים לשכבת ה־Application לצורך שמירה.</w:t>
      </w:r>
    </w:p>
    <w:p>
      <w:pPr>
        <w:pStyle w:val="Heading1"/>
        <w:widowControl/>
        <w:jc w:val="right"/>
        <w:bidi/>
      </w:pPr>
      <w:r>
        <w:rPr>
          <w:rFonts w:ascii="Calibri" w:hAnsi="Calibri" w:cs="Calibri"/>
          <w:color w:val="000000"/>
          <w:sz w:val="22"/>
        </w:rPr>
        <w:t>10. תכנון API</w:t>
      </w:r>
    </w:p>
    <w:p>
      <w:pPr>
        <w:pStyle w:val="Heading2"/>
        <w:widowControl/>
        <w:jc w:val="right"/>
        <w:bidi/>
      </w:pPr>
      <w:r>
        <w:rPr>
          <w:rFonts w:ascii="Calibri" w:hAnsi="Calibri" w:cs="Calibri"/>
          <w:color w:val="000000"/>
          <w:sz w:val="22"/>
        </w:rPr>
        <w:t>10.1 ניהול שיטות פרמיה</w:t>
      </w:r>
    </w:p>
    <w:p>
      <w:pPr>
        <w:pStyle w:val="ListBullet"/>
        <w:widowControl/>
        <w:jc w:val="right"/>
        <w:bidi/>
      </w:pPr>
      <w:r>
        <w:rPr>
          <w:rFonts w:ascii="Consolas" w:hAnsi="Consolas" w:cs="Consolas"/>
          <w:color w:val="0B2545"/>
          <w:sz w:val="18"/>
        </w:rPr>
        <w:t>GET /api/premium-methods</w:t>
      </w:r>
      <w:r>
        <w:rPr>
          <w:rFonts w:ascii="Calibri" w:hAnsi="Calibri" w:cs="Calibri"/>
          <w:color w:val="000000"/>
          <w:sz w:val="22"/>
        </w:rPr>
        <w:t xml:space="preserve"> – קבלת רשימת שיטות.</w:t>
      </w:r>
    </w:p>
    <w:p>
      <w:pPr>
        <w:pStyle w:val="ListBullet"/>
        <w:widowControl/>
        <w:jc w:val="right"/>
        <w:bidi/>
      </w:pPr>
      <w:r>
        <w:rPr>
          <w:rFonts w:ascii="Consolas" w:hAnsi="Consolas" w:cs="Consolas"/>
          <w:color w:val="0B2545"/>
          <w:sz w:val="18"/>
        </w:rPr>
        <w:t>GET /api/premium-methods/{id}</w:t>
      </w:r>
      <w:r>
        <w:rPr>
          <w:rFonts w:ascii="Calibri" w:hAnsi="Calibri" w:cs="Calibri"/>
          <w:color w:val="000000"/>
          <w:sz w:val="22"/>
        </w:rPr>
        <w:t xml:space="preserve"> – קבלת שיטה לפי מזהה.</w:t>
      </w:r>
    </w:p>
    <w:p>
      <w:pPr>
        <w:pStyle w:val="ListBullet"/>
        <w:widowControl/>
        <w:jc w:val="right"/>
        <w:bidi/>
      </w:pPr>
      <w:r>
        <w:rPr>
          <w:rFonts w:ascii="Consolas" w:hAnsi="Consolas" w:cs="Consolas"/>
          <w:color w:val="0B2545"/>
          <w:sz w:val="18"/>
        </w:rPr>
        <w:t>POST /api/premium-methods</w:t>
      </w:r>
      <w:r>
        <w:rPr>
          <w:rFonts w:ascii="Calibri" w:hAnsi="Calibri" w:cs="Calibri"/>
          <w:color w:val="000000"/>
          <w:sz w:val="22"/>
        </w:rPr>
        <w:t xml:space="preserve"> – יצירת שיטה.</w:t>
      </w:r>
    </w:p>
    <w:p>
      <w:pPr>
        <w:pStyle w:val="ListBullet"/>
        <w:widowControl/>
        <w:jc w:val="right"/>
        <w:bidi/>
      </w:pPr>
      <w:r>
        <w:rPr>
          <w:rFonts w:ascii="Consolas" w:hAnsi="Consolas" w:cs="Consolas"/>
          <w:color w:val="0B2545"/>
          <w:sz w:val="18"/>
        </w:rPr>
        <w:t>PUT /api/premium-methods/{id}</w:t>
      </w:r>
      <w:r>
        <w:rPr>
          <w:rFonts w:ascii="Calibri" w:hAnsi="Calibri" w:cs="Calibri"/>
          <w:color w:val="000000"/>
          <w:sz w:val="22"/>
        </w:rPr>
        <w:t xml:space="preserve"> – עדכון שיטה.</w:t>
      </w:r>
    </w:p>
    <w:p>
      <w:pPr>
        <w:pStyle w:val="Heading2"/>
        <w:widowControl/>
        <w:jc w:val="right"/>
        <w:bidi/>
      </w:pPr>
      <w:r>
        <w:rPr>
          <w:rFonts w:ascii="Calibri" w:hAnsi="Calibri" w:cs="Calibri"/>
          <w:color w:val="000000"/>
          <w:sz w:val="22"/>
        </w:rPr>
        <w:t>10.2 ניהול מדדים</w:t>
      </w:r>
    </w:p>
    <w:p>
      <w:pPr>
        <w:pStyle w:val="ListBullet"/>
        <w:widowControl/>
        <w:jc w:val="right"/>
        <w:bidi/>
      </w:pPr>
      <w:r>
        <w:rPr>
          <w:rFonts w:ascii="Consolas" w:hAnsi="Consolas" w:cs="Consolas"/>
          <w:color w:val="0B2545"/>
          <w:sz w:val="18"/>
        </w:rPr>
        <w:t>GET /api/metrics?premiumMethodId={id}</w:t>
      </w:r>
      <w:r>
        <w:rPr>
          <w:rFonts w:ascii="Calibri" w:hAnsi="Calibri" w:cs="Calibri"/>
          <w:color w:val="000000"/>
          <w:sz w:val="22"/>
        </w:rPr>
        <w:t xml:space="preserve"> – קבלת מדדים של שיטה.</w:t>
      </w:r>
    </w:p>
    <w:p>
      <w:pPr>
        <w:pStyle w:val="ListBullet"/>
        <w:widowControl/>
        <w:jc w:val="right"/>
        <w:bidi/>
      </w:pPr>
      <w:r>
        <w:rPr>
          <w:rFonts w:ascii="Consolas" w:hAnsi="Consolas" w:cs="Consolas"/>
          <w:color w:val="0B2545"/>
          <w:sz w:val="18"/>
        </w:rPr>
        <w:t>GET /api/metrics/{id}</w:t>
      </w:r>
      <w:r>
        <w:rPr>
          <w:rFonts w:ascii="Calibri" w:hAnsi="Calibri" w:cs="Calibri"/>
          <w:color w:val="000000"/>
          <w:sz w:val="22"/>
        </w:rPr>
        <w:t xml:space="preserve"> – קבלת מדד לפי מזהה.</w:t>
      </w:r>
    </w:p>
    <w:p>
      <w:pPr>
        <w:pStyle w:val="ListBullet"/>
        <w:widowControl/>
        <w:jc w:val="right"/>
        <w:bidi/>
      </w:pPr>
      <w:r>
        <w:rPr>
          <w:rFonts w:ascii="Consolas" w:hAnsi="Consolas" w:cs="Consolas"/>
          <w:color w:val="0B2545"/>
          <w:sz w:val="18"/>
        </w:rPr>
        <w:t>POST /api/metrics</w:t>
      </w:r>
      <w:r>
        <w:rPr>
          <w:rFonts w:ascii="Calibri" w:hAnsi="Calibri" w:cs="Calibri"/>
          <w:color w:val="000000"/>
          <w:sz w:val="22"/>
        </w:rPr>
        <w:t xml:space="preserve"> – יצירת מדד.</w:t>
      </w:r>
    </w:p>
    <w:p>
      <w:pPr>
        <w:pStyle w:val="ListBullet"/>
        <w:widowControl/>
        <w:jc w:val="right"/>
        <w:bidi/>
      </w:pPr>
      <w:r>
        <w:rPr>
          <w:rFonts w:ascii="Consolas" w:hAnsi="Consolas" w:cs="Consolas"/>
          <w:color w:val="0B2545"/>
          <w:sz w:val="18"/>
        </w:rPr>
        <w:t>PUT /api/metrics/{id}</w:t>
      </w:r>
      <w:r>
        <w:rPr>
          <w:rFonts w:ascii="Calibri" w:hAnsi="Calibri" w:cs="Calibri"/>
          <w:color w:val="000000"/>
          <w:sz w:val="22"/>
        </w:rPr>
        <w:t xml:space="preserve"> – עדכון מדד.</w:t>
      </w:r>
    </w:p>
    <w:p>
      <w:pPr>
        <w:pStyle w:val="ListBullet"/>
        <w:widowControl/>
        <w:jc w:val="right"/>
        <w:bidi/>
      </w:pPr>
      <w:r>
        <w:rPr>
          <w:rFonts w:ascii="Consolas" w:hAnsi="Consolas" w:cs="Consolas"/>
          <w:color w:val="0B2545"/>
          <w:sz w:val="18"/>
        </w:rPr>
        <w:t>GET /api/metrics/{id}/fields</w:t>
      </w:r>
      <w:r>
        <w:rPr>
          <w:rFonts w:ascii="Calibri" w:hAnsi="Calibri" w:cs="Calibri"/>
          <w:color w:val="000000"/>
          <w:sz w:val="22"/>
        </w:rPr>
        <w:t xml:space="preserve"> – קבלת שדות המדד.</w:t>
      </w:r>
    </w:p>
    <w:p>
      <w:pPr>
        <w:pStyle w:val="Heading2"/>
        <w:widowControl/>
        <w:jc w:val="right"/>
        <w:bidi/>
      </w:pPr>
      <w:r>
        <w:rPr>
          <w:rFonts w:ascii="Calibri" w:hAnsi="Calibri" w:cs="Calibri"/>
          <w:color w:val="000000"/>
          <w:sz w:val="22"/>
        </w:rPr>
        <w:t>10.3 קליטת קובץ</w:t>
      </w:r>
    </w:p>
    <w:p>
      <w:pPr>
        <w:pStyle w:val="ListBullet"/>
        <w:widowControl/>
        <w:jc w:val="right"/>
        <w:bidi/>
      </w:pPr>
      <w:r>
        <w:rPr>
          <w:rFonts w:ascii="Consolas" w:hAnsi="Consolas" w:cs="Consolas"/>
          <w:color w:val="0B2545"/>
          <w:sz w:val="18"/>
        </w:rPr>
        <w:t>POST /api/imports</w:t>
      </w:r>
      <w:r>
        <w:rPr>
          <w:rFonts w:ascii="Calibri" w:hAnsi="Calibri" w:cs="Calibri"/>
          <w:color w:val="000000"/>
          <w:sz w:val="22"/>
        </w:rPr>
        <w:t xml:space="preserve"> – העלאת קובץ Excel וקליטתו.</w:t>
      </w:r>
    </w:p>
    <w:p>
      <w:pPr>
        <w:pStyle w:val="ListBullet"/>
        <w:widowControl/>
        <w:jc w:val="right"/>
        <w:bidi/>
      </w:pPr>
      <w:r>
        <w:rPr>
          <w:rFonts w:ascii="Calibri" w:hAnsi="Calibri" w:cs="Calibri"/>
          <w:color w:val="000000"/>
          <w:sz w:val="22"/>
        </w:rPr>
        <w:t>הבקשה תכלול מזהה מדד, שנה, תקופת חישוב וקובץ Excel.</w:t>
      </w:r>
    </w:p>
    <w:p>
      <w:pPr>
        <w:pStyle w:val="ListBullet"/>
        <w:widowControl/>
        <w:jc w:val="right"/>
        <w:bidi/>
      </w:pPr>
      <w:r>
        <w:rPr>
          <w:rFonts w:ascii="Calibri" w:hAnsi="Calibri" w:cs="Calibri"/>
          <w:color w:val="000000"/>
          <w:sz w:val="22"/>
        </w:rPr>
        <w:t>התשובה תכלול סטטוס קליטה, מזהה קליטה, מספר רשומות שנקלטו והודעות שגיאה, אם קיימות.</w:t>
      </w:r>
    </w:p>
    <w:p>
      <w:pPr>
        <w:pStyle w:val="Heading2"/>
        <w:widowControl/>
        <w:jc w:val="right"/>
        <w:bidi/>
      </w:pPr>
      <w:r>
        <w:rPr>
          <w:rFonts w:ascii="Calibri" w:hAnsi="Calibri" w:cs="Calibri"/>
          <w:color w:val="000000"/>
          <w:sz w:val="22"/>
        </w:rPr>
        <w:t>10.4 היסטוריית קליטות</w:t>
      </w:r>
    </w:p>
    <w:p>
      <w:pPr>
        <w:pStyle w:val="ListBullet"/>
        <w:widowControl/>
        <w:jc w:val="right"/>
        <w:bidi/>
      </w:pPr>
      <w:r>
        <w:rPr>
          <w:rFonts w:ascii="Consolas" w:hAnsi="Consolas" w:cs="Consolas"/>
          <w:color w:val="0B2545"/>
          <w:sz w:val="18"/>
        </w:rPr>
        <w:t>GET /api/imports?metricId={id}</w:t>
      </w:r>
      <w:r>
        <w:rPr>
          <w:rFonts w:ascii="Calibri" w:hAnsi="Calibri" w:cs="Calibri"/>
          <w:color w:val="000000"/>
          <w:sz w:val="22"/>
        </w:rPr>
        <w:t xml:space="preserve"> – קבלת היסטוריית קליטות של מדד.</w:t>
      </w:r>
    </w:p>
    <w:p>
      <w:pPr>
        <w:pStyle w:val="ListBullet"/>
        <w:widowControl/>
        <w:jc w:val="right"/>
        <w:bidi/>
      </w:pPr>
      <w:r>
        <w:rPr>
          <w:rFonts w:ascii="Consolas" w:hAnsi="Consolas" w:cs="Consolas"/>
          <w:color w:val="0B2545"/>
          <w:sz w:val="18"/>
        </w:rPr>
        <w:t>GET /api/imports/{id}</w:t>
      </w:r>
      <w:r>
        <w:rPr>
          <w:rFonts w:ascii="Calibri" w:hAnsi="Calibri" w:cs="Calibri"/>
          <w:color w:val="000000"/>
          <w:sz w:val="22"/>
        </w:rPr>
        <w:t xml:space="preserve"> – קבלת פרטי קליטה.</w:t>
      </w:r>
    </w:p>
    <w:p>
      <w:pPr>
        <w:pStyle w:val="ListBullet"/>
        <w:widowControl/>
        <w:jc w:val="right"/>
        <w:bidi/>
      </w:pPr>
      <w:r>
        <w:rPr>
          <w:rFonts w:ascii="Consolas" w:hAnsi="Consolas" w:cs="Consolas"/>
          <w:color w:val="0B2545"/>
          <w:sz w:val="18"/>
        </w:rPr>
        <w:t>GET /api/imports/{id}/errors</w:t>
      </w:r>
      <w:r>
        <w:rPr>
          <w:rFonts w:ascii="Calibri" w:hAnsi="Calibri" w:cs="Calibri"/>
          <w:color w:val="000000"/>
          <w:sz w:val="22"/>
        </w:rPr>
        <w:t xml:space="preserve"> – קבלת שגיאות קליטה, אם קיימות.</w:t>
      </w:r>
    </w:p>
    <w:p>
      <w:pPr>
        <w:pStyle w:val="Heading2"/>
        <w:widowControl/>
        <w:jc w:val="right"/>
        <w:bidi/>
      </w:pPr>
      <w:r>
        <w:rPr>
          <w:rFonts w:ascii="Calibri" w:hAnsi="Calibri" w:cs="Calibri"/>
          <w:color w:val="000000"/>
          <w:sz w:val="22"/>
        </w:rPr>
        <w:t>10.5 שליפת נתוני מדד</w:t>
      </w:r>
    </w:p>
    <w:p>
      <w:pPr>
        <w:pStyle w:val="ListBullet"/>
        <w:widowControl/>
        <w:jc w:val="right"/>
        <w:bidi/>
      </w:pPr>
      <w:r>
        <w:rPr>
          <w:rFonts w:ascii="Consolas" w:hAnsi="Consolas" w:cs="Consolas"/>
          <w:color w:val="0B2545"/>
          <w:sz w:val="18"/>
        </w:rPr>
        <w:t>GET /api/metrics/{id}/data</w:t>
      </w:r>
      <w:r>
        <w:rPr>
          <w:rFonts w:ascii="Calibri" w:hAnsi="Calibri" w:cs="Calibri"/>
          <w:color w:val="000000"/>
          <w:sz w:val="22"/>
        </w:rPr>
        <w:t xml:space="preserve"> – קבלת נתוני המדד.</w:t>
      </w:r>
    </w:p>
    <w:p>
      <w:pPr>
        <w:pStyle w:val="ListBullet"/>
        <w:widowControl/>
        <w:jc w:val="right"/>
        <w:bidi/>
      </w:pPr>
      <w:r>
        <w:rPr>
          <w:rFonts w:ascii="Calibri" w:hAnsi="Calibri" w:cs="Calibri"/>
          <w:color w:val="000000"/>
          <w:sz w:val="22"/>
        </w:rPr>
        <w:t>הפרמטרים יאפשרו בחירת קליטה, סינון, מיון ועימוד.</w:t>
      </w:r>
    </w:p>
    <w:p>
      <w:pPr>
        <w:pStyle w:val="ListBullet"/>
        <w:widowControl/>
        <w:jc w:val="right"/>
        <w:bidi/>
      </w:pPr>
      <w:r>
        <w:rPr>
          <w:rFonts w:ascii="Calibri" w:hAnsi="Calibri" w:cs="Calibri"/>
          <w:color w:val="000000"/>
          <w:sz w:val="22"/>
        </w:rPr>
        <w:t>התשובה תכלול רשימת שדות, רשימת רשומות ומידע על העימוד.</w:t>
      </w:r>
    </w:p>
    <w:p>
      <w:pPr>
        <w:pStyle w:val="Heading2"/>
        <w:widowControl/>
        <w:jc w:val="right"/>
        <w:bidi/>
      </w:pPr>
      <w:r>
        <w:rPr>
          <w:rFonts w:ascii="Calibri" w:hAnsi="Calibri" w:cs="Calibri"/>
          <w:color w:val="000000"/>
          <w:sz w:val="22"/>
        </w:rPr>
        <w:t>10.6 שליפת שדות וסינונים אפשריים</w:t>
      </w:r>
    </w:p>
    <w:p>
      <w:pPr>
        <w:pStyle w:val="ListBullet"/>
        <w:widowControl/>
        <w:jc w:val="right"/>
        <w:bidi/>
      </w:pPr>
      <w:r>
        <w:rPr>
          <w:rFonts w:ascii="Consolas" w:hAnsi="Consolas" w:cs="Consolas"/>
          <w:color w:val="0B2545"/>
          <w:sz w:val="18"/>
        </w:rPr>
        <w:t>GET /api/metrics/{id}/fields</w:t>
      </w:r>
      <w:r>
        <w:rPr>
          <w:rFonts w:ascii="Calibri" w:hAnsi="Calibri" w:cs="Calibri"/>
          <w:color w:val="000000"/>
          <w:sz w:val="22"/>
        </w:rPr>
        <w:t xml:space="preserve"> – קבלת רשימת השדות.</w:t>
      </w:r>
    </w:p>
    <w:p>
      <w:pPr>
        <w:pStyle w:val="ListBullet"/>
        <w:widowControl/>
        <w:jc w:val="right"/>
        <w:bidi/>
      </w:pPr>
      <w:r>
        <w:rPr>
          <w:rFonts w:ascii="Consolas" w:hAnsi="Consolas" w:cs="Consolas"/>
          <w:color w:val="0B2545"/>
          <w:sz w:val="18"/>
        </w:rPr>
        <w:t>GET /api/metrics/{id}/filters</w:t>
      </w:r>
      <w:r>
        <w:rPr>
          <w:rFonts w:ascii="Calibri" w:hAnsi="Calibri" w:cs="Calibri"/>
          <w:color w:val="000000"/>
          <w:sz w:val="22"/>
        </w:rPr>
        <w:t xml:space="preserve"> – קבלת הסינונים האפשריים לפי סוגי השדות.</w:t>
      </w:r>
    </w:p>
    <w:p>
      <w:pPr>
        <w:pStyle w:val="Heading1"/>
        <w:widowControl/>
        <w:jc w:val="right"/>
        <w:bidi/>
      </w:pPr>
      <w:r>
        <w:rPr>
          <w:rFonts w:ascii="Calibri" w:hAnsi="Calibri" w:cs="Calibri"/>
          <w:color w:val="000000"/>
          <w:sz w:val="22"/>
        </w:rPr>
        <w:t>11. SQL ושליפות מרכזיות</w:t>
      </w:r>
    </w:p>
    <w:p>
      <w:pPr>
        <w:pStyle w:val="Heading2"/>
        <w:widowControl/>
        <w:jc w:val="right"/>
        <w:bidi/>
      </w:pPr>
      <w:r>
        <w:rPr>
          <w:rFonts w:ascii="Calibri" w:hAnsi="Calibri" w:cs="Calibri"/>
          <w:color w:val="000000"/>
          <w:sz w:val="22"/>
        </w:rPr>
        <w:t>11.1 שליפת שיטות פרמיה</w:t>
      </w:r>
    </w:p>
    <w:p>
      <w:pPr>
        <w:widowControl/>
        <w:jc w:val="right"/>
        <w:bidi/>
      </w:pPr>
      <w:r>
        <w:rPr>
          <w:rFonts w:ascii="Calibri" w:hAnsi="Calibri" w:cs="Calibri"/>
          <w:color w:val="000000"/>
          <w:sz w:val="22"/>
        </w:rPr>
        <w:t>שליפת רשימת שיטות הפרמיה, כולל אפשרות למיון בסיסי לפי מספר או תיאור.</w:t>
      </w:r>
    </w:p>
    <w:p>
      <w:pPr>
        <w:widowControl/>
        <w:spacing w:after="0" w:line="240" w:lineRule="auto"/>
        <w:ind w:left="216" w:right="216"/>
        <w:jc w:val="left"/>
        <w:shd w:fill="F6F8FA"/>
      </w:pPr>
      <w:r>
        <w:rPr>
          <w:rFonts w:ascii="Consolas" w:hAnsi="Consolas" w:cs="Consolas"/>
          <w:color w:val="0B2545"/>
          <w:sz w:val="17"/>
        </w:rPr>
        <w:t>SELECT</w:t>
      </w:r>
    </w:p>
    <w:p>
      <w:pPr>
        <w:widowControl/>
        <w:spacing w:after="0" w:line="240" w:lineRule="auto"/>
        <w:ind w:left="216" w:right="216"/>
        <w:jc w:val="left"/>
        <w:shd w:fill="F6F8FA"/>
      </w:pPr>
      <w:r>
        <w:rPr>
          <w:rFonts w:ascii="Consolas" w:hAnsi="Consolas" w:cs="Consolas"/>
          <w:color w:val="0B2545"/>
          <w:sz w:val="17"/>
        </w:rPr>
        <w:t xml:space="preserve">    Id,</w:t>
      </w:r>
    </w:p>
    <w:p>
      <w:pPr>
        <w:widowControl/>
        <w:spacing w:after="0" w:line="240" w:lineRule="auto"/>
        <w:ind w:left="216" w:right="216"/>
        <w:jc w:val="left"/>
        <w:shd w:fill="F6F8FA"/>
      </w:pPr>
      <w:r>
        <w:rPr>
          <w:rFonts w:ascii="Consolas" w:hAnsi="Consolas" w:cs="Consolas"/>
          <w:color w:val="0B2545"/>
          <w:sz w:val="17"/>
        </w:rPr>
        <w:t xml:space="preserve">    MethodNumber,</w:t>
      </w:r>
    </w:p>
    <w:p>
      <w:pPr>
        <w:widowControl/>
        <w:spacing w:after="0" w:line="240" w:lineRule="auto"/>
        <w:ind w:left="216" w:right="216"/>
        <w:jc w:val="left"/>
        <w:shd w:fill="F6F8FA"/>
      </w:pPr>
      <w:r>
        <w:rPr>
          <w:rFonts w:ascii="Consolas" w:hAnsi="Consolas" w:cs="Consolas"/>
          <w:color w:val="0B2545"/>
          <w:sz w:val="17"/>
        </w:rPr>
        <w:t xml:space="preserve">    Description,</w:t>
      </w:r>
    </w:p>
    <w:p>
      <w:pPr>
        <w:widowControl/>
        <w:spacing w:after="0" w:line="240" w:lineRule="auto"/>
        <w:ind w:left="216" w:right="216"/>
        <w:jc w:val="left"/>
        <w:shd w:fill="F6F8FA"/>
      </w:pPr>
      <w:r>
        <w:rPr>
          <w:rFonts w:ascii="Consolas" w:hAnsi="Consolas" w:cs="Consolas"/>
          <w:color w:val="0B2545"/>
          <w:sz w:val="17"/>
        </w:rPr>
        <w:t xml:space="preserve">    PremiumRate,</w:t>
      </w:r>
    </w:p>
    <w:p>
      <w:pPr>
        <w:widowControl/>
        <w:spacing w:after="0" w:line="240" w:lineRule="auto"/>
        <w:ind w:left="216" w:right="216"/>
        <w:jc w:val="left"/>
        <w:shd w:fill="F6F8FA"/>
      </w:pPr>
      <w:r>
        <w:rPr>
          <w:rFonts w:ascii="Consolas" w:hAnsi="Consolas" w:cs="Consolas"/>
          <w:color w:val="0B2545"/>
          <w:sz w:val="17"/>
        </w:rPr>
        <w:t xml:space="preserve">    CalculationPeriod</w:t>
      </w:r>
    </w:p>
    <w:p>
      <w:pPr>
        <w:widowControl/>
        <w:spacing w:after="0" w:line="240" w:lineRule="auto"/>
        <w:ind w:left="216" w:right="216"/>
        <w:jc w:val="left"/>
        <w:shd w:fill="F6F8FA"/>
      </w:pPr>
      <w:r>
        <w:rPr>
          <w:rFonts w:ascii="Consolas" w:hAnsi="Consolas" w:cs="Consolas"/>
          <w:color w:val="0B2545"/>
          <w:sz w:val="17"/>
        </w:rPr>
        <w:t>FROM PremiumMethods</w:t>
      </w:r>
    </w:p>
    <w:p>
      <w:pPr>
        <w:widowControl/>
        <w:spacing w:after="0" w:line="240" w:lineRule="auto"/>
        <w:ind w:left="216" w:right="216"/>
        <w:jc w:val="left"/>
        <w:shd w:fill="F6F8FA"/>
      </w:pPr>
      <w:r>
        <w:rPr>
          <w:rFonts w:ascii="Consolas" w:hAnsi="Consolas" w:cs="Consolas"/>
          <w:color w:val="0B2545"/>
          <w:sz w:val="17"/>
        </w:rPr>
        <w:t>ORDER BY MethodNumber;</w:t>
      </w:r>
    </w:p>
    <w:p>
      <w:pPr>
        <w:pStyle w:val="Heading2"/>
        <w:widowControl/>
        <w:jc w:val="right"/>
        <w:bidi/>
      </w:pPr>
      <w:r>
        <w:rPr>
          <w:rFonts w:ascii="Calibri" w:hAnsi="Calibri" w:cs="Calibri"/>
          <w:color w:val="000000"/>
          <w:sz w:val="22"/>
        </w:rPr>
        <w:t>11.2 שליפת מדדים</w:t>
      </w:r>
    </w:p>
    <w:p>
      <w:pPr>
        <w:widowControl/>
        <w:jc w:val="right"/>
        <w:bidi/>
      </w:pPr>
      <w:r>
        <w:rPr>
          <w:rFonts w:ascii="Calibri" w:hAnsi="Calibri" w:cs="Calibri"/>
          <w:color w:val="000000"/>
          <w:sz w:val="22"/>
        </w:rPr>
        <w:t>שליפת המדדים השייכים לשיטת פרמיה מסוימת.</w:t>
      </w:r>
    </w:p>
    <w:p>
      <w:pPr>
        <w:widowControl/>
        <w:spacing w:after="0" w:line="240" w:lineRule="auto"/>
        <w:ind w:left="216" w:right="216"/>
        <w:jc w:val="left"/>
        <w:shd w:fill="F6F8FA"/>
      </w:pPr>
      <w:r>
        <w:rPr>
          <w:rFonts w:ascii="Consolas" w:hAnsi="Consolas" w:cs="Consolas"/>
          <w:color w:val="0B2545"/>
          <w:sz w:val="17"/>
        </w:rPr>
        <w:t>SELECT</w:t>
      </w:r>
    </w:p>
    <w:p>
      <w:pPr>
        <w:widowControl/>
        <w:spacing w:after="0" w:line="240" w:lineRule="auto"/>
        <w:ind w:left="216" w:right="216"/>
        <w:jc w:val="left"/>
        <w:shd w:fill="F6F8FA"/>
      </w:pPr>
      <w:r>
        <w:rPr>
          <w:rFonts w:ascii="Consolas" w:hAnsi="Consolas" w:cs="Consolas"/>
          <w:color w:val="0B2545"/>
          <w:sz w:val="17"/>
        </w:rPr>
        <w:t xml:space="preserve">    Id,</w:t>
      </w:r>
    </w:p>
    <w:p>
      <w:pPr>
        <w:widowControl/>
        <w:spacing w:after="0" w:line="240" w:lineRule="auto"/>
        <w:ind w:left="216" w:right="216"/>
        <w:jc w:val="left"/>
        <w:shd w:fill="F6F8FA"/>
      </w:pPr>
      <w:r>
        <w:rPr>
          <w:rFonts w:ascii="Consolas" w:hAnsi="Consolas" w:cs="Consolas"/>
          <w:color w:val="0B2545"/>
          <w:sz w:val="17"/>
        </w:rPr>
        <w:t xml:space="preserve">    PremiumMethodId,</w:t>
      </w:r>
    </w:p>
    <w:p>
      <w:pPr>
        <w:widowControl/>
        <w:spacing w:after="0" w:line="240" w:lineRule="auto"/>
        <w:ind w:left="216" w:right="216"/>
        <w:jc w:val="left"/>
        <w:shd w:fill="F6F8FA"/>
      </w:pPr>
      <w:r>
        <w:rPr>
          <w:rFonts w:ascii="Consolas" w:hAnsi="Consolas" w:cs="Consolas"/>
          <w:color w:val="0B2545"/>
          <w:sz w:val="17"/>
        </w:rPr>
        <w:t xml:space="preserve">    Name,</w:t>
      </w:r>
    </w:p>
    <w:p>
      <w:pPr>
        <w:widowControl/>
        <w:spacing w:after="0" w:line="240" w:lineRule="auto"/>
        <w:ind w:left="216" w:right="216"/>
        <w:jc w:val="left"/>
        <w:shd w:fill="F6F8FA"/>
      </w:pPr>
      <w:r>
        <w:rPr>
          <w:rFonts w:ascii="Consolas" w:hAnsi="Consolas" w:cs="Consolas"/>
          <w:color w:val="0B2545"/>
          <w:sz w:val="17"/>
        </w:rPr>
        <w:t xml:space="preserve">    Description,</w:t>
      </w:r>
    </w:p>
    <w:p>
      <w:pPr>
        <w:widowControl/>
        <w:spacing w:after="0" w:line="240" w:lineRule="auto"/>
        <w:ind w:left="216" w:right="216"/>
        <w:jc w:val="left"/>
        <w:shd w:fill="F6F8FA"/>
      </w:pPr>
      <w:r>
        <w:rPr>
          <w:rFonts w:ascii="Consolas" w:hAnsi="Consolas" w:cs="Consolas"/>
          <w:color w:val="0B2545"/>
          <w:sz w:val="17"/>
        </w:rPr>
        <w:t xml:space="preserve">    SourceType,</w:t>
      </w:r>
    </w:p>
    <w:p>
      <w:pPr>
        <w:widowControl/>
        <w:spacing w:after="0" w:line="240" w:lineRule="auto"/>
        <w:ind w:left="216" w:right="216"/>
        <w:jc w:val="left"/>
        <w:shd w:fill="F6F8FA"/>
      </w:pPr>
      <w:r>
        <w:rPr>
          <w:rFonts w:ascii="Consolas" w:hAnsi="Consolas" w:cs="Consolas"/>
          <w:color w:val="0B2545"/>
          <w:sz w:val="17"/>
        </w:rPr>
        <w:t xml:space="preserve">    SourceName,</w:t>
      </w:r>
    </w:p>
    <w:p>
      <w:pPr>
        <w:widowControl/>
        <w:spacing w:after="0" w:line="240" w:lineRule="auto"/>
        <w:ind w:left="216" w:right="216"/>
        <w:jc w:val="left"/>
        <w:shd w:fill="F6F8FA"/>
      </w:pPr>
      <w:r>
        <w:rPr>
          <w:rFonts w:ascii="Consolas" w:hAnsi="Consolas" w:cs="Consolas"/>
          <w:color w:val="0B2545"/>
          <w:sz w:val="17"/>
        </w:rPr>
        <w:t xml:space="preserve">    IngestionFrequency</w:t>
      </w:r>
    </w:p>
    <w:p>
      <w:pPr>
        <w:widowControl/>
        <w:spacing w:after="0" w:line="240" w:lineRule="auto"/>
        <w:ind w:left="216" w:right="216"/>
        <w:jc w:val="left"/>
        <w:shd w:fill="F6F8FA"/>
      </w:pPr>
      <w:r>
        <w:rPr>
          <w:rFonts w:ascii="Consolas" w:hAnsi="Consolas" w:cs="Consolas"/>
          <w:color w:val="0B2545"/>
          <w:sz w:val="17"/>
        </w:rPr>
        <w:t>FROM Metrics</w:t>
      </w:r>
    </w:p>
    <w:p>
      <w:pPr>
        <w:widowControl/>
        <w:spacing w:after="0" w:line="240" w:lineRule="auto"/>
        <w:ind w:left="216" w:right="216"/>
        <w:jc w:val="left"/>
        <w:shd w:fill="F6F8FA"/>
      </w:pPr>
      <w:r>
        <w:rPr>
          <w:rFonts w:ascii="Consolas" w:hAnsi="Consolas" w:cs="Consolas"/>
          <w:color w:val="0B2545"/>
          <w:sz w:val="17"/>
        </w:rPr>
        <w:t>WHERE PremiumMethodId = @PremiumMethodId</w:t>
      </w:r>
    </w:p>
    <w:p>
      <w:pPr>
        <w:widowControl/>
        <w:spacing w:after="0" w:line="240" w:lineRule="auto"/>
        <w:ind w:left="216" w:right="216"/>
        <w:jc w:val="left"/>
        <w:shd w:fill="F6F8FA"/>
      </w:pPr>
      <w:r>
        <w:rPr>
          <w:rFonts w:ascii="Consolas" w:hAnsi="Consolas" w:cs="Consolas"/>
          <w:color w:val="0B2545"/>
          <w:sz w:val="17"/>
        </w:rPr>
        <w:t>ORDER BY Name;</w:t>
      </w:r>
    </w:p>
    <w:p>
      <w:pPr>
        <w:pStyle w:val="Heading2"/>
        <w:widowControl/>
        <w:jc w:val="right"/>
        <w:bidi/>
      </w:pPr>
      <w:r>
        <w:rPr>
          <w:rFonts w:ascii="Calibri" w:hAnsi="Calibri" w:cs="Calibri"/>
          <w:color w:val="000000"/>
          <w:sz w:val="22"/>
        </w:rPr>
        <w:t>11.3 שליפת היסטוריית קליטות</w:t>
      </w:r>
    </w:p>
    <w:p>
      <w:pPr>
        <w:widowControl/>
        <w:jc w:val="right"/>
        <w:bidi/>
      </w:pPr>
      <w:r>
        <w:rPr>
          <w:rFonts w:ascii="Calibri" w:hAnsi="Calibri" w:cs="Calibri"/>
          <w:color w:val="000000"/>
          <w:sz w:val="22"/>
        </w:rPr>
        <w:t>שליפת היסטוריית הקליטות עבור מדד, כולל שנה, תקופת חישוב, שם הקובץ, מועד הקליטה, סטטוס ומספר רשומות.</w:t>
      </w:r>
    </w:p>
    <w:p>
      <w:pPr>
        <w:pStyle w:val="Heading2"/>
        <w:widowControl/>
        <w:jc w:val="right"/>
        <w:bidi/>
      </w:pPr>
      <w:r>
        <w:rPr>
          <w:rFonts w:ascii="Calibri" w:hAnsi="Calibri" w:cs="Calibri"/>
          <w:color w:val="000000"/>
          <w:sz w:val="22"/>
        </w:rPr>
        <w:t>11.4 שליפת נתונים דינמיים</w:t>
      </w:r>
    </w:p>
    <w:p>
      <w:pPr>
        <w:widowControl/>
        <w:jc w:val="right"/>
        <w:bidi/>
      </w:pPr>
      <w:r>
        <w:rPr>
          <w:rFonts w:ascii="Calibri" w:hAnsi="Calibri" w:cs="Calibri"/>
          <w:color w:val="000000"/>
          <w:sz w:val="22"/>
        </w:rPr>
        <w:t>שליפת הרשומות והערכים הדינמיים לפי מזהה קליטה או מדד, תוך חיבור בין הקליטה, הרשומות, השדות והערכים.</w:t>
      </w:r>
    </w:p>
    <w:p>
      <w:pPr>
        <w:pStyle w:val="Heading2"/>
        <w:widowControl/>
        <w:jc w:val="right"/>
        <w:bidi/>
      </w:pPr>
      <w:r>
        <w:rPr>
          <w:rFonts w:ascii="Calibri" w:hAnsi="Calibri" w:cs="Calibri"/>
          <w:color w:val="000000"/>
          <w:sz w:val="22"/>
        </w:rPr>
        <w:t>11.5 שליפות עם סינון ומיון</w:t>
      </w:r>
    </w:p>
    <w:p>
      <w:pPr>
        <w:widowControl/>
        <w:jc w:val="right"/>
        <w:bidi/>
      </w:pPr>
      <w:r>
        <w:rPr>
          <w:rFonts w:ascii="Calibri" w:hAnsi="Calibri" w:cs="Calibri"/>
          <w:color w:val="000000"/>
          <w:sz w:val="22"/>
        </w:rPr>
        <w:t>השליפות יתמכו בסינון ובמיון לפי שדות דינמיים. הסינון והמיון יתבצעו בצד השרת, כדי לצמצם את כמות המידע המועברת ללקוח.</w:t>
      </w:r>
    </w:p>
    <w:p>
      <w:pPr>
        <w:widowControl/>
        <w:jc w:val="right"/>
        <w:bidi/>
      </w:pPr>
      <w:r>
        <w:rPr>
          <w:rFonts w:ascii="Calibri" w:hAnsi="Calibri" w:cs="Calibri"/>
          <w:color w:val="000000"/>
          <w:sz w:val="22"/>
        </w:rPr>
        <w:t>השאילתות יתמכו בעימוד לצורך עבודה עם כמויות מידע גדולות.</w:t>
      </w:r>
    </w:p>
    <w:p>
      <w:pPr>
        <w:widowControl/>
        <w:jc w:val="right"/>
        <w:bidi/>
      </w:pPr>
      <w:r>
        <w:rPr>
          <w:rFonts w:ascii="Calibri" w:hAnsi="Calibri" w:cs="Calibri"/>
          <w:color w:val="000000"/>
          <w:sz w:val="22"/>
        </w:rPr>
        <w:t>בשלב המימוש יוצגו SQL לדוגמה עבור השליפות המרכזיות.</w:t>
      </w:r>
    </w:p>
    <w:p>
      <w:pPr>
        <w:pStyle w:val="Heading1"/>
        <w:widowControl/>
        <w:jc w:val="right"/>
        <w:bidi/>
      </w:pPr>
      <w:r>
        <w:rPr>
          <w:rFonts w:ascii="Calibri" w:hAnsi="Calibri" w:cs="Calibri"/>
          <w:color w:val="000000"/>
          <w:sz w:val="22"/>
        </w:rPr>
        <w:t>12. חלופות לפתרון המידע הלא הומוגני</w:t>
      </w:r>
    </w:p>
    <w:p>
      <w:pPr>
        <w:pStyle w:val="Heading2"/>
        <w:widowControl/>
        <w:jc w:val="right"/>
        <w:bidi/>
      </w:pPr>
      <w:r>
        <w:rPr>
          <w:rFonts w:ascii="Calibri" w:hAnsi="Calibri" w:cs="Calibri"/>
          <w:color w:val="000000"/>
          <w:sz w:val="22"/>
        </w:rPr>
        <w:t>12.1 חלופה ראשונה</w:t>
      </w:r>
    </w:p>
    <w:p>
      <w:pPr>
        <w:widowControl/>
        <w:jc w:val="right"/>
        <w:bidi/>
      </w:pPr>
      <w:r>
        <w:rPr>
          <w:rFonts w:ascii="Calibri" w:hAnsi="Calibri" w:cs="Calibri"/>
          <w:b/>
          <w:color w:val="000000"/>
          <w:sz w:val="22"/>
        </w:rPr>
        <w:t>שמירת הנתונים בפורמט JSON:</w:t>
      </w:r>
      <w:r>
        <w:rPr>
          <w:rFonts w:ascii="Calibri" w:hAnsi="Calibri" w:cs="Calibri"/>
          <w:color w:val="000000"/>
          <w:sz w:val="22"/>
        </w:rPr>
        <w:t xml:space="preserve"> כל רשומת נתונים תישמר כאובייקט JSON, כאשר שמות השדות והערכים נמצאים בתוך האובייקט.</w:t>
      </w:r>
    </w:p>
    <w:p>
      <w:pPr>
        <w:widowControl/>
        <w:jc w:val="right"/>
        <w:bidi/>
      </w:pPr>
      <w:r>
        <w:rPr>
          <w:rFonts w:ascii="Calibri" w:hAnsi="Calibri" w:cs="Calibri"/>
          <w:b/>
          <w:color w:val="000000"/>
          <w:sz w:val="22"/>
        </w:rPr>
        <w:t>יתרונות:</w:t>
      </w:r>
    </w:p>
    <w:p>
      <w:pPr>
        <w:pStyle w:val="ListBullet"/>
        <w:widowControl/>
        <w:jc w:val="right"/>
        <w:bidi/>
      </w:pPr>
      <w:r>
        <w:rPr>
          <w:rFonts w:ascii="Calibri" w:hAnsi="Calibri" w:cs="Calibri"/>
          <w:color w:val="000000"/>
          <w:sz w:val="22"/>
        </w:rPr>
        <w:t>גמישות גבוהה.</w:t>
      </w:r>
    </w:p>
    <w:p>
      <w:pPr>
        <w:pStyle w:val="ListBullet"/>
        <w:widowControl/>
        <w:jc w:val="right"/>
        <w:bidi/>
      </w:pPr>
      <w:r>
        <w:rPr>
          <w:rFonts w:ascii="Calibri" w:hAnsi="Calibri" w:cs="Calibri"/>
          <w:color w:val="000000"/>
          <w:sz w:val="22"/>
        </w:rPr>
        <w:t>הוספת שדות אינה דורשת שינוי בסכמת ה־Database.</w:t>
      </w:r>
    </w:p>
    <w:p>
      <w:pPr>
        <w:pStyle w:val="ListBullet"/>
        <w:widowControl/>
        <w:jc w:val="right"/>
        <w:bidi/>
      </w:pPr>
      <w:r>
        <w:rPr>
          <w:rFonts w:ascii="Calibri" w:hAnsi="Calibri" w:cs="Calibri"/>
          <w:color w:val="000000"/>
          <w:sz w:val="22"/>
        </w:rPr>
        <w:t>מימוש פשוט יחסית.</w:t>
      </w:r>
    </w:p>
    <w:p>
      <w:pPr>
        <w:pStyle w:val="ListBullet"/>
        <w:widowControl/>
        <w:jc w:val="right"/>
        <w:bidi/>
      </w:pPr>
      <w:r>
        <w:rPr>
          <w:rFonts w:ascii="Calibri" w:hAnsi="Calibri" w:cs="Calibri"/>
          <w:color w:val="000000"/>
          <w:sz w:val="22"/>
        </w:rPr>
        <w:t>מתאים למבנים משתנים.</w:t>
      </w:r>
    </w:p>
    <w:p>
      <w:pPr>
        <w:widowControl/>
        <w:jc w:val="right"/>
        <w:bidi/>
      </w:pPr>
      <w:r>
        <w:rPr>
          <w:rFonts w:ascii="Calibri" w:hAnsi="Calibri" w:cs="Calibri"/>
          <w:b/>
          <w:color w:val="000000"/>
          <w:sz w:val="22"/>
        </w:rPr>
        <w:t>חסרונות:</w:t>
      </w:r>
    </w:p>
    <w:p>
      <w:pPr>
        <w:pStyle w:val="ListBullet"/>
        <w:widowControl/>
        <w:jc w:val="right"/>
        <w:bidi/>
      </w:pPr>
      <w:r>
        <w:rPr>
          <w:rFonts w:ascii="Calibri" w:hAnsi="Calibri" w:cs="Calibri"/>
          <w:color w:val="000000"/>
          <w:sz w:val="22"/>
        </w:rPr>
        <w:t>סינון ומיון לפי שדות דינמיים מורכבים יותר.</w:t>
      </w:r>
    </w:p>
    <w:p>
      <w:pPr>
        <w:pStyle w:val="ListBullet"/>
        <w:widowControl/>
        <w:jc w:val="right"/>
        <w:bidi/>
      </w:pPr>
      <w:r>
        <w:rPr>
          <w:rFonts w:ascii="Calibri" w:hAnsi="Calibri" w:cs="Calibri"/>
          <w:color w:val="000000"/>
          <w:sz w:val="22"/>
        </w:rPr>
        <w:t>ביצועים פחות צפויים בכמות מידע גדולה.</w:t>
      </w:r>
    </w:p>
    <w:p>
      <w:pPr>
        <w:pStyle w:val="ListBullet"/>
        <w:widowControl/>
        <w:jc w:val="right"/>
        <w:bidi/>
      </w:pPr>
      <w:r>
        <w:rPr>
          <w:rFonts w:ascii="Calibri" w:hAnsi="Calibri" w:cs="Calibri"/>
          <w:color w:val="000000"/>
          <w:sz w:val="22"/>
        </w:rPr>
        <w:t>קושי באכיפת טיפוסי נתונים.</w:t>
      </w:r>
    </w:p>
    <w:p>
      <w:pPr>
        <w:pStyle w:val="ListBullet"/>
        <w:widowControl/>
        <w:jc w:val="right"/>
        <w:bidi/>
      </w:pPr>
      <w:r>
        <w:rPr>
          <w:rFonts w:ascii="Calibri" w:hAnsi="Calibri" w:cs="Calibri"/>
          <w:color w:val="000000"/>
          <w:sz w:val="22"/>
        </w:rPr>
        <w:t>תלות ביכולות JSON של מסד הנתונים.</w:t>
      </w:r>
    </w:p>
    <w:p>
      <w:pPr>
        <w:pStyle w:val="ListBullet"/>
        <w:widowControl/>
        <w:jc w:val="right"/>
        <w:bidi/>
      </w:pPr>
      <w:r>
        <w:rPr>
          <w:rFonts w:ascii="Calibri" w:hAnsi="Calibri" w:cs="Calibri"/>
          <w:color w:val="000000"/>
          <w:sz w:val="22"/>
        </w:rPr>
        <w:t>שליפות SQL פחות ברורות.</w:t>
      </w:r>
    </w:p>
    <w:p>
      <w:pPr>
        <w:pStyle w:val="Heading2"/>
        <w:widowControl/>
        <w:jc w:val="right"/>
        <w:bidi/>
      </w:pPr>
      <w:r>
        <w:rPr>
          <w:rFonts w:ascii="Calibri" w:hAnsi="Calibri" w:cs="Calibri"/>
          <w:color w:val="000000"/>
          <w:sz w:val="22"/>
        </w:rPr>
        <w:t>12.2 חלופה שנייה</w:t>
      </w:r>
    </w:p>
    <w:p>
      <w:pPr>
        <w:widowControl/>
        <w:jc w:val="right"/>
        <w:bidi/>
      </w:pPr>
      <w:r>
        <w:rPr>
          <w:rFonts w:ascii="Calibri" w:hAnsi="Calibri" w:cs="Calibri"/>
          <w:b/>
          <w:color w:val="000000"/>
          <w:sz w:val="22"/>
        </w:rPr>
        <w:t>מודל EAV:</w:t>
      </w:r>
      <w:r>
        <w:rPr>
          <w:rFonts w:ascii="Calibri" w:hAnsi="Calibri" w:cs="Calibri"/>
          <w:color w:val="000000"/>
          <w:sz w:val="22"/>
        </w:rPr>
        <w:t xml:space="preserve"> הנתונים יישמרו כרשומות נפרדות, כאשר לכל ערך נשמרים מזהה הרשומה ומזהה השדה שאליו הוא שייך.</w:t>
      </w:r>
    </w:p>
    <w:p>
      <w:pPr>
        <w:widowControl/>
        <w:jc w:val="right"/>
        <w:bidi/>
      </w:pPr>
      <w:r>
        <w:rPr>
          <w:rFonts w:ascii="Calibri" w:hAnsi="Calibri" w:cs="Calibri"/>
          <w:b/>
          <w:color w:val="000000"/>
          <w:sz w:val="22"/>
        </w:rPr>
        <w:t>יתרונות:</w:t>
      </w:r>
    </w:p>
    <w:p>
      <w:pPr>
        <w:pStyle w:val="ListBullet"/>
        <w:widowControl/>
        <w:jc w:val="right"/>
        <w:bidi/>
      </w:pPr>
      <w:r>
        <w:rPr>
          <w:rFonts w:ascii="Calibri" w:hAnsi="Calibri" w:cs="Calibri"/>
          <w:color w:val="000000"/>
          <w:sz w:val="22"/>
        </w:rPr>
        <w:t>גמישות להוספת מדדים ושדות.</w:t>
      </w:r>
    </w:p>
    <w:p>
      <w:pPr>
        <w:pStyle w:val="ListBullet"/>
        <w:widowControl/>
        <w:jc w:val="right"/>
        <w:bidi/>
      </w:pPr>
      <w:r>
        <w:rPr>
          <w:rFonts w:ascii="Calibri" w:hAnsi="Calibri" w:cs="Calibri"/>
          <w:color w:val="000000"/>
          <w:sz w:val="22"/>
        </w:rPr>
        <w:t>אין צורך בשינוי מבנה הטבלאות.</w:t>
      </w:r>
    </w:p>
    <w:p>
      <w:pPr>
        <w:pStyle w:val="ListBullet"/>
        <w:widowControl/>
        <w:jc w:val="right"/>
        <w:bidi/>
      </w:pPr>
      <w:r>
        <w:rPr>
          <w:rFonts w:ascii="Calibri" w:hAnsi="Calibri" w:cs="Calibri"/>
          <w:color w:val="000000"/>
          <w:sz w:val="22"/>
        </w:rPr>
        <w:t>מבנה רלציוני ברור.</w:t>
      </w:r>
    </w:p>
    <w:p>
      <w:pPr>
        <w:pStyle w:val="ListBullet"/>
        <w:widowControl/>
        <w:jc w:val="right"/>
        <w:bidi/>
      </w:pPr>
      <w:r>
        <w:rPr>
          <w:rFonts w:ascii="Calibri" w:hAnsi="Calibri" w:cs="Calibri"/>
          <w:color w:val="000000"/>
          <w:sz w:val="22"/>
        </w:rPr>
        <w:t>ניתן לשמור סוגי נתונים ומטא־דאטה עבור השדות.</w:t>
      </w:r>
    </w:p>
    <w:p>
      <w:pPr>
        <w:pStyle w:val="ListBullet"/>
        <w:widowControl/>
        <w:jc w:val="right"/>
        <w:bidi/>
      </w:pPr>
      <w:r>
        <w:rPr>
          <w:rFonts w:ascii="Calibri" w:hAnsi="Calibri" w:cs="Calibri"/>
          <w:color w:val="000000"/>
          <w:sz w:val="22"/>
        </w:rPr>
        <w:t>מתאים לשמירת היסטוריית מבנים.</w:t>
      </w:r>
    </w:p>
    <w:p>
      <w:pPr>
        <w:widowControl/>
        <w:jc w:val="right"/>
        <w:bidi/>
      </w:pPr>
      <w:r>
        <w:rPr>
          <w:rFonts w:ascii="Calibri" w:hAnsi="Calibri" w:cs="Calibri"/>
          <w:b/>
          <w:color w:val="000000"/>
          <w:sz w:val="22"/>
        </w:rPr>
        <w:t>חסרונות:</w:t>
      </w:r>
    </w:p>
    <w:p>
      <w:pPr>
        <w:pStyle w:val="ListBullet"/>
        <w:widowControl/>
        <w:jc w:val="right"/>
        <w:bidi/>
      </w:pPr>
      <w:r>
        <w:rPr>
          <w:rFonts w:ascii="Calibri" w:hAnsi="Calibri" w:cs="Calibri"/>
          <w:color w:val="000000"/>
          <w:sz w:val="22"/>
        </w:rPr>
        <w:t>שליפות מורכבות יותר.</w:t>
      </w:r>
    </w:p>
    <w:p>
      <w:pPr>
        <w:pStyle w:val="ListBullet"/>
        <w:widowControl/>
        <w:jc w:val="right"/>
        <w:bidi/>
      </w:pPr>
      <w:r>
        <w:rPr>
          <w:rFonts w:ascii="Calibri" w:hAnsi="Calibri" w:cs="Calibri"/>
          <w:color w:val="000000"/>
          <w:sz w:val="22"/>
        </w:rPr>
        <w:t>סינון ומיון דורשים חיבורים נוספים.</w:t>
      </w:r>
    </w:p>
    <w:p>
      <w:pPr>
        <w:pStyle w:val="ListBullet"/>
        <w:widowControl/>
        <w:jc w:val="right"/>
        <w:bidi/>
      </w:pPr>
      <w:r>
        <w:rPr>
          <w:rFonts w:ascii="Calibri" w:hAnsi="Calibri" w:cs="Calibri"/>
          <w:color w:val="000000"/>
          <w:sz w:val="22"/>
        </w:rPr>
        <w:t>מספר הרשומות במסד הנתונים גדל.</w:t>
      </w:r>
    </w:p>
    <w:p>
      <w:pPr>
        <w:pStyle w:val="ListBullet"/>
        <w:widowControl/>
        <w:jc w:val="right"/>
        <w:bidi/>
      </w:pPr>
      <w:r>
        <w:rPr>
          <w:rFonts w:ascii="Calibri" w:hAnsi="Calibri" w:cs="Calibri"/>
          <w:color w:val="000000"/>
          <w:sz w:val="22"/>
        </w:rPr>
        <w:t>מימוש ותחזוקה מורכבים יותר מפתרון של טבלה קבועה.</w:t>
      </w:r>
    </w:p>
    <w:p>
      <w:pPr>
        <w:pStyle w:val="Heading2"/>
        <w:widowControl/>
        <w:jc w:val="right"/>
        <w:bidi/>
      </w:pPr>
      <w:r>
        <w:rPr>
          <w:rFonts w:ascii="Calibri" w:hAnsi="Calibri" w:cs="Calibri"/>
          <w:color w:val="000000"/>
          <w:sz w:val="22"/>
        </w:rPr>
        <w:t>12.3 הבחירה המועדפת והנימוקים</w:t>
      </w:r>
    </w:p>
    <w:p>
      <w:pPr>
        <w:widowControl/>
        <w:jc w:val="right"/>
        <w:bidi/>
      </w:pPr>
      <w:r>
        <w:rPr>
          <w:rFonts w:ascii="Calibri" w:hAnsi="Calibri" w:cs="Calibri"/>
          <w:color w:val="000000"/>
          <w:sz w:val="22"/>
        </w:rPr>
        <w:t>החלופות יושוו לפי יתרונות, חסרונות, מורכבות פיתוח, מורכבות תחזוקה, ביצועים, יכולת חיפוש וסינון וגמישות לשינויים עתידיים.</w:t>
      </w:r>
    </w:p>
    <w:p>
      <w:pPr>
        <w:widowControl/>
        <w:jc w:val="right"/>
        <w:bidi/>
      </w:pPr>
      <w:r>
        <w:rPr>
          <w:rFonts w:ascii="Calibri" w:hAnsi="Calibri" w:cs="Calibri"/>
          <w:color w:val="000000"/>
          <w:sz w:val="22"/>
        </w:rPr>
        <w:t>הפתרון המועדף הוא מודל EAV, משום שהוא מספק גמישות למבנים משתנים תוך שמירה על מבנה רלציוני, קשרים ברורים ואפשרות לשלוט במטא־דאטה של השדות.</w:t>
      </w:r>
    </w:p>
    <w:p>
      <w:pPr>
        <w:widowControl/>
        <w:jc w:val="right"/>
        <w:bidi/>
      </w:pPr>
      <w:r>
        <w:rPr>
          <w:rFonts w:ascii="Calibri" w:hAnsi="Calibri" w:cs="Calibri"/>
          <w:color w:val="000000"/>
          <w:sz w:val="22"/>
        </w:rPr>
        <w:t>הבחירה מתאימה לדרישות המבחן: הוספת מדד ללא שינוי משמעותי ב־Database, שינוי מבנה קובץ קיים, שמירת היסטוריית מבנים ושליפה, סינון ומיון בצד השרת.</w:t>
      </w:r>
    </w:p>
    <w:p>
      <w:pPr>
        <w:pStyle w:val="Heading1"/>
        <w:widowControl/>
        <w:jc w:val="right"/>
        <w:bidi/>
      </w:pPr>
      <w:r>
        <w:rPr>
          <w:rFonts w:ascii="Calibri" w:hAnsi="Calibri" w:cs="Calibri"/>
          <w:color w:val="000000"/>
          <w:sz w:val="22"/>
        </w:rPr>
        <w:t>13. תרחיש שינוי מבנה Excel</w:t>
      </w:r>
    </w:p>
    <w:p>
      <w:pPr>
        <w:pStyle w:val="Heading2"/>
        <w:widowControl/>
        <w:jc w:val="right"/>
        <w:bidi/>
      </w:pPr>
      <w:r>
        <w:rPr>
          <w:rFonts w:ascii="Calibri" w:hAnsi="Calibri" w:cs="Calibri"/>
          <w:color w:val="000000"/>
          <w:sz w:val="22"/>
        </w:rPr>
        <w:t>13.1 זיהוי המבנה החדש</w:t>
      </w:r>
    </w:p>
    <w:p>
      <w:pPr>
        <w:widowControl/>
        <w:jc w:val="right"/>
        <w:bidi/>
      </w:pPr>
      <w:r>
        <w:rPr>
          <w:rFonts w:ascii="Calibri" w:hAnsi="Calibri" w:cs="Calibri"/>
          <w:color w:val="000000"/>
          <w:sz w:val="22"/>
        </w:rPr>
        <w:t>בעת העלאת הקובץ המערכת תקרא את כותרות העמודות ותשווה אותן לגרסת המבנה הקיימת של מדד העובדים.</w:t>
      </w:r>
    </w:p>
    <w:p>
      <w:pPr>
        <w:widowControl/>
        <w:jc w:val="right"/>
        <w:bidi/>
      </w:pPr>
      <w:r>
        <w:rPr>
          <w:rFonts w:ascii="Calibri" w:hAnsi="Calibri" w:cs="Calibri"/>
          <w:color w:val="000000"/>
          <w:sz w:val="22"/>
        </w:rPr>
        <w:t xml:space="preserve">המערכת תזהה שהתווספו השדות </w:t>
      </w:r>
      <w:r>
        <w:rPr>
          <w:rFonts w:ascii="Consolas" w:hAnsi="Consolas" w:cs="Consolas"/>
          <w:color w:val="0B2545"/>
          <w:sz w:val="18"/>
        </w:rPr>
        <w:t>מנהל ישיר</w:t>
      </w:r>
      <w:r>
        <w:rPr>
          <w:rFonts w:ascii="Calibri" w:hAnsi="Calibri" w:cs="Calibri"/>
          <w:color w:val="000000"/>
          <w:sz w:val="22"/>
        </w:rPr>
        <w:t xml:space="preserve"> ו־</w:t>
      </w:r>
      <w:r>
        <w:rPr>
          <w:rFonts w:ascii="Consolas" w:hAnsi="Consolas" w:cs="Consolas"/>
          <w:color w:val="0B2545"/>
          <w:sz w:val="18"/>
        </w:rPr>
        <w:t>מיקום</w:t>
      </w:r>
      <w:r>
        <w:rPr>
          <w:rFonts w:ascii="Calibri" w:hAnsi="Calibri" w:cs="Calibri"/>
          <w:color w:val="000000"/>
          <w:sz w:val="22"/>
        </w:rPr>
        <w:t>, ולכן תיצור גרסת מבנה חדשה.</w:t>
      </w:r>
    </w:p>
    <w:p>
      <w:pPr>
        <w:pStyle w:val="Heading2"/>
        <w:widowControl/>
        <w:jc w:val="right"/>
        <w:bidi/>
      </w:pPr>
      <w:r>
        <w:rPr>
          <w:rFonts w:ascii="Calibri" w:hAnsi="Calibri" w:cs="Calibri"/>
          <w:color w:val="000000"/>
          <w:sz w:val="22"/>
        </w:rPr>
        <w:t>13.2 צורך בשינוי במסד הנתונים</w:t>
      </w:r>
    </w:p>
    <w:p>
      <w:pPr>
        <w:widowControl/>
        <w:jc w:val="right"/>
        <w:bidi/>
      </w:pPr>
      <w:r>
        <w:rPr>
          <w:rFonts w:ascii="Calibri" w:hAnsi="Calibri" w:cs="Calibri"/>
          <w:color w:val="000000"/>
          <w:sz w:val="22"/>
        </w:rPr>
        <w:t>לא יידרש שינוי בטבלאות הקבועות של מסד הנתונים, משום שהנתונים נשמרים במבנה דינמי. יישמרו גרסת מבנה חדשה, שני השדות החדשים והערכים שלהם עבור הרשומות החדשות.</w:t>
      </w:r>
    </w:p>
    <w:p>
      <w:pPr>
        <w:pStyle w:val="Heading2"/>
        <w:widowControl/>
        <w:jc w:val="right"/>
        <w:bidi/>
      </w:pPr>
      <w:r>
        <w:rPr>
          <w:rFonts w:ascii="Calibri" w:hAnsi="Calibri" w:cs="Calibri"/>
          <w:color w:val="000000"/>
          <w:sz w:val="22"/>
        </w:rPr>
        <w:t>13.3 צורך בשינוי בקוד</w:t>
      </w:r>
    </w:p>
    <w:p>
      <w:pPr>
        <w:widowControl/>
        <w:jc w:val="right"/>
        <w:bidi/>
      </w:pPr>
      <w:r>
        <w:rPr>
          <w:rFonts w:ascii="Calibri" w:hAnsi="Calibri" w:cs="Calibri"/>
          <w:color w:val="000000"/>
          <w:sz w:val="22"/>
        </w:rPr>
        <w:t>לא יידרש שינוי בקוד העסקי או במבנה הטבלאות, כל עוד מנגנון הקליטה והצגת הנתונים הוא גנרי.</w:t>
      </w:r>
    </w:p>
    <w:p>
      <w:pPr>
        <w:pStyle w:val="Heading2"/>
        <w:widowControl/>
        <w:jc w:val="right"/>
        <w:bidi/>
      </w:pPr>
      <w:r>
        <w:rPr>
          <w:rFonts w:ascii="Calibri" w:hAnsi="Calibri" w:cs="Calibri"/>
          <w:color w:val="000000"/>
          <w:sz w:val="22"/>
        </w:rPr>
        <w:t>13.4 צורך בהגדרה במערכת</w:t>
      </w:r>
    </w:p>
    <w:p>
      <w:pPr>
        <w:widowControl/>
        <w:jc w:val="right"/>
        <w:bidi/>
      </w:pPr>
      <w:r>
        <w:rPr>
          <w:rFonts w:ascii="Calibri" w:hAnsi="Calibri" w:cs="Calibri"/>
          <w:color w:val="000000"/>
          <w:sz w:val="22"/>
        </w:rPr>
        <w:t xml:space="preserve">המערכת תאפשר לאשר את השדות שזוהו ולהגדיר אילו מהם רלוונטיים למדד. במקרה זה ניתן לסמן את </w:t>
      </w:r>
      <w:r>
        <w:rPr>
          <w:rFonts w:ascii="Consolas" w:hAnsi="Consolas" w:cs="Consolas"/>
          <w:color w:val="0B2545"/>
          <w:sz w:val="18"/>
        </w:rPr>
        <w:t>מנהל ישיר</w:t>
      </w:r>
      <w:r>
        <w:rPr>
          <w:rFonts w:ascii="Calibri" w:hAnsi="Calibri" w:cs="Calibri"/>
          <w:color w:val="000000"/>
          <w:sz w:val="22"/>
        </w:rPr>
        <w:t xml:space="preserve"> ו־</w:t>
      </w:r>
      <w:r>
        <w:rPr>
          <w:rFonts w:ascii="Consolas" w:hAnsi="Consolas" w:cs="Consolas"/>
          <w:color w:val="0B2545"/>
          <w:sz w:val="18"/>
        </w:rPr>
        <w:t>מיקום</w:t>
      </w:r>
      <w:r>
        <w:rPr>
          <w:rFonts w:ascii="Calibri" w:hAnsi="Calibri" w:cs="Calibri"/>
          <w:color w:val="000000"/>
          <w:sz w:val="22"/>
        </w:rPr>
        <w:t xml:space="preserve"> כשדות רלוונטיים.</w:t>
      </w:r>
    </w:p>
    <w:p>
      <w:pPr>
        <w:pStyle w:val="Heading2"/>
        <w:widowControl/>
        <w:jc w:val="right"/>
        <w:bidi/>
      </w:pPr>
      <w:r>
        <w:rPr>
          <w:rFonts w:ascii="Calibri" w:hAnsi="Calibri" w:cs="Calibri"/>
          <w:color w:val="000000"/>
          <w:sz w:val="22"/>
        </w:rPr>
        <w:t>13.5 שמירת היסטוריית המבנה</w:t>
      </w:r>
    </w:p>
    <w:p>
      <w:pPr>
        <w:widowControl/>
        <w:jc w:val="right"/>
        <w:bidi/>
      </w:pPr>
      <w:r>
        <w:rPr>
          <w:rFonts w:ascii="Calibri" w:hAnsi="Calibri" w:cs="Calibri"/>
          <w:color w:val="000000"/>
          <w:sz w:val="22"/>
        </w:rPr>
        <w:t>המערכת תשמור את המבנה הישן ואת המבנה החדש כגרסאות נפרדות, כאשר כל קליטה תקושר לגרסת המבנה המתאימה לה.</w:t>
      </w:r>
    </w:p>
    <w:p>
      <w:pPr>
        <w:pStyle w:val="Heading2"/>
        <w:widowControl/>
        <w:jc w:val="right"/>
        <w:bidi/>
      </w:pPr>
      <w:r>
        <w:rPr>
          <w:rFonts w:ascii="Calibri" w:hAnsi="Calibri" w:cs="Calibri"/>
          <w:color w:val="000000"/>
          <w:sz w:val="22"/>
        </w:rPr>
        <w:t>13.6 תאימות לנתונים ישנים</w:t>
      </w:r>
    </w:p>
    <w:p>
      <w:pPr>
        <w:widowControl/>
        <w:jc w:val="right"/>
        <w:bidi/>
      </w:pPr>
      <w:r>
        <w:rPr>
          <w:rFonts w:ascii="Calibri" w:hAnsi="Calibri" w:cs="Calibri"/>
          <w:color w:val="000000"/>
          <w:sz w:val="22"/>
        </w:rPr>
        <w:t>הנתונים הישנים יישארו משויכים לגרסת המבנה הישנה. בעת הצגתם יוצגו רק השדות שהיו קיימים באותה גרסה, והעמודות החדשות יוצגו כריקות או לא יוצגו עבור נתונים ישנים.</w:t>
      </w:r>
    </w:p>
    <w:p>
      <w:pPr>
        <w:widowControl/>
        <w:jc w:val="right"/>
        <w:bidi/>
      </w:pPr>
      <w:r>
        <w:rPr>
          <w:rFonts w:ascii="Calibri" w:hAnsi="Calibri" w:cs="Calibri"/>
          <w:color w:val="000000"/>
          <w:sz w:val="22"/>
        </w:rPr>
        <w:t>כך ניתן יהיה להציג גם נתונים ישנים וגם נתונים חדשים בלי לשנות את הנתונים שכבר נקלטו.</w:t>
      </w:r>
    </w:p>
    <w:p>
      <w:pPr>
        <w:pStyle w:val="Heading1"/>
        <w:widowControl/>
        <w:jc w:val="right"/>
        <w:bidi/>
      </w:pPr>
      <w:r>
        <w:rPr>
          <w:rFonts w:ascii="Calibri" w:hAnsi="Calibri" w:cs="Calibri"/>
          <w:color w:val="000000"/>
          <w:sz w:val="22"/>
        </w:rPr>
        <w:t>14. טכנולוגיות</w:t>
      </w:r>
    </w:p>
    <w:p>
      <w:pPr>
        <w:pStyle w:val="Heading2"/>
        <w:widowControl/>
        <w:jc w:val="right"/>
        <w:bidi/>
      </w:pPr>
      <w:r>
        <w:rPr>
          <w:rFonts w:ascii="Calibri" w:hAnsi="Calibri" w:cs="Calibri"/>
          <w:color w:val="000000"/>
          <w:sz w:val="22"/>
        </w:rPr>
        <w:t>14.1 צד לקוח</w:t>
      </w:r>
    </w:p>
    <w:p>
      <w:pPr>
        <w:widowControl/>
        <w:jc w:val="right"/>
        <w:bidi/>
      </w:pPr>
      <w:r>
        <w:rPr>
          <w:rFonts w:ascii="Calibri" w:hAnsi="Calibri" w:cs="Calibri"/>
          <w:color w:val="000000"/>
          <w:sz w:val="22"/>
        </w:rPr>
        <w:t xml:space="preserve">המערכת תמומש באמצעות </w:t>
      </w:r>
      <w:r>
        <w:rPr>
          <w:rFonts w:ascii="Calibri" w:hAnsi="Calibri" w:cs="Calibri"/>
          <w:b/>
          <w:color w:val="000000"/>
          <w:sz w:val="22"/>
        </w:rPr>
        <w:t>Angular</w:t>
      </w:r>
      <w:r>
        <w:rPr>
          <w:rFonts w:ascii="Calibri" w:hAnsi="Calibri" w:cs="Calibri"/>
          <w:color w:val="000000"/>
          <w:sz w:val="22"/>
        </w:rPr>
        <w:t>.</w:t>
      </w:r>
    </w:p>
    <w:p>
      <w:pPr>
        <w:widowControl/>
        <w:jc w:val="right"/>
        <w:bidi/>
      </w:pPr>
      <w:r>
        <w:rPr>
          <w:rFonts w:ascii="Calibri" w:hAnsi="Calibri" w:cs="Calibri"/>
          <w:color w:val="000000"/>
          <w:sz w:val="22"/>
        </w:rPr>
        <w:t>Angular ישמש עבור:</w:t>
      </w:r>
    </w:p>
    <w:p>
      <w:pPr>
        <w:pStyle w:val="ListBullet"/>
        <w:widowControl/>
        <w:jc w:val="right"/>
        <w:bidi/>
      </w:pPr>
      <w:r>
        <w:rPr>
          <w:rFonts w:ascii="Calibri" w:hAnsi="Calibri" w:cs="Calibri"/>
          <w:color w:val="000000"/>
          <w:sz w:val="22"/>
        </w:rPr>
        <w:t>בניית מסכי המערכת.</w:t>
      </w:r>
    </w:p>
    <w:p>
      <w:pPr>
        <w:pStyle w:val="ListBullet"/>
        <w:widowControl/>
        <w:jc w:val="right"/>
        <w:bidi/>
      </w:pPr>
      <w:r>
        <w:rPr>
          <w:rFonts w:ascii="Calibri" w:hAnsi="Calibri" w:cs="Calibri"/>
          <w:color w:val="000000"/>
          <w:sz w:val="22"/>
        </w:rPr>
        <w:t>ניהול טפסים באמצעות Reactive Forms.</w:t>
      </w:r>
    </w:p>
    <w:p>
      <w:pPr>
        <w:pStyle w:val="ListBullet"/>
        <w:widowControl/>
        <w:jc w:val="right"/>
        <w:bidi/>
      </w:pPr>
      <w:r>
        <w:rPr>
          <w:rFonts w:ascii="Calibri" w:hAnsi="Calibri" w:cs="Calibri"/>
          <w:color w:val="000000"/>
          <w:sz w:val="22"/>
        </w:rPr>
        <w:t>שליחת בקשות ל־Web API.</w:t>
      </w:r>
    </w:p>
    <w:p>
      <w:pPr>
        <w:pStyle w:val="ListBullet"/>
        <w:widowControl/>
        <w:jc w:val="right"/>
        <w:bidi/>
      </w:pPr>
      <w:r>
        <w:rPr>
          <w:rFonts w:ascii="Calibri" w:hAnsi="Calibri" w:cs="Calibri"/>
          <w:color w:val="000000"/>
          <w:sz w:val="22"/>
        </w:rPr>
        <w:t>הצגת נתונים דינמיים.</w:t>
      </w:r>
    </w:p>
    <w:p>
      <w:pPr>
        <w:pStyle w:val="ListBullet"/>
        <w:widowControl/>
        <w:jc w:val="right"/>
        <w:bidi/>
      </w:pPr>
      <w:r>
        <w:rPr>
          <w:rFonts w:ascii="Calibri" w:hAnsi="Calibri" w:cs="Calibri"/>
          <w:color w:val="000000"/>
          <w:sz w:val="22"/>
        </w:rPr>
        <w:t>סינון ומיון נתונים בצד הלקוח בהתאם לתוצאות מהשרת.</w:t>
      </w:r>
    </w:p>
    <w:p>
      <w:pPr>
        <w:pStyle w:val="Heading2"/>
        <w:widowControl/>
        <w:jc w:val="right"/>
        <w:bidi/>
      </w:pPr>
      <w:r>
        <w:rPr>
          <w:rFonts w:ascii="Calibri" w:hAnsi="Calibri" w:cs="Calibri"/>
          <w:color w:val="000000"/>
          <w:sz w:val="22"/>
        </w:rPr>
        <w:t>14.2 צד שרת</w:t>
      </w:r>
    </w:p>
    <w:p>
      <w:pPr>
        <w:widowControl/>
        <w:jc w:val="right"/>
        <w:bidi/>
      </w:pPr>
      <w:r>
        <w:rPr>
          <w:rFonts w:ascii="Calibri" w:hAnsi="Calibri" w:cs="Calibri"/>
          <w:color w:val="000000"/>
          <w:sz w:val="22"/>
        </w:rPr>
        <w:t xml:space="preserve">השרת ימומש באמצעות </w:t>
      </w:r>
      <w:r>
        <w:rPr>
          <w:rFonts w:ascii="Calibri" w:hAnsi="Calibri" w:cs="Calibri"/>
          <w:b/>
          <w:color w:val="000000"/>
          <w:sz w:val="22"/>
        </w:rPr>
        <w:t>.NET Core Web API</w:t>
      </w:r>
      <w:r>
        <w:rPr>
          <w:rFonts w:ascii="Calibri" w:hAnsi="Calibri" w:cs="Calibri"/>
          <w:color w:val="000000"/>
          <w:sz w:val="22"/>
        </w:rPr>
        <w:t>.</w:t>
      </w:r>
    </w:p>
    <w:p>
      <w:pPr>
        <w:widowControl/>
        <w:jc w:val="right"/>
        <w:bidi/>
      </w:pPr>
      <w:r>
        <w:rPr>
          <w:rFonts w:ascii="Calibri" w:hAnsi="Calibri" w:cs="Calibri"/>
          <w:color w:val="000000"/>
          <w:sz w:val="22"/>
        </w:rPr>
        <w:t>ה־API ישמש עבור:</w:t>
      </w:r>
    </w:p>
    <w:p>
      <w:pPr>
        <w:pStyle w:val="ListBullet"/>
        <w:widowControl/>
        <w:jc w:val="right"/>
        <w:bidi/>
      </w:pPr>
      <w:r>
        <w:rPr>
          <w:rFonts w:ascii="Calibri" w:hAnsi="Calibri" w:cs="Calibri"/>
          <w:color w:val="000000"/>
          <w:sz w:val="22"/>
        </w:rPr>
        <w:t>ניהול שיטות פרמיה.</w:t>
      </w:r>
    </w:p>
    <w:p>
      <w:pPr>
        <w:pStyle w:val="ListBullet"/>
        <w:widowControl/>
        <w:jc w:val="right"/>
        <w:bidi/>
      </w:pPr>
      <w:r>
        <w:rPr>
          <w:rFonts w:ascii="Calibri" w:hAnsi="Calibri" w:cs="Calibri"/>
          <w:color w:val="000000"/>
          <w:sz w:val="22"/>
        </w:rPr>
        <w:t>ניהול מדדים.</w:t>
      </w:r>
    </w:p>
    <w:p>
      <w:pPr>
        <w:pStyle w:val="ListBullet"/>
        <w:widowControl/>
        <w:jc w:val="right"/>
        <w:bidi/>
      </w:pPr>
      <w:r>
        <w:rPr>
          <w:rFonts w:ascii="Calibri" w:hAnsi="Calibri" w:cs="Calibri"/>
          <w:color w:val="000000"/>
          <w:sz w:val="22"/>
        </w:rPr>
        <w:t>קליטת קובצי Excel.</w:t>
      </w:r>
    </w:p>
    <w:p>
      <w:pPr>
        <w:pStyle w:val="ListBullet"/>
        <w:widowControl/>
        <w:jc w:val="right"/>
        <w:bidi/>
      </w:pPr>
      <w:r>
        <w:rPr>
          <w:rFonts w:ascii="Calibri" w:hAnsi="Calibri" w:cs="Calibri"/>
          <w:color w:val="000000"/>
          <w:sz w:val="22"/>
        </w:rPr>
        <w:t>ניהול היסטוריית קליטות.</w:t>
      </w:r>
    </w:p>
    <w:p>
      <w:pPr>
        <w:pStyle w:val="ListBullet"/>
        <w:widowControl/>
        <w:jc w:val="right"/>
        <w:bidi/>
      </w:pPr>
      <w:r>
        <w:rPr>
          <w:rFonts w:ascii="Calibri" w:hAnsi="Calibri" w:cs="Calibri"/>
          <w:color w:val="000000"/>
          <w:sz w:val="22"/>
        </w:rPr>
        <w:t>שליפת נתוני מדדים.</w:t>
      </w:r>
    </w:p>
    <w:p>
      <w:pPr>
        <w:pStyle w:val="ListBullet"/>
        <w:widowControl/>
        <w:jc w:val="right"/>
        <w:bidi/>
      </w:pPr>
      <w:r>
        <w:rPr>
          <w:rFonts w:ascii="Calibri" w:hAnsi="Calibri" w:cs="Calibri"/>
          <w:color w:val="000000"/>
          <w:sz w:val="22"/>
        </w:rPr>
        <w:t>שליפת שדות ואפשרויות סינון.</w:t>
      </w:r>
    </w:p>
    <w:p>
      <w:pPr>
        <w:pStyle w:val="Heading2"/>
        <w:widowControl/>
        <w:jc w:val="right"/>
        <w:bidi/>
      </w:pPr>
      <w:r>
        <w:rPr>
          <w:rFonts w:ascii="Calibri" w:hAnsi="Calibri" w:cs="Calibri"/>
          <w:color w:val="000000"/>
          <w:sz w:val="22"/>
        </w:rPr>
        <w:t>14.3 בסיס נתונים</w:t>
      </w:r>
    </w:p>
    <w:p>
      <w:pPr>
        <w:widowControl/>
        <w:jc w:val="right"/>
        <w:bidi/>
      </w:pPr>
      <w:r>
        <w:rPr>
          <w:rFonts w:ascii="Calibri" w:hAnsi="Calibri" w:cs="Calibri"/>
          <w:color w:val="000000"/>
          <w:sz w:val="22"/>
        </w:rPr>
        <w:t>המערכת תשתמש ב־</w:t>
      </w:r>
      <w:r>
        <w:rPr>
          <w:rFonts w:ascii="Calibri" w:hAnsi="Calibri" w:cs="Calibri"/>
          <w:b/>
          <w:color w:val="000000"/>
          <w:sz w:val="22"/>
        </w:rPr>
        <w:t>SQLite</w:t>
      </w:r>
      <w:r>
        <w:rPr>
          <w:rFonts w:ascii="Calibri" w:hAnsi="Calibri" w:cs="Calibri"/>
          <w:color w:val="000000"/>
          <w:sz w:val="22"/>
        </w:rPr>
        <w:t xml:space="preserve"> במסגרת המבחן.</w:t>
      </w:r>
    </w:p>
    <w:p>
      <w:pPr>
        <w:widowControl/>
        <w:jc w:val="right"/>
        <w:bidi/>
      </w:pPr>
      <w:r>
        <w:rPr>
          <w:rFonts w:ascii="Calibri" w:hAnsi="Calibri" w:cs="Calibri"/>
          <w:color w:val="000000"/>
          <w:sz w:val="22"/>
        </w:rPr>
        <w:t>מבנה הטבלאות והקשרים יוגדר באופן רלציוני, כך שניתן יהיה להעביר את המערכת בעתיד ל־</w:t>
      </w:r>
      <w:r>
        <w:rPr>
          <w:rFonts w:ascii="Calibri" w:hAnsi="Calibri" w:cs="Calibri"/>
          <w:b/>
          <w:color w:val="000000"/>
          <w:sz w:val="22"/>
        </w:rPr>
        <w:t>SQL Server</w:t>
      </w:r>
      <w:r>
        <w:rPr>
          <w:rFonts w:ascii="Calibri" w:hAnsi="Calibri" w:cs="Calibri"/>
          <w:color w:val="000000"/>
          <w:sz w:val="22"/>
        </w:rPr>
        <w:t xml:space="preserve"> ללא שינוי משמעותי במודל הנתונים או בלוגיקה העסקית.</w:t>
      </w:r>
    </w:p>
    <w:p>
      <w:pPr>
        <w:pStyle w:val="Heading1"/>
        <w:widowControl/>
        <w:jc w:val="right"/>
        <w:bidi/>
      </w:pPr>
      <w:r>
        <w:rPr>
          <w:rFonts w:ascii="Calibri" w:hAnsi="Calibri" w:cs="Calibri"/>
          <w:color w:val="000000"/>
          <w:sz w:val="22"/>
        </w:rPr>
        <w:t>15. תשובות לשאלות הנוספות</w:t>
      </w:r>
    </w:p>
    <w:p>
      <w:pPr>
        <w:pStyle w:val="Heading2"/>
        <w:widowControl/>
        <w:jc w:val="right"/>
        <w:bidi/>
      </w:pPr>
      <w:r>
        <w:rPr>
          <w:rFonts w:ascii="Calibri" w:hAnsi="Calibri" w:cs="Calibri"/>
          <w:color w:val="000000"/>
          <w:sz w:val="22"/>
        </w:rPr>
        <w:t>15.1 קבלת החלטה ארכיטקטונית</w:t>
      </w:r>
    </w:p>
    <w:p>
      <w:pPr>
        <w:widowControl/>
        <w:jc w:val="right"/>
        <w:bidi/>
      </w:pPr>
      <w:r>
        <w:rPr>
          <w:rFonts w:ascii="Calibri" w:hAnsi="Calibri" w:cs="Calibri"/>
          <w:color w:val="000000"/>
          <w:sz w:val="22"/>
        </w:rPr>
        <w:t>החלופות, ההשוואה והנימוקים לבחירת מודל EAV מופיעים בסעיף 12.</w:t>
      </w:r>
    </w:p>
    <w:p>
      <w:pPr>
        <w:pStyle w:val="Heading2"/>
        <w:widowControl/>
        <w:jc w:val="right"/>
        <w:bidi/>
      </w:pPr>
      <w:r>
        <w:rPr>
          <w:rFonts w:ascii="Calibri" w:hAnsi="Calibri" w:cs="Calibri"/>
          <w:color w:val="000000"/>
          <w:sz w:val="22"/>
        </w:rPr>
        <w:t>15.2 שינוי מבנה Excel</w:t>
      </w:r>
    </w:p>
    <w:p>
      <w:pPr>
        <w:widowControl/>
        <w:jc w:val="right"/>
        <w:bidi/>
      </w:pPr>
      <w:r>
        <w:rPr>
          <w:rFonts w:ascii="Calibri" w:hAnsi="Calibri" w:cs="Calibri"/>
          <w:color w:val="000000"/>
          <w:sz w:val="22"/>
        </w:rPr>
        <w:t>ההתייחסות לזיהוי מבנה חדש, שינויי Database וקוד, שמירת היסטוריה ותאימות לנתונים ישנים מופיעה בסעיף 13.</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jc w:val="center"/>
      <w:bidi/>
    </w:pPr>
    <w:r>
      <w:rPr>
        <w:rFonts w:ascii="Calibri" w:hAnsi="Calibri" w:cs="Calibri"/>
        <w:color w:val="667085"/>
        <w:sz w:val="18"/>
      </w:rPr>
      <w:t xml:space="preserve">מסמך אפיון – מערכת לניהול שיטות פרמיה  |  עמוד </w:t>
    </w:r>
    <w:r>
      <w:rPr>
        <w:rFonts w:ascii="Calibri" w:hAnsi="Calibri" w:cs="Calibri"/>
        <w:color w:val="667085"/>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jc w:val="right"/>
      <w:bidi/>
    </w:pPr>
    <w:r>
      <w:rPr>
        <w:rFonts w:ascii="Calibri" w:hAnsi="Calibri" w:cs="Calibri"/>
        <w:b/>
        <w:color w:val="667085"/>
        <w:sz w:val="18"/>
      </w:rPr>
      <w:t>PREMYA  |  מסמך אפיון מערכת</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s="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outlineLvl w:val="0"/>
    </w:pPr>
    <w:rPr>
      <w:rFonts w:asciiTheme="majorHAnsi" w:eastAsiaTheme="majorEastAsia" w:hAnsiTheme="majorHAnsi" w:cstheme="majorBidi" w:ascii="Calibri" w:hAnsi="Calibri" w:cs="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heme="majorHAnsi" w:eastAsiaTheme="majorEastAsia" w:hAnsiTheme="majorHAnsi" w:cstheme="majorBidi" w:ascii="Calibri" w:hAnsi="Calibri" w:cs="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outlineLvl w:val="2"/>
    </w:pPr>
    <w:rPr>
      <w:rFonts w:asciiTheme="majorHAnsi" w:eastAsiaTheme="majorEastAsia" w:hAnsiTheme="majorHAnsi" w:cstheme="majorBidi" w:ascii="Calibri" w:hAnsi="Calibri" w:cs="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cs="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cs="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מסמך אפיון – מערכת לניהול שיטות פרמיה</dc:title>
  <dc:subject>מסמך אפיון טכני</dc:subject>
  <dc:creator>Premya</dc:creator>
  <cp:keywords>Premya, אפיון, פרמיה, Excel, API</cp:keywords>
  <dc:description>generated by python-docx</dc:description>
  <cp:lastModifiedBy/>
  <cp:revision>1</cp:revision>
  <dcterms:created xsi:type="dcterms:W3CDTF">2013-12-23T23:15:00Z</dcterms:created>
  <dcterms:modified xsi:type="dcterms:W3CDTF">2013-12-23T23:15:00Z</dcterms:modified>
  <cp:category/>
</cp:coreProperties>
</file>