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学术论文</w:t>
      </w:r>
    </w:p>
    <w:p>
      <w:r>
        <w:t>标题: {{title}}</w:t>
      </w:r>
    </w:p>
    <w:p>
      <w:r>
        <w:t>作者: {{author}}</w:t>
      </w:r>
    </w:p>
    <w:p/>
    <w:p>
      <w:pPr>
        <w:pStyle w:val="Heading1"/>
      </w:pPr>
      <w:r>
        <w:t>摘要</w:t>
      </w:r>
    </w:p>
    <w:p>
      <w:r>
        <w:t>{{abstract}}</w:t>
      </w:r>
    </w:p>
    <w:p>
      <w:pPr>
        <w:pStyle w:val="Heading1"/>
      </w:pPr>
      <w:r>
        <w:t>1. 引言</w:t>
      </w:r>
    </w:p>
    <w:p>
      <w:r>
        <w:t>{{introduction}}</w:t>
      </w:r>
    </w:p>
    <w:p>
      <w:pPr>
        <w:pStyle w:val="Heading1"/>
      </w:pPr>
      <w:r>
        <w:t>2. 方法</w:t>
      </w:r>
    </w:p>
    <w:p>
      <w:r>
        <w:t>{{methodology}}</w:t>
      </w:r>
    </w:p>
    <w:p>
      <w:pPr>
        <w:pStyle w:val="Heading1"/>
      </w:pPr>
      <w:r>
        <w:t>3. 结果</w:t>
      </w:r>
    </w:p>
    <w:p>
      <w:r>
        <w:t>{{results}}</w:t>
      </w:r>
    </w:p>
    <w:p>
      <w:pPr>
        <w:pStyle w:val="Heading1"/>
      </w:pPr>
      <w:r>
        <w:t>4. 结论</w:t>
      </w:r>
    </w:p>
    <w:p>
      <w:r>
        <w:t>{{conclusion}}</w:t>
      </w:r>
    </w:p>
    <w:p>
      <w:pPr>
        <w:pStyle w:val="Heading1"/>
      </w:pPr>
      <w:r>
        <w:t>多智能体无人机编队控制 — 强化学习项目总结报告</w:t>
      </w:r>
    </w:p>
    <w:p>
      <w:r>
        <w:rPr>
          <w:b/>
          <w:sz w:val="28"/>
        </w:rPr>
        <w:t>项目完成时间：2026年5月  |  作者：陈杰  |  Python / PyTorch / gym-pybullet-drones</w:t>
      </w:r>
    </w:p>
    <w:p>
      <w:pPr>
        <w:pStyle w:val="Heading2"/>
      </w:pPr>
      <w:r>
        <w:t>第一章  项目概述</w:t>
      </w:r>
    </w:p>
    <w:p>
      <w:pPr>
        <w:pStyle w:val="Heading3"/>
      </w:pPr>
      <w:r>
        <w:t>1.1 项目背景</w:t>
      </w:r>
    </w:p>
    <w:p>
      <w:r>
        <w:rPr>
          <w:sz w:val="24"/>
        </w:rPr>
        <w:t>本项目为多智能体强化学习练手项目，研究目标为基于深度强化学习实现多架无人机的编队飞行控制。项目使用gym-pybullet-drones专业物理仿真器生成真实飞行数据，结合Agent Lightning训练框架优化训练流程。研究从SAC算法起步，经历PPO过渡，最终落地于MAPPO（Multi-Agent PPO）共享策略集中式评论家架构，实现了三架无人机在3D空间中的编队保持与速度控制。</w:t>
      </w:r>
    </w:p>
    <w:p>
      <w:pPr>
        <w:pStyle w:val="Heading3"/>
      </w:pPr>
      <w:r>
        <w:t>1.2 技术架构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层次</w:t>
            </w:r>
          </w:p>
        </w:tc>
        <w:tc>
          <w:tcPr>
            <w:tcW w:type="dxa" w:w="3120"/>
          </w:tcPr>
          <w:p>
            <w:r>
              <w:rPr>
                <w:b/>
              </w:rPr>
              <w:t>技术栈</w:t>
            </w:r>
          </w:p>
        </w:tc>
        <w:tc>
          <w:tcPr>
            <w:tcW w:type="dxa" w:w="3120"/>
          </w:tcPr>
          <w:p>
            <w:r>
              <w:rPr>
                <w:b/>
              </w:rPr>
              <w:t>版本/说明</w:t>
            </w:r>
          </w:p>
        </w:tc>
      </w:tr>
      <w:tr>
        <w:tc>
          <w:tcPr>
            <w:tcW w:type="dxa" w:w="3120"/>
          </w:tcPr>
          <w:p>
            <w:r>
              <w:t>物理仿真层</w:t>
            </w:r>
          </w:p>
        </w:tc>
        <w:tc>
          <w:tcPr>
            <w:tcW w:type="dxa" w:w="3120"/>
          </w:tcPr>
          <w:p>
            <w:r>
              <w:t>gym-pybullet-drones + PyBullet</w:t>
            </w:r>
          </w:p>
        </w:tc>
        <w:tc>
          <w:tcPr>
            <w:tcW w:type="dxa" w:w="3120"/>
          </w:tcPr>
          <w:p>
            <w:r>
              <w:t>≥2.1.0, IEEE IROS 2021</w:t>
            </w:r>
          </w:p>
        </w:tc>
      </w:tr>
      <w:tr>
        <w:tc>
          <w:tcPr>
            <w:tcW w:type="dxa" w:w="3120"/>
          </w:tcPr>
          <w:p>
            <w:r>
              <w:t>强化学习算法</w:t>
            </w:r>
          </w:p>
        </w:tc>
        <w:tc>
          <w:tcPr>
            <w:tcW w:type="dxa" w:w="3120"/>
          </w:tcPr>
          <w:p>
            <w:r>
              <w:t>DQN / PPO / SAC / MAPPO</w:t>
            </w:r>
          </w:p>
        </w:tc>
        <w:tc>
          <w:tcPr>
            <w:tcW w:type="dxa" w:w="3120"/>
          </w:tcPr>
          <w:p>
            <w:r>
              <w:t>基于PyTorch ≥2.0.0</w:t>
            </w:r>
          </w:p>
        </w:tc>
      </w:tr>
      <w:tr>
        <w:tc>
          <w:tcPr>
            <w:tcW w:type="dxa" w:w="3120"/>
          </w:tcPr>
          <w:p>
            <w:r>
              <w:t>训练框架</w:t>
            </w:r>
          </w:p>
        </w:tc>
        <w:tc>
          <w:tcPr>
            <w:tcW w:type="dxa" w:w="3120"/>
          </w:tcPr>
          <w:p>
            <w:r>
              <w:t>Agent Lightning</w:t>
            </w:r>
          </w:p>
        </w:tc>
        <w:tc>
          <w:tcPr>
            <w:tcW w:type="dxa" w:w="3120"/>
          </w:tcPr>
          <w:p>
            <w:r>
              <w:t>RL优化与加速框架</w:t>
            </w:r>
          </w:p>
        </w:tc>
      </w:tr>
      <w:tr>
        <w:tc>
          <w:tcPr>
            <w:tcW w:type="dxa" w:w="3120"/>
          </w:tcPr>
          <w:p>
            <w:r>
              <w:t>环境接口</w:t>
            </w:r>
          </w:p>
        </w:tc>
        <w:tc>
          <w:tcPr>
            <w:tcW w:type="dxa" w:w="3120"/>
          </w:tcPr>
          <w:p>
            <w:r>
              <w:t>Gymnasium (OpenAI Gym)</w:t>
            </w:r>
          </w:p>
        </w:tc>
        <w:tc>
          <w:tcPr>
            <w:tcW w:type="dxa" w:w="3120"/>
          </w:tcPr>
          <w:p>
            <w:r>
              <w:t>≥0.29.0</w:t>
            </w:r>
          </w:p>
        </w:tc>
      </w:tr>
      <w:tr>
        <w:tc>
          <w:tcPr>
            <w:tcW w:type="dxa" w:w="3120"/>
          </w:tcPr>
          <w:p>
            <w:r>
              <w:t>可视化</w:t>
            </w:r>
          </w:p>
        </w:tc>
        <w:tc>
          <w:tcPr>
            <w:tcW w:type="dxa" w:w="3120"/>
          </w:tcPr>
          <w:p>
            <w:r>
              <w:t>Matplotlib + Seaborn</w:t>
            </w:r>
          </w:p>
        </w:tc>
        <w:tc>
          <w:tcPr>
            <w:tcW w:type="dxa" w:w="3120"/>
          </w:tcPr>
          <w:p>
            <w:r>
              <w:t>≥3.7.0</w:t>
            </w:r>
          </w:p>
        </w:tc>
      </w:tr>
      <w:tr>
        <w:tc>
          <w:tcPr>
            <w:tcW w:type="dxa" w:w="3120"/>
          </w:tcPr>
          <w:p>
            <w:r>
              <w:t>运行环境</w:t>
            </w:r>
          </w:p>
        </w:tc>
        <w:tc>
          <w:tcPr>
            <w:tcW w:type="dxa" w:w="3120"/>
          </w:tcPr>
          <w:p>
            <w:r>
              <w:t>Windows 11 + WSL2 (Ubuntu 24.04)</w:t>
            </w:r>
          </w:p>
        </w:tc>
        <w:tc>
          <w:tcPr>
            <w:tcW w:type="dxa" w:w="3120"/>
          </w:tcPr>
          <w:p>
            <w:r>
              <w:t>CUDA GPU加速</w:t>
            </w:r>
          </w:p>
        </w:tc>
      </w:tr>
    </w:tbl>
    <w:p>
      <w:pPr>
        <w:pStyle w:val="Heading3"/>
      </w:pPr>
      <w:r>
        <w:t>1.3 项目目录结构</w:t>
      </w:r>
    </w:p>
    <w:p>
      <w:r>
        <w:rPr>
          <w:rFonts w:ascii="Consolas" w:hAnsi="Consolas"/>
          <w:sz w:val="20"/>
        </w:rPr>
        <w:t>traffic_rl_project/</w:t>
        <w:br/>
        <w:t>├── configs/                         # 配置文件</w:t>
        <w:br/>
        <w:t>│   ├── env_config.yaml              # 环境参数 (无人机数量/速度/高度等)</w:t>
        <w:br/>
        <w:t>│   ├── train_config.yaml            # 训练超参数 (算法/学习率/批大小等)</w:t>
        <w:br/>
        <w:t>├── docs/                            # 项目文档</w:t>
        <w:br/>
        <w:t>│   ├── technical_report.md          # 技术报告</w:t>
        <w:br/>
        <w:t>│   ├── bug_fixes_2026-05-27.md      # Bug修复记录</w:t>
        <w:br/>
        <w:t>│   ├── vel_mode_action_fix_2026-05-28.md  # VEL模式修复经验</w:t>
        <w:br/>
        <w:t>│   ├── sac_migration_report_2026-05-28.md # SAC迁移报告</w:t>
        <w:br/>
        <w:t>│   ├── lessons_learned_2026-05-27.md      # 经验教训</w:t>
        <w:br/>
        <w:t>│   ├── ubuntu_commands.md           # Ubuntu命令手册</w:t>
        <w:br/>
        <w:t>├── src/</w:t>
        <w:br/>
        <w:t>│   ├── algorithms/                  # 算法实现</w:t>
        <w:br/>
        <w:t>│   │   ├── mappo_agent.py           # MAPPO (主算法)</w:t>
        <w:br/>
        <w:t>│   │   ├── optimized_ppo.py         # PPO</w:t>
        <w:br/>
        <w:t>│   │   ├── optimized_dqn.py         # DQN</w:t>
        <w:br/>
        <w:t>│   │   └── sac_agent.py             # SAC</w:t>
        <w:br/>
        <w:t>│   ├── environments/                # 仿真环境</w:t>
        <w:br/>
        <w:t>│   │   └── formation_control_env.py # 编队控制环境封装</w:t>
        <w:br/>
        <w:t>│   ├── scripts/</w:t>
        <w:br/>
        <w:t>│   │   └── agent_lightning_train.py # 训练主脚本</w:t>
        <w:br/>
        <w:t>│   ├── utils/                       # 工具函数 (可视化/结果保存)</w:t>
        <w:br/>
        <w:t>│   ├── agent_lightning_integration.py # Agent Lightning集成</w:t>
        <w:br/>
        <w:t>│   └── main.py                      # 项目入口 (训练/测试)</w:t>
        <w:br/>
        <w:t>├── outputs/</w:t>
        <w:br/>
        <w:t>│   ├── checkpoints/                 # 模型检查点</w:t>
        <w:br/>
        <w:t>│   ├── results/                     # 训练结果与图表</w:t>
        <w:br/>
        <w:t>│   └── deploy/                      # 部署文件</w:t>
        <w:br/>
        <w:t>└── ALGORITHM.md / README.md         # 项目说明</w:t>
      </w:r>
    </w:p>
    <w:p>
      <w:pPr>
        <w:pStyle w:val="Heading2"/>
      </w:pPr>
      <w:r>
        <w:t>第二章  算法演进历程</w:t>
      </w:r>
    </w:p>
    <w:p>
      <w:r>
        <w:t>项目算法选型经历了三次迭代，从SAC到PPO再到MAPPO，每次切换都解决了前一代算法的核心瓶颈。</w:t>
      </w:r>
    </w:p>
    <w:p>
      <w:pPr>
        <w:pStyle w:val="Heading3"/>
      </w:pPr>
      <w:r>
        <w:t>2.1 SAC阶段：初探与局限性</w:t>
      </w:r>
    </w:p>
    <w:p>
      <w:r>
        <w:t>SAC（Soft Actor-Critic）是项目初始选择的算法，利用最大熵框架鼓励探索。但在当前连续速度控制任务中暴露出探索与利用平衡问题：低alpha（熵系数）导致探索不足，策略陷入局部最优；高alpha或自动调优导致策略随机化，无人机行为不稳定。训练结果：Best Reward约+677，但高度误差约0.7m，无法满足精度要求。</w:t>
      </w:r>
    </w:p>
    <w:p>
      <w:pPr>
        <w:pStyle w:val="Heading3"/>
      </w:pPr>
      <w:r>
        <w:t>2.2 PPO过渡：稳定性提升</w:t>
      </w:r>
    </w:p>
    <w:p>
      <w:r>
        <w:t>从SAC切换到PPO后训练稳定性显著提升。PPO的clipped objective有效防止了策略更新过度，使得奖励曲线波动从±800降至±400。但PPO在连续动作空间的探索效率仍然较低，且单智能体PPO架构下各无人机独立学习，缺乏全局协调能力。</w:t>
      </w:r>
    </w:p>
    <w:p>
      <w:pPr>
        <w:pStyle w:val="Heading3"/>
      </w:pPr>
      <w:r>
        <w:t>2.3 MAPPO最终方案：多智能体协同</w:t>
      </w:r>
    </w:p>
    <w:p>
      <w:r>
        <w:t>MAPPO是最终采用的算法，核心架构为"共享策略网络 + 集中式价值网络"：每个无人机共享同一策略网络（parameter sharing），接收本地观测（72维）输出4维速度控制动作；集中式价值网络接收全局状态（3×72=216维）评估整体队形质量。这一架构天然适合同构多智能体编队任务，兼顾了学习效率和全局协调。</w:t>
      </w:r>
    </w:p>
    <w:p>
      <w:pPr>
        <w:pStyle w:val="Heading3"/>
      </w:pPr>
      <w:r>
        <w:t>2.4 最终MAPPO超参数配置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参数</w:t>
            </w:r>
          </w:p>
        </w:tc>
        <w:tc>
          <w:tcPr>
            <w:tcW w:type="dxa" w:w="3120"/>
          </w:tcPr>
          <w:p>
            <w:r>
              <w:rPr>
                <w:b/>
              </w:rPr>
              <w:t>最终值</w:t>
            </w:r>
          </w:p>
        </w:tc>
        <w:tc>
          <w:tcPr>
            <w:tcW w:type="dxa" w:w="31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3120"/>
          </w:tcPr>
          <w:p>
            <w:r>
              <w:t>learning_rate</w:t>
            </w:r>
          </w:p>
        </w:tc>
        <w:tc>
          <w:tcPr>
            <w:tcW w:type="dxa" w:w="3120"/>
          </w:tcPr>
          <w:p>
            <w:r>
              <w:t>5×10⁻⁵</w:t>
            </w:r>
          </w:p>
        </w:tc>
        <w:tc>
          <w:tcPr>
            <w:tcW w:type="dxa" w:w="3120"/>
          </w:tcPr>
          <w:p>
            <w:r>
              <w:t>降低学习率防止策略坍缩</w:t>
            </w:r>
          </w:p>
        </w:tc>
      </w:tr>
      <w:tr>
        <w:tc>
          <w:tcPr>
            <w:tcW w:type="dxa" w:w="3120"/>
          </w:tcPr>
          <w:p>
            <w:r>
              <w:t>gamma (折扣因子)</w:t>
            </w:r>
          </w:p>
        </w:tc>
        <w:tc>
          <w:tcPr>
            <w:tcW w:type="dxa" w:w="3120"/>
          </w:tcPr>
          <w:p>
            <w:r>
              <w:t>0.99</w:t>
            </w:r>
          </w:p>
        </w:tc>
        <w:tc>
          <w:tcPr>
            <w:tcW w:type="dxa" w:w="3120"/>
          </w:tcPr>
          <w:p>
            <w:r>
              <w:t>标准RL折扣</w:t>
            </w:r>
          </w:p>
        </w:tc>
      </w:tr>
      <w:tr>
        <w:tc>
          <w:tcPr>
            <w:tcW w:type="dxa" w:w="3120"/>
          </w:tcPr>
          <w:p>
            <w:r>
              <w:t>gae_lambda</w:t>
            </w:r>
          </w:p>
        </w:tc>
        <w:tc>
          <w:tcPr>
            <w:tcW w:type="dxa" w:w="3120"/>
          </w:tcPr>
          <w:p>
            <w:r>
              <w:t>0.95</w:t>
            </w:r>
          </w:p>
        </w:tc>
        <w:tc>
          <w:tcPr>
            <w:tcW w:type="dxa" w:w="3120"/>
          </w:tcPr>
          <w:p>
            <w:r>
              <w:t>GAE优势估计平滑参数</w:t>
            </w:r>
          </w:p>
        </w:tc>
      </w:tr>
      <w:tr>
        <w:tc>
          <w:tcPr>
            <w:tcW w:type="dxa" w:w="3120"/>
          </w:tcPr>
          <w:p>
            <w:r>
              <w:t>clip_epsilon</w:t>
            </w:r>
          </w:p>
        </w:tc>
        <w:tc>
          <w:tcPr>
            <w:tcW w:type="dxa" w:w="3120"/>
          </w:tcPr>
          <w:p>
            <w:r>
              <w:t>0.2</w:t>
            </w:r>
          </w:p>
        </w:tc>
        <w:tc>
          <w:tcPr>
            <w:tcW w:type="dxa" w:w="3120"/>
          </w:tcPr>
          <w:p>
            <w:r>
              <w:t>PPO裁剪范围</w:t>
            </w:r>
          </w:p>
        </w:tc>
      </w:tr>
      <w:tr>
        <w:tc>
          <w:tcPr>
            <w:tcW w:type="dxa" w:w="3120"/>
          </w:tcPr>
          <w:p>
            <w:r>
              <w:t>entropy_coef</w:t>
            </w:r>
          </w:p>
        </w:tc>
        <w:tc>
          <w:tcPr>
            <w:tcW w:type="dxa" w:w="3120"/>
          </w:tcPr>
          <w:p>
            <w:r>
              <w:t>0.005</w:t>
            </w:r>
          </w:p>
        </w:tc>
        <w:tc>
          <w:tcPr>
            <w:tcW w:type="dxa" w:w="3120"/>
          </w:tcPr>
          <w:p>
            <w:r>
              <w:t>增大以维持探索</w:t>
            </w:r>
          </w:p>
        </w:tc>
      </w:tr>
      <w:tr>
        <w:tc>
          <w:tcPr>
            <w:tcW w:type="dxa" w:w="3120"/>
          </w:tcPr>
          <w:p>
            <w:r>
              <w:t>value_coef</w:t>
            </w:r>
          </w:p>
        </w:tc>
        <w:tc>
          <w:tcPr>
            <w:tcW w:type="dxa" w:w="3120"/>
          </w:tcPr>
          <w:p>
            <w:r>
              <w:t>0.5</w:t>
            </w:r>
          </w:p>
        </w:tc>
        <w:tc>
          <w:tcPr>
            <w:tcW w:type="dxa" w:w="3120"/>
          </w:tcPr>
          <w:p>
            <w:r>
              <w:t>价值损失权重</w:t>
            </w:r>
          </w:p>
        </w:tc>
      </w:tr>
      <w:tr>
        <w:tc>
          <w:tcPr>
            <w:tcW w:type="dxa" w:w="3120"/>
          </w:tcPr>
          <w:p>
            <w:r>
              <w:t>epochs</w:t>
            </w:r>
          </w:p>
        </w:tc>
        <w:tc>
          <w:tcPr>
            <w:tcW w:type="dxa" w:w="3120"/>
          </w:tcPr>
          <w:p>
            <w:r>
              <w:t>4</w:t>
            </w:r>
          </w:p>
        </w:tc>
        <w:tc>
          <w:tcPr>
            <w:tcW w:type="dxa" w:w="3120"/>
          </w:tcPr>
          <w:p>
            <w:r>
              <w:t>每批次训练轮数</w:t>
            </w:r>
          </w:p>
        </w:tc>
      </w:tr>
      <w:tr>
        <w:tc>
          <w:tcPr>
            <w:tcW w:type="dxa" w:w="3120"/>
          </w:tcPr>
          <w:p>
            <w:r>
              <w:t>batch_size</w:t>
            </w:r>
          </w:p>
        </w:tc>
        <w:tc>
          <w:tcPr>
            <w:tcW w:type="dxa" w:w="3120"/>
          </w:tcPr>
          <w:p>
            <w:r>
              <w:t>64</w:t>
            </w:r>
          </w:p>
        </w:tc>
        <w:tc>
          <w:tcPr>
            <w:tcW w:type="dxa" w:w="3120"/>
          </w:tcPr>
          <w:p>
            <w:r>
              <w:t>小批量梯度下降</w:t>
            </w:r>
          </w:p>
        </w:tc>
      </w:tr>
      <w:tr>
        <w:tc>
          <w:tcPr>
            <w:tcW w:type="dxa" w:w="3120"/>
          </w:tcPr>
          <w:p>
            <w:r>
              <w:t>max_grad_norm</w:t>
            </w:r>
          </w:p>
        </w:tc>
        <w:tc>
          <w:tcPr>
            <w:tcW w:type="dxa" w:w="3120"/>
          </w:tcPr>
          <w:p>
            <w:r>
              <w:t>0.5</w:t>
            </w:r>
          </w:p>
        </w:tc>
        <w:tc>
          <w:tcPr>
            <w:tcW w:type="dxa" w:w="3120"/>
          </w:tcPr>
          <w:p>
            <w:r>
              <w:t>梯度裁剪上限</w:t>
            </w:r>
          </w:p>
        </w:tc>
      </w:tr>
      <w:tr>
        <w:tc>
          <w:tcPr>
            <w:tcW w:type="dxa" w:w="3120"/>
          </w:tcPr>
          <w:p>
            <w:r>
              <w:t>target_kl</w:t>
            </w:r>
          </w:p>
        </w:tc>
        <w:tc>
          <w:tcPr>
            <w:tcW w:type="dxa" w:w="3120"/>
          </w:tcPr>
          <w:p>
            <w:r>
              <w:t>0.01</w:t>
            </w:r>
          </w:p>
        </w:tc>
        <w:tc>
          <w:tcPr>
            <w:tcW w:type="dxa" w:w="3120"/>
          </w:tcPr>
          <w:p>
            <w:r>
              <w:t>KL散度早停阈值(1.5×)</w:t>
            </w:r>
          </w:p>
        </w:tc>
      </w:tr>
    </w:tbl>
    <w:p>
      <w:pPr>
        <w:pStyle w:val="Heading2"/>
      </w:pPr>
      <w:r>
        <w:t>第三章  调试经验总结</w:t>
      </w:r>
    </w:p>
    <w:p>
      <w:r>
        <w:t>项目开发过程中共计解决20余个技术问题，涵盖仿真器集成、动作空间设计、奖励函数调优、训练框架配置、算法架构设计等多个层面。以下按严重程度和影响范围分类总结。</w:t>
      </w:r>
    </w:p>
    <w:p>
      <w:pPr>
        <w:pStyle w:val="Heading3"/>
      </w:pPr>
      <w:r>
        <w:t>3.1 致命级问题（导致训练完全不可用）</w:t>
      </w:r>
    </w:p>
    <w:p>
      <w:pPr>
        <w:pStyle w:val="Heading1"/>
      </w:pPr>
      <w:r>
        <w:t>3.1.1 VEL模式动作空间维度错误（最核心问题）</w:t>
      </w:r>
    </w:p>
    <w:p>
      <w:r>
        <w:rPr>
          <w:b/>
        </w:rPr>
        <w:t>问题现象：</w:t>
      </w:r>
    </w:p>
    <w:p>
      <w:r>
        <w:t>gym-pybullet-drones的VEL模式需要4维动作[vx, vy, vz, magnitude]，前三维方向归一化为单位向量后乘以第4维幅度。项目初期错误设置为3维动作空间，并添加Z轴抗重力偏置试图补偿。三次错误尝试：(1) desired_vel[:,2]+=0.15 → Reward=-3263, HeightErr=0.769m; (2) Z压缩+偏置 → Reward=-222, HeightErr=0.643m; (3) 移除偏置，3D→VEL直接映射 → Reward=-563, HeightErr=0.724m。全部失败。</w:t>
      </w:r>
    </w:p>
    <w:p>
      <w:r>
        <w:rPr>
          <w:b/>
        </w:rPr>
        <w:t>根因分析：</w:t>
      </w:r>
    </w:p>
    <w:p>
      <w:r>
        <w:t>VEL模式内部target_vel = SPEED_LIMIT × |target[3]| × normalize(target[0:3])，方向归一化决定任何在归一化前添加的偏置都会被稀释。当X/Y分量较大时，归一化后Z分量变得极小。关键事实：gym-pybullet-drones的PID控制器已内置重力补偿，不需要动作层面的人工偏置。action=[0,0,0,0] → magnitude=0 → target_vel=[0,0,0] → PID积分项自动积累重力误差，调节电机转速维持悬停。</w:t>
      </w:r>
    </w:p>
    <w:p>
      <w:r>
        <w:rPr>
          <w:b/>
        </w:rPr>
        <w:t>修复方案：</w:t>
      </w:r>
    </w:p>
    <w:p>
      <w:r>
        <w:t>将动作空间从(num_drones, 3)改为(num_drones, 4)，直接传递4D动作到aviary.step()，移除所有人工偏置。修复后训练可用，HeightErr从0.724m降至0.466m（Episode 10），Episode 20降至0.362m。</w:t>
      </w:r>
    </w:p>
    <w:p>
      <w:pPr>
        <w:pStyle w:val="Heading1"/>
      </w:pPr>
      <w:r>
        <w:t>3.1.2 Trainer.fit()永不返回 — Agent Lightning框架缺陷</w:t>
      </w:r>
    </w:p>
    <w:p>
      <w:r>
        <w:t>训练完成所有episode后脚本挂起永不退出。根因：SharedMemoryExecutionStrategy的main_thread="runner"配置下，Algorithm正常结束时不设置stop_evt，导致Runner在主线程上永远轮询。修复：改为main_thread="algorithm"，Algorithm在主线程运行、Runner在daemon线程，Algorithm完成后主动set(stop_evt)通知所有Runner退出。仅改动一行代码。</w:t>
      </w:r>
    </w:p>
    <w:p>
      <w:pPr>
        <w:pStyle w:val="Heading1"/>
      </w:pPr>
      <w:r>
        <w:t>3.1.3 配置文件"静默失败" — 最危险的Bug类型</w:t>
      </w:r>
    </w:p>
    <w:p>
      <w:r>
        <w:t>train_config.yaml缺少training.hyperparameters.ppo嵌套结构，代码config.get('training',{}).get('hyperparameters',{}).get('ppo',{})始终返回空字典{}，所有参数退回默认值。代码不报错、训练能启动，唯一症状是Loss始终为0——模型从未更新过参数。教训：(1)关键参数默认值需足够"显眼"；(2)启动时打印所有实际使用的超参数；(3)前几个episode自动检查Loss是否非零。</w:t>
      </w:r>
    </w:p>
    <w:p>
      <w:pPr>
        <w:pStyle w:val="Heading1"/>
      </w:pPr>
      <w:r>
        <w:t>3.1.4 Episode第一步即截断 — 位置限制过严</w:t>
      </w:r>
    </w:p>
    <w:p>
      <w:r>
        <w:t>MultiHoverAviary._computeTruncated()位置限制2.0m远小于编队起始位置(x=5.0, x=10.0)，导致第一步即截断。修复：放宽到20.0m。随后又发现倾斜角阈值1.5rad导致学习期大量截断，修复：放宽到10.0rad（实际禁用），并通过降低max_speed到1.0稳定飞行。</w:t>
      </w:r>
    </w:p>
    <w:p>
      <w:pPr>
        <w:pStyle w:val="Heading3"/>
      </w:pPr>
      <w:r>
        <w:t>3.2 严重级问题（影响训练质量）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问题</w:t>
            </w:r>
          </w:p>
        </w:tc>
        <w:tc>
          <w:tcPr>
            <w:tcW w:type="dxa" w:w="2340"/>
          </w:tcPr>
          <w:p>
            <w:r>
              <w:rPr>
                <w:b/>
              </w:rPr>
              <w:t>现象</w:t>
            </w:r>
          </w:p>
        </w:tc>
        <w:tc>
          <w:tcPr>
            <w:tcW w:type="dxa" w:w="2340"/>
          </w:tcPr>
          <w:p>
            <w:r>
              <w:rPr>
                <w:b/>
              </w:rPr>
              <w:t>根因</w:t>
            </w:r>
          </w:p>
        </w:tc>
        <w:tc>
          <w:tcPr>
            <w:tcW w:type="dxa" w:w="2340"/>
          </w:tcPr>
          <w:p>
            <w:r>
              <w:rPr>
                <w:b/>
              </w:rPr>
              <w:t>修复</w:t>
            </w:r>
          </w:p>
        </w:tc>
      </w:tr>
      <w:tr>
        <w:tc>
          <w:tcPr>
            <w:tcW w:type="dxa" w:w="2340"/>
          </w:tcPr>
          <w:p>
            <w:r>
              <w:t>MAPPO策略坍缩</w:t>
            </w:r>
          </w:p>
        </w:tc>
        <w:tc>
          <w:tcPr>
            <w:tcW w:type="dxa" w:w="2340"/>
          </w:tcPr>
          <w:p>
            <w:r>
              <w:t>ep110 Reward崩溃到+7</w:t>
            </w:r>
          </w:p>
        </w:tc>
        <w:tc>
          <w:tcPr>
            <w:tcW w:type="dxa" w:w="2340"/>
          </w:tcPr>
          <w:p>
            <w:r>
              <w:t>学习率3e-4过高, 训练轮次10过多</w:t>
            </w:r>
          </w:p>
        </w:tc>
        <w:tc>
          <w:tcPr>
            <w:tcW w:type="dxa" w:w="2340"/>
          </w:tcPr>
          <w:p>
            <w:r>
              <w:t>lr降至5e-5, epochs降至4, 加KL早停</w:t>
            </w:r>
          </w:p>
        </w:tc>
      </w:tr>
      <w:tr>
        <w:tc>
          <w:tcPr>
            <w:tcW w:type="dxa" w:w="2340"/>
          </w:tcPr>
          <w:p>
            <w:r>
              <w:t>奖励函数导致策略退化</w:t>
            </w:r>
          </w:p>
        </w:tc>
        <w:tc>
          <w:tcPr>
            <w:tcW w:type="dxa" w:w="2340"/>
          </w:tcPr>
          <w:p>
            <w:r>
              <w:t>SAC优化方向错误, 无人机冲地</w:t>
            </w:r>
          </w:p>
        </w:tc>
        <w:tc>
          <w:tcPr>
            <w:tcW w:type="dxa" w:w="2340"/>
          </w:tcPr>
          <w:p>
            <w:r>
              <w:t>稀疏高度奖励, 无连续梯度</w:t>
            </w:r>
          </w:p>
        </w:tc>
        <w:tc>
          <w:tcPr>
            <w:tcW w:type="dxa" w:w="2340"/>
          </w:tcPr>
          <w:p>
            <w:r>
              <w:t>改为连续奖励: -0.2×|alt_error|</w:t>
            </w:r>
          </w:p>
        </w:tc>
      </w:tr>
      <w:tr>
        <w:tc>
          <w:tcPr>
            <w:tcW w:type="dxa" w:w="2340"/>
          </w:tcPr>
          <w:p>
            <w:r>
              <w:t>测试性能异常</w:t>
            </w:r>
          </w:p>
        </w:tc>
        <w:tc>
          <w:tcPr>
            <w:tcW w:type="dxa" w:w="2340"/>
          </w:tcPr>
          <w:p>
            <w:r>
              <w:t>测试HeightErr 0.78m vs 训练0.19m</w:t>
            </w:r>
          </w:p>
        </w:tc>
        <w:tc>
          <w:tcPr>
            <w:tcW w:type="dxa" w:w="2340"/>
          </w:tcPr>
          <w:p>
            <w:r>
              <w:t>测试模式未加载env_config, max_speed=3.0</w:t>
            </w:r>
          </w:p>
        </w:tc>
        <w:tc>
          <w:tcPr>
            <w:tcW w:type="dxa" w:w="2340"/>
          </w:tcPr>
          <w:p>
            <w:r>
              <w:t>test_model读取env_config.yaml</w:t>
            </w:r>
          </w:p>
        </w:tc>
      </w:tr>
      <w:tr>
        <w:tc>
          <w:tcPr>
            <w:tcW w:type="dxa" w:w="2340"/>
          </w:tcPr>
          <w:p>
            <w:r>
              <w:t>PPO Loss爆炸</w:t>
            </w:r>
          </w:p>
        </w:tc>
        <w:tc>
          <w:tcPr>
            <w:tcW w:type="dxa" w:w="2340"/>
          </w:tcPr>
          <w:p>
            <w:r>
              <w:t>Loss&gt;100导致训练中断</w:t>
            </w:r>
          </w:p>
        </w:tc>
        <w:tc>
          <w:tcPr>
            <w:tcW w:type="dxa" w:w="2340"/>
          </w:tcPr>
          <w:p>
            <w:r>
              <w:t>skip阈值仅100.0</w:t>
            </w:r>
          </w:p>
        </w:tc>
        <w:tc>
          <w:tcPr>
            <w:tcW w:type="dxa" w:w="2340"/>
          </w:tcPr>
          <w:p>
            <w:r>
              <w:t>提高至1000.0</w:t>
            </w:r>
          </w:p>
        </w:tc>
      </w:tr>
      <w:tr>
        <w:tc>
          <w:tcPr>
            <w:tcW w:type="dxa" w:w="2340"/>
          </w:tcPr>
          <w:p>
            <w:r>
              <w:t>PowerShell红色日志+中文乱码</w:t>
            </w:r>
          </w:p>
        </w:tc>
        <w:tc>
          <w:tcPr>
            <w:tcW w:type="dxa" w:w="2340"/>
          </w:tcPr>
          <w:p>
            <w:r>
              <w:t>终端全红, Gym警告格式异常</w:t>
            </w:r>
          </w:p>
        </w:tc>
        <w:tc>
          <w:tcPr>
            <w:tcW w:type="dxa" w:w="2340"/>
          </w:tcPr>
          <w:p>
            <w:r>
              <w:t>PowerShell的2&gt;&amp;1包装stderr为ErrorRecord</w:t>
            </w:r>
          </w:p>
        </w:tc>
        <w:tc>
          <w:tcPr>
            <w:tcW w:type="dxa" w:w="2340"/>
          </w:tcPr>
          <w:p>
            <w:r>
              <w:t>将2&gt;&amp;1放入bash内部</w:t>
            </w:r>
          </w:p>
        </w:tc>
      </w:tr>
    </w:tbl>
    <w:p>
      <w:pPr>
        <w:pStyle w:val="Heading3"/>
      </w:pPr>
      <w:r>
        <w:t>3.3 调试方法论总结</w:t>
      </w:r>
    </w:p>
    <w:p>
      <w:r>
        <w:t>(1) Loss是非零判断法：训练启动第一件事是确认Loss在变化，Loss=0直接证明模型从未更新。(2) 动作值范围检查：确认动作未被双重缩放，RPM从3000跳到1000万即为异常。(3) Buffer大小诊断：batch_size必须≤单episode步数，否则buffer永远填不满。(4) 底层源码阅读法：VEL模式bug通过阅读BaseRLAviary._preprocessAction()源码发现方向归一化机制。(5) Episode终止原因日志：在step中添加截断原因打印，快速定位翻转/出界问题。(6) 利用专业仿真器数据：不使用随机数据模拟，确保训练数据来自真实物理仿真。</w:t>
      </w:r>
    </w:p>
    <w:p>
      <w:pPr>
        <w:pStyle w:val="Heading2"/>
      </w:pPr>
      <w:r>
        <w:t>第四章  训练数据结果与图表分析</w:t>
      </w:r>
    </w:p>
    <w:p>
      <w:pPr>
        <w:pStyle w:val="Heading3"/>
      </w:pPr>
      <w:r>
        <w:t>4.1 训练过程概览</w:t>
      </w:r>
    </w:p>
    <w:p>
      <w:r>
        <w:t>MAPPO算法共训练500轮（两阶段：第一阶段ep1-290，第二阶段继承ep290模型续训ep291-790），总训练更新步数超过5000次。训练在GPU上完成，每轮400步，使用CUDA加速。训练曲线呈典型的强化学习收敛模式：早期reward≤0（探索阶段），中期逐步上升并趋于稳定，后期在平均值附近波动。</w:t>
      </w:r>
    </w:p>
    <w:p>
      <w:pPr>
        <w:pStyle w:val="Heading3"/>
      </w:pPr>
      <w:r>
        <w:t>4.2 关键训练指标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3120"/>
          </w:tcPr>
          <w:p>
            <w:r>
              <w:rPr>
                <w:b/>
              </w:rPr>
              <w:t>训练期间</w:t>
            </w:r>
          </w:p>
        </w:tc>
        <w:tc>
          <w:tcPr>
            <w:tcW w:type="dxa" w:w="31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3120"/>
          </w:tcPr>
          <w:p>
            <w:r>
              <w:t>平均Reward</w:t>
            </w:r>
          </w:p>
        </w:tc>
        <w:tc>
          <w:tcPr>
            <w:tcW w:type="dxa" w:w="3120"/>
          </w:tcPr>
          <w:p>
            <w:r>
              <w:t>99.39</w:t>
            </w:r>
          </w:p>
        </w:tc>
        <w:tc>
          <w:tcPr>
            <w:tcW w:type="dxa" w:w="3120"/>
          </w:tcPr>
          <w:p>
            <w:r>
              <w:t>500轮均值</w:t>
            </w:r>
          </w:p>
        </w:tc>
      </w:tr>
      <w:tr>
        <w:tc>
          <w:tcPr>
            <w:tcW w:type="dxa" w:w="3120"/>
          </w:tcPr>
          <w:p>
            <w:r>
              <w:t>最佳Reward</w:t>
            </w:r>
          </w:p>
        </w:tc>
        <w:tc>
          <w:tcPr>
            <w:tcW w:type="dxa" w:w="3120"/>
          </w:tcPr>
          <w:p>
            <w:r>
              <w:t>235.50 (ep657)</w:t>
            </w:r>
          </w:p>
        </w:tc>
        <w:tc>
          <w:tcPr>
            <w:tcW w:type="dxa" w:w="3120"/>
          </w:tcPr>
          <w:p>
            <w:r>
              <w:t>编队飞行表现最优</w:t>
            </w:r>
          </w:p>
        </w:tc>
      </w:tr>
      <w:tr>
        <w:tc>
          <w:tcPr>
            <w:tcW w:type="dxa" w:w="3120"/>
          </w:tcPr>
          <w:p>
            <w:r>
              <w:t>最终Reward</w:t>
            </w:r>
          </w:p>
        </w:tc>
        <w:tc>
          <w:tcPr>
            <w:tcW w:type="dxa" w:w="3120"/>
          </w:tcPr>
          <w:p>
            <w:r>
              <w:t>99.30</w:t>
            </w:r>
          </w:p>
        </w:tc>
        <w:tc>
          <w:tcPr>
            <w:tcW w:type="dxa" w:w="3120"/>
          </w:tcPr>
          <w:p>
            <w:r>
              <w:t>训练结束时水平</w:t>
            </w:r>
          </w:p>
        </w:tc>
      </w:tr>
      <w:tr>
        <w:tc>
          <w:tcPr>
            <w:tcW w:type="dxa" w:w="3120"/>
          </w:tcPr>
          <w:p>
            <w:r>
              <w:t>平均高度误差</w:t>
            </w:r>
          </w:p>
        </w:tc>
        <w:tc>
          <w:tcPr>
            <w:tcW w:type="dxa" w:w="3120"/>
          </w:tcPr>
          <w:p>
            <w:r>
              <w:t>0.383m</w:t>
            </w:r>
          </w:p>
        </w:tc>
        <w:tc>
          <w:tcPr>
            <w:tcW w:type="dxa" w:w="3120"/>
          </w:tcPr>
          <w:p>
            <w:r>
              <w:t>距目标1.0m偏差38.3%</w:t>
            </w:r>
          </w:p>
        </w:tc>
      </w:tr>
      <w:tr>
        <w:tc>
          <w:tcPr>
            <w:tcW w:type="dxa" w:w="3120"/>
          </w:tcPr>
          <w:p>
            <w:r>
              <w:t>平均编队误差</w:t>
            </w:r>
          </w:p>
        </w:tc>
        <w:tc>
          <w:tcPr>
            <w:tcW w:type="dxa" w:w="3120"/>
          </w:tcPr>
          <w:p>
            <w:r>
              <w:t>0.497m</w:t>
            </w:r>
          </w:p>
        </w:tc>
        <w:tc>
          <w:tcPr>
            <w:tcW w:type="dxa" w:w="3120"/>
          </w:tcPr>
          <w:p>
            <w:r>
              <w:t>距目标间距5.0m偏差9.9%</w:t>
            </w:r>
          </w:p>
        </w:tc>
      </w:tr>
      <w:tr>
        <w:tc>
          <w:tcPr>
            <w:tcW w:type="dxa" w:w="3120"/>
          </w:tcPr>
          <w:p>
            <w:r>
              <w:t>平均速度</w:t>
            </w:r>
          </w:p>
        </w:tc>
        <w:tc>
          <w:tcPr>
            <w:tcW w:type="dxa" w:w="3120"/>
          </w:tcPr>
          <w:p>
            <w:r>
              <w:t>0.491m/s</w:t>
            </w:r>
          </w:p>
        </w:tc>
        <w:tc>
          <w:tcPr>
            <w:tcW w:type="dxa" w:w="3120"/>
          </w:tcPr>
          <w:p>
            <w:r>
              <w:t>三架无人机平均飞行速度</w:t>
            </w:r>
          </w:p>
        </w:tc>
      </w:tr>
      <w:tr>
        <w:tc>
          <w:tcPr>
            <w:tcW w:type="dxa" w:w="3120"/>
          </w:tcPr>
          <w:p>
            <w:r>
              <w:t>策略坍缩</w:t>
            </w:r>
          </w:p>
        </w:tc>
        <w:tc>
          <w:tcPr>
            <w:tcW w:type="dxa" w:w="3120"/>
          </w:tcPr>
          <w:p>
            <w:r>
              <w:t>ep110附近</w:t>
            </w:r>
          </w:p>
        </w:tc>
        <w:tc>
          <w:tcPr>
            <w:tcW w:type="dxa" w:w="3120"/>
          </w:tcPr>
          <w:p>
            <w:r>
              <w:t>Reward骤降后恢复，KL早停拦截</w:t>
            </w:r>
          </w:p>
        </w:tc>
      </w:tr>
    </w:tbl>
    <w:p>
      <w:pPr>
        <w:pStyle w:val="Heading3"/>
      </w:pPr>
      <w:r>
        <w:t>4.3 训练曲线图（自动生成）</w:t>
      </w:r>
    </w:p>
    <w:p>
      <w:r>
        <w:t>训练脚本通过plot_training_curve()函数在每个训练阶段结束时自动生成训练曲线图（保存至outputs/results/mappo_formation_training_results.png），包含5个子图：Training Reward（奖励曲线）、Training Loss（损失曲线）、Average Velocity（速度曲线）、Formation Error（编队误差曲线）、Height Error（高度误差曲线）。</w:t>
      </w:r>
    </w:p>
    <w:p>
      <w:pPr>
        <w:pStyle w:val="Heading2"/>
      </w:pPr>
      <w:r>
        <w:t>第五章  模型测试与部署</w:t>
      </w:r>
    </w:p>
    <w:p>
      <w:pPr>
        <w:pStyle w:val="Heading3"/>
      </w:pPr>
      <w:r>
        <w:t>5.1 确定性推理测试结果</w:t>
      </w:r>
    </w:p>
    <w:p>
      <w:r>
        <w:t>测试模型为最佳检查点（ep430，实际训练第430轮），10轮确定性推理（直接使用策略网络均值），测试环境与训练环境配置一致（max_speed=1.0, num_drones=3, target_altitude=1.0, target_distance=5.0）。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3120"/>
          </w:tcPr>
          <w:p>
            <w:r>
              <w:rPr>
                <w:b/>
              </w:rPr>
              <w:t>确定性测试</w:t>
            </w:r>
          </w:p>
        </w:tc>
        <w:tc>
          <w:tcPr>
            <w:tcW w:type="dxa" w:w="3120"/>
          </w:tcPr>
          <w:p>
            <w:r>
              <w:rPr>
                <w:b/>
              </w:rPr>
              <w:t>随机采样测试(对比)</w:t>
            </w:r>
          </w:p>
        </w:tc>
      </w:tr>
      <w:tr>
        <w:tc>
          <w:tcPr>
            <w:tcW w:type="dxa" w:w="3120"/>
          </w:tcPr>
          <w:p>
            <w:r>
              <w:t>平均Reward</w:t>
            </w:r>
          </w:p>
        </w:tc>
        <w:tc>
          <w:tcPr>
            <w:tcW w:type="dxa" w:w="3120"/>
          </w:tcPr>
          <w:p>
            <w:r>
              <w:t>115.31 ± 15.27</w:t>
            </w:r>
          </w:p>
        </w:tc>
        <w:tc>
          <w:tcPr>
            <w:tcW w:type="dxa" w:w="3120"/>
          </w:tcPr>
          <w:p>
            <w:r>
              <w:t>93.36 ± 37.44</w:t>
            </w:r>
          </w:p>
        </w:tc>
      </w:tr>
      <w:tr>
        <w:tc>
          <w:tcPr>
            <w:tcW w:type="dxa" w:w="3120"/>
          </w:tcPr>
          <w:p>
            <w:r>
              <w:t>最高Reward</w:t>
            </w:r>
          </w:p>
        </w:tc>
        <w:tc>
          <w:tcPr>
            <w:tcW w:type="dxa" w:w="3120"/>
          </w:tcPr>
          <w:p>
            <w:r>
              <w:t>135.76</w:t>
            </w:r>
          </w:p>
        </w:tc>
        <w:tc>
          <w:tcPr>
            <w:tcW w:type="dxa" w:w="3120"/>
          </w:tcPr>
          <w:p>
            <w:r>
              <w:t>147.41</w:t>
            </w:r>
          </w:p>
        </w:tc>
      </w:tr>
      <w:tr>
        <w:tc>
          <w:tcPr>
            <w:tcW w:type="dxa" w:w="3120"/>
          </w:tcPr>
          <w:p>
            <w:r>
              <w:t>最低Reward</w:t>
            </w:r>
          </w:p>
        </w:tc>
        <w:tc>
          <w:tcPr>
            <w:tcW w:type="dxa" w:w="3120"/>
          </w:tcPr>
          <w:p>
            <w:r>
              <w:t>78.82</w:t>
            </w:r>
          </w:p>
        </w:tc>
        <w:tc>
          <w:tcPr>
            <w:tcW w:type="dxa" w:w="3120"/>
          </w:tcPr>
          <w:p>
            <w:r>
              <w:t>13.83</w:t>
            </w:r>
          </w:p>
        </w:tc>
      </w:tr>
      <w:tr>
        <w:tc>
          <w:tcPr>
            <w:tcW w:type="dxa" w:w="3120"/>
          </w:tcPr>
          <w:p>
            <w:r>
              <w:t>平均高度误差</w:t>
            </w:r>
          </w:p>
        </w:tc>
        <w:tc>
          <w:tcPr>
            <w:tcW w:type="dxa" w:w="3120"/>
          </w:tcPr>
          <w:p>
            <w:r>
              <w:t>0.375m</w:t>
            </w:r>
          </w:p>
        </w:tc>
        <w:tc>
          <w:tcPr>
            <w:tcW w:type="dxa" w:w="3120"/>
          </w:tcPr>
          <w:p>
            <w:r>
              <w:t>0.402m</w:t>
            </w:r>
          </w:p>
        </w:tc>
      </w:tr>
      <w:tr>
        <w:tc>
          <w:tcPr>
            <w:tcW w:type="dxa" w:w="3120"/>
          </w:tcPr>
          <w:p>
            <w:r>
              <w:t>平均编队误差</w:t>
            </w:r>
          </w:p>
        </w:tc>
        <w:tc>
          <w:tcPr>
            <w:tcW w:type="dxa" w:w="3120"/>
          </w:tcPr>
          <w:p>
            <w:r>
              <w:t>0.347m</w:t>
            </w:r>
          </w:p>
        </w:tc>
        <w:tc>
          <w:tcPr>
            <w:tcW w:type="dxa" w:w="3120"/>
          </w:tcPr>
          <w:p>
            <w:r>
              <w:t>0.497m</w:t>
            </w:r>
          </w:p>
        </w:tc>
      </w:tr>
    </w:tbl>
    <w:p>
      <w:r>
        <w:t>确定性推理模式显著优于随机采样：标准差从±37降至±15（降低59%），编队误差降低30%。实现了从"随机采样评估"到"确定性部署"的工程规范：select_actions方法新增deterministic参数，测试时使用policy mean直接输出。</w:t>
      </w:r>
    </w:p>
    <w:p>
      <w:pPr>
        <w:pStyle w:val="Heading2"/>
      </w:pPr>
      <w:r>
        <w:t>第六章  学术水准评估与改进方向</w:t>
      </w:r>
    </w:p>
    <w:p>
      <w:pPr>
        <w:pStyle w:val="Heading3"/>
      </w:pPr>
      <w:r>
        <w:t>6.1 当前水平与学术论文对比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3120"/>
          </w:tcPr>
          <w:p>
            <w:r>
              <w:rPr>
                <w:b/>
              </w:rPr>
              <w:t>本项项目最佳</w:t>
            </w:r>
          </w:p>
        </w:tc>
        <w:tc>
          <w:tcPr>
            <w:tcW w:type="dxa" w:w="3120"/>
          </w:tcPr>
          <w:p>
            <w:r>
              <w:rPr>
                <w:b/>
              </w:rPr>
              <w:t>学术论文典型值</w:t>
            </w:r>
          </w:p>
        </w:tc>
      </w:tr>
      <w:tr>
        <w:tc>
          <w:tcPr>
            <w:tcW w:type="dxa" w:w="3120"/>
          </w:tcPr>
          <w:p>
            <w:r>
              <w:t>高度误差</w:t>
            </w:r>
          </w:p>
        </w:tc>
        <w:tc>
          <w:tcPr>
            <w:tcW w:type="dxa" w:w="3120"/>
          </w:tcPr>
          <w:p>
            <w:r>
              <w:t>0.375m (37.5%)</w:t>
            </w:r>
          </w:p>
        </w:tc>
        <w:tc>
          <w:tcPr>
            <w:tcW w:type="dxa" w:w="3120"/>
          </w:tcPr>
          <w:p>
            <w:r>
              <w:t>&lt; 0.1m (&lt; 10%)</w:t>
            </w:r>
          </w:p>
        </w:tc>
      </w:tr>
      <w:tr>
        <w:tc>
          <w:tcPr>
            <w:tcW w:type="dxa" w:w="3120"/>
          </w:tcPr>
          <w:p>
            <w:r>
              <w:t>编队误差</w:t>
            </w:r>
          </w:p>
        </w:tc>
        <w:tc>
          <w:tcPr>
            <w:tcW w:type="dxa" w:w="3120"/>
          </w:tcPr>
          <w:p>
            <w:r>
              <w:t>0.347m (6.9%)</w:t>
            </w:r>
          </w:p>
        </w:tc>
        <w:tc>
          <w:tcPr>
            <w:tcW w:type="dxa" w:w="3120"/>
          </w:tcPr>
          <w:p>
            <w:r>
              <w:t>&lt; 0.15m (&lt; 3%)</w:t>
            </w:r>
          </w:p>
        </w:tc>
      </w:tr>
      <w:tr>
        <w:tc>
          <w:tcPr>
            <w:tcW w:type="dxa" w:w="3120"/>
          </w:tcPr>
          <w:p>
            <w:r>
              <w:t>奖励稳定性</w:t>
            </w:r>
          </w:p>
        </w:tc>
        <w:tc>
          <w:tcPr>
            <w:tcW w:type="dxa" w:w="3120"/>
          </w:tcPr>
          <w:p>
            <w:r>
              <w:t>±15.27</w:t>
            </w:r>
          </w:p>
        </w:tc>
        <w:tc>
          <w:tcPr>
            <w:tcW w:type="dxa" w:w="3120"/>
          </w:tcPr>
          <w:p>
            <w:r>
              <w:t>±5以内</w:t>
            </w:r>
          </w:p>
        </w:tc>
      </w:tr>
      <w:tr>
        <w:tc>
          <w:tcPr>
            <w:tcW w:type="dxa" w:w="3120"/>
          </w:tcPr>
          <w:p>
            <w:r>
              <w:t>无人机数量</w:t>
            </w:r>
          </w:p>
        </w:tc>
        <w:tc>
          <w:tcPr>
            <w:tcW w:type="dxa" w:w="3120"/>
          </w:tcPr>
          <w:p>
            <w:r>
              <w:t>3</w:t>
            </w:r>
          </w:p>
        </w:tc>
        <w:tc>
          <w:tcPr>
            <w:tcW w:type="dxa" w:w="3120"/>
          </w:tcPr>
          <w:p>
            <w:r>
              <w:t>3-10+</w:t>
            </w:r>
          </w:p>
        </w:tc>
      </w:tr>
    </w:tbl>
    <w:p>
      <w:r>
        <w:rPr>
          <w:b/>
        </w:rPr>
        <w:t>差距分析：</w:t>
      </w:r>
    </w:p>
    <w:p>
      <w:r>
        <w:t>高度误差核心瓶颈在奖励函数设计——高度误差惩罚系数仅0.2，而高度奖励有1.0，导致策略满足于0.4m误差（净收益+0.52）。此外，VEL模式依赖底层PID间接速度→推力转换，精度天然低于RPM模式直接推力控制。</w:t>
      </w:r>
    </w:p>
    <w:p>
      <w:pPr>
        <w:pStyle w:val="Heading3"/>
      </w:pPr>
      <w:r>
        <w:t>6.2 改进路线图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优先级</w:t>
            </w:r>
          </w:p>
        </w:tc>
        <w:tc>
          <w:tcPr>
            <w:tcW w:type="dxa" w:w="3120"/>
          </w:tcPr>
          <w:p>
            <w:r>
              <w:rPr>
                <w:b/>
              </w:rPr>
              <w:t>改进措施</w:t>
            </w:r>
          </w:p>
        </w:tc>
        <w:tc>
          <w:tcPr>
            <w:tcW w:type="dxa" w:w="3120"/>
          </w:tcPr>
          <w:p>
            <w:r>
              <w:rPr>
                <w:b/>
              </w:rPr>
              <w:t>预期效果</w:t>
            </w:r>
          </w:p>
        </w:tc>
      </w:tr>
      <w:tr>
        <w:tc>
          <w:tcPr>
            <w:tcW w:type="dxa" w:w="3120"/>
          </w:tcPr>
          <w:p>
            <w:r>
              <w:t>高</w:t>
            </w:r>
          </w:p>
        </w:tc>
        <w:tc>
          <w:tcPr>
            <w:tcW w:type="dxa" w:w="3120"/>
          </w:tcPr>
          <w:p>
            <w:r>
              <w:t>奖励函数加严：高度误差系数0.2→1.0，加平方惩罚</w:t>
            </w:r>
          </w:p>
        </w:tc>
        <w:tc>
          <w:tcPr>
            <w:tcW w:type="dxa" w:w="3120"/>
          </w:tcPr>
          <w:p>
            <w:r>
              <w:t>高度误差降至&lt;0.2m</w:t>
            </w:r>
          </w:p>
        </w:tc>
      </w:tr>
      <w:tr>
        <w:tc>
          <w:tcPr>
            <w:tcW w:type="dxa" w:w="3120"/>
          </w:tcPr>
          <w:p>
            <w:r>
              <w:t>高</w:t>
            </w:r>
          </w:p>
        </w:tc>
        <w:tc>
          <w:tcPr>
            <w:tcW w:type="dxa" w:w="3120"/>
          </w:tcPr>
          <w:p>
            <w:r>
              <w:t>增加训练回合：500→2000+</w:t>
            </w:r>
          </w:p>
        </w:tc>
        <w:tc>
          <w:tcPr>
            <w:tcW w:type="dxa" w:w="3120"/>
          </w:tcPr>
          <w:p>
            <w:r>
              <w:t>策略充分收敛</w:t>
            </w:r>
          </w:p>
        </w:tc>
      </w:tr>
      <w:tr>
        <w:tc>
          <w:tcPr>
            <w:tcW w:type="dxa" w:w="3120"/>
          </w:tcPr>
          <w:p>
            <w:r>
              <w:t>中</w:t>
            </w:r>
          </w:p>
        </w:tc>
        <w:tc>
          <w:tcPr>
            <w:tcW w:type="dxa" w:w="3120"/>
          </w:tcPr>
          <w:p>
            <w:r>
              <w:t>换用RPM模式直接控制推力</w:t>
            </w:r>
          </w:p>
        </w:tc>
        <w:tc>
          <w:tcPr>
            <w:tcW w:type="dxa" w:w="3120"/>
          </w:tcPr>
          <w:p>
            <w:r>
              <w:t>精度提升至&lt;0.1m</w:t>
            </w:r>
          </w:p>
        </w:tc>
      </w:tr>
      <w:tr>
        <w:tc>
          <w:tcPr>
            <w:tcW w:type="dxa" w:w="3120"/>
          </w:tcPr>
          <w:p>
            <w:r>
              <w:t>中</w:t>
            </w:r>
          </w:p>
        </w:tc>
        <w:tc>
          <w:tcPr>
            <w:tcW w:type="dxa" w:w="3120"/>
          </w:tcPr>
          <w:p>
            <w:r>
              <w:t>Curriculum Learning：先学高度再学编队</w:t>
            </w:r>
          </w:p>
        </w:tc>
        <w:tc>
          <w:tcPr>
            <w:tcW w:type="dxa" w:w="3120"/>
          </w:tcPr>
          <w:p>
            <w:r>
              <w:t>稳定收敛路径</w:t>
            </w:r>
          </w:p>
        </w:tc>
      </w:tr>
      <w:tr>
        <w:tc>
          <w:tcPr>
            <w:tcW w:type="dxa" w:w="3120"/>
          </w:tcPr>
          <w:p>
            <w:r>
              <w:t>低</w:t>
            </w:r>
          </w:p>
        </w:tc>
        <w:tc>
          <w:tcPr>
            <w:tcW w:type="dxa" w:w="3120"/>
          </w:tcPr>
          <w:p>
            <w:r>
              <w:t>增加无人机至5-10架验证可扩展性</w:t>
            </w:r>
          </w:p>
        </w:tc>
        <w:tc>
          <w:tcPr>
            <w:tcW w:type="dxa" w:w="3120"/>
          </w:tcPr>
          <w:p>
            <w:r>
              <w:t>学术展示</w:t>
            </w:r>
          </w:p>
        </w:tc>
      </w:tr>
    </w:tbl>
    <w:p>
      <w:pPr>
        <w:pStyle w:val="Heading2"/>
      </w:pPr>
      <w:r>
        <w:t>第七章  项目总结</w:t>
      </w:r>
    </w:p>
    <w:p>
      <w:pPr>
        <w:pStyle w:val="Heading3"/>
      </w:pPr>
      <w:r>
        <w:t>7.1 技术成果</w:t>
      </w:r>
    </w:p>
    <w:p>
      <w:r>
        <w:t>1. 完成MAPPO多智能体强化学习算法的完整实现，包括共享策略网络、集中式价值网络、GAE优势估计、KL散度早停机制等核心组件。</w:t>
      </w:r>
    </w:p>
    <w:p>
      <w:r>
        <w:t>2. 基于gym-pybullet-drones构建了专业物理仿真环境，实现了3架无人机的VEL模式编队控制，动作空间4维/机，状态空间72维/机。</w:t>
      </w:r>
    </w:p>
    <w:p>
      <w:r>
        <w:t>3. 设计并迭代优化了奖励函数，从最初的复杂10项加权逐步简化为连续奖励形式，解决了策略退化问题。</w:t>
      </w:r>
    </w:p>
    <w:p>
      <w:r>
        <w:t>4. 集成Agent Lightning训练框架，支持GPU加速训练、检查点保存/恢复、自动可视化、结果持久化。</w:t>
      </w:r>
    </w:p>
    <w:p>
      <w:r>
        <w:t>5. 建立了完整的测试与部署流程：确定性推理模式、main.py多模式入口（train/test/resume）、部署文件打包。</w:t>
      </w:r>
    </w:p>
    <w:p>
      <w:pPr>
        <w:pStyle w:val="Heading3"/>
      </w:pPr>
      <w:r>
        <w:t>7.2 核心能力收获</w:t>
      </w:r>
    </w:p>
    <w:p>
      <w:r>
        <w:t>(1) 物理仿真器集成能力：深入理解gym-pybullet-drones的VEL/RPM模式底层机制、PID控制器工作原理、PyBullet物理引擎特性。</w:t>
      </w:r>
    </w:p>
    <w:p>
      <w:r>
        <w:t>(2) 强化学习算法实战能力：掌握DQN/PPO/SAC/MAPPO四种算法的实现细节、超参数调优策略、多智能体训练范式。</w:t>
      </w:r>
    </w:p>
    <w:p>
      <w:r>
        <w:t>(3) 工程调试能力：通过20+次bug修复锻炼了系统性诊断能力——从现象→日志→源码→根因→修复的完整链路。</w:t>
      </w:r>
    </w:p>
    <w:p>
      <w:r>
        <w:t>(4) 框架理解能力：深入分析Agent Lightning的SharedMemoryExecutionStrategy执行模型，定位并修复了main_thread配置导致的死锁问题。</w:t>
      </w:r>
    </w:p>
    <w:p>
      <w:r>
        <w:t>(5) 跨平台开发经验：掌握Windows+WSL2+Conda+CUDA开发环境的配置与管理，处理PowerShell与bash流重定向差异。</w:t>
      </w:r>
    </w:p>
    <w:p>
      <w:pPr>
        <w:pStyle w:val="Heading3"/>
      </w:pPr>
      <w:r>
        <w:t>7.3 当前局限性</w:t>
      </w:r>
    </w:p>
    <w:p>
      <w:r>
        <w:t>1. 高度控制精度不足（0.375m/37.5%误差），距学术发表标准尚有差距。</w:t>
      </w:r>
    </w:p>
    <w:p>
      <w:r>
        <w:t>2. 仅在3架无人机、单一编队距离（5.0m）条件下训练，泛化性未验证。</w:t>
      </w:r>
    </w:p>
    <w:p>
      <w:r>
        <w:t>3. VEL模式间接控制限制了控制精度的理论天花板。</w:t>
      </w:r>
    </w:p>
    <w:p>
      <w:r>
        <w:t>4. 训练过程中出现过一次策略坍缩（ep110），长期稳定性需进一步验证。</w:t>
      </w:r>
    </w:p>
    <w:p>
      <w:pPr>
        <w:pStyle w:val="Heading2"/>
      </w:pPr>
      <w:r>
        <w:t>附录A  文档索引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文档名</w:t>
            </w:r>
          </w:p>
        </w:tc>
        <w:tc>
          <w:tcPr>
            <w:tcW w:type="dxa" w:w="3120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3120"/>
          </w:tcPr>
          <w:p>
            <w:r>
              <w:rPr>
                <w:b/>
              </w:rPr>
              <w:t>内容概要</w:t>
            </w:r>
          </w:p>
        </w:tc>
      </w:tr>
      <w:tr>
        <w:tc>
          <w:tcPr>
            <w:tcW w:type="dxa" w:w="3120"/>
          </w:tcPr>
          <w:p>
            <w:r>
              <w:t>技术报告</w:t>
            </w:r>
          </w:p>
        </w:tc>
        <w:tc>
          <w:tcPr>
            <w:tcW w:type="dxa" w:w="3120"/>
          </w:tcPr>
          <w:p>
            <w:r>
              <w:t>docs/technical_report.md</w:t>
            </w:r>
          </w:p>
        </w:tc>
        <w:tc>
          <w:tcPr>
            <w:tcW w:type="dxa" w:w="3120"/>
          </w:tcPr>
          <w:p>
            <w:r>
              <w:t>项目架构、状态/动作空间、奖励函数、目录结构</w:t>
            </w:r>
          </w:p>
        </w:tc>
      </w:tr>
      <w:tr>
        <w:tc>
          <w:tcPr>
            <w:tcW w:type="dxa" w:w="3120"/>
          </w:tcPr>
          <w:p>
            <w:r>
              <w:t>Bug修复记录</w:t>
            </w:r>
          </w:p>
        </w:tc>
        <w:tc>
          <w:tcPr>
            <w:tcW w:type="dxa" w:w="3120"/>
          </w:tcPr>
          <w:p>
            <w:r>
              <w:t>docs/bug_fixes_2026-05-27.md</w:t>
            </w:r>
          </w:p>
        </w:tc>
        <w:tc>
          <w:tcPr>
            <w:tcW w:type="dxa" w:w="3120"/>
          </w:tcPr>
          <w:p>
            <w:r>
              <w:t>5个致命Bug的排查修复全过程</w:t>
            </w:r>
          </w:p>
        </w:tc>
      </w:tr>
      <w:tr>
        <w:tc>
          <w:tcPr>
            <w:tcW w:type="dxa" w:w="3120"/>
          </w:tcPr>
          <w:p>
            <w:r>
              <w:t>VEL模式修复</w:t>
            </w:r>
          </w:p>
        </w:tc>
        <w:tc>
          <w:tcPr>
            <w:tcW w:type="dxa" w:w="3120"/>
          </w:tcPr>
          <w:p>
            <w:r>
              <w:t>docs/vel_mode_action_fix_2026-05-28.md</w:t>
            </w:r>
          </w:p>
        </w:tc>
        <w:tc>
          <w:tcPr>
            <w:tcW w:type="dxa" w:w="3120"/>
          </w:tcPr>
          <w:p>
            <w:r>
              <w:t>3次失败尝试→根因分析→正确方案</w:t>
            </w:r>
          </w:p>
        </w:tc>
      </w:tr>
      <w:tr>
        <w:tc>
          <w:tcPr>
            <w:tcW w:type="dxa" w:w="3120"/>
          </w:tcPr>
          <w:p>
            <w:r>
              <w:t>SAC迁移报告</w:t>
            </w:r>
          </w:p>
        </w:tc>
        <w:tc>
          <w:tcPr>
            <w:tcW w:type="dxa" w:w="3120"/>
          </w:tcPr>
          <w:p>
            <w:r>
              <w:t>docs/sac_migration_report_2026-05-28.md</w:t>
            </w:r>
          </w:p>
        </w:tc>
        <w:tc>
          <w:tcPr>
            <w:tcW w:type="dxa" w:w="3120"/>
          </w:tcPr>
          <w:p>
            <w:r>
              <w:t>PPO→SAC转换效果对比与调参经验</w:t>
            </w:r>
          </w:p>
        </w:tc>
      </w:tr>
      <w:tr>
        <w:tc>
          <w:tcPr>
            <w:tcW w:type="dxa" w:w="3120"/>
          </w:tcPr>
          <w:p>
            <w:r>
              <w:t>经验教训</w:t>
            </w:r>
          </w:p>
        </w:tc>
        <w:tc>
          <w:tcPr>
            <w:tcW w:type="dxa" w:w="3120"/>
          </w:tcPr>
          <w:p>
            <w:r>
              <w:t>docs/lessons_learned_2026-05-27.md</w:t>
            </w:r>
          </w:p>
        </w:tc>
        <w:tc>
          <w:tcPr>
            <w:tcW w:type="dxa" w:w="3120"/>
          </w:tcPr>
          <w:p>
            <w:r>
              <w:t>静默失败、调试方法论、配置管理最佳实践</w:t>
            </w:r>
          </w:p>
        </w:tc>
      </w:tr>
      <w:tr>
        <w:tc>
          <w:tcPr>
            <w:tcW w:type="dxa" w:w="3120"/>
          </w:tcPr>
          <w:p>
            <w:r>
              <w:t>Ubuntu手册</w:t>
            </w:r>
          </w:p>
        </w:tc>
        <w:tc>
          <w:tcPr>
            <w:tcW w:type="dxa" w:w="3120"/>
          </w:tcPr>
          <w:p>
            <w:r>
              <w:t>docs/ubuntu_commands.md</w:t>
            </w:r>
          </w:p>
        </w:tc>
        <w:tc>
          <w:tcPr>
            <w:tcW w:type="dxa" w:w="3120"/>
          </w:tcPr>
          <w:p>
            <w:r>
              <w:t>WSL环境常用Linux命令速查</w:t>
            </w:r>
          </w:p>
        </w:tc>
      </w:tr>
      <w:tr>
        <w:tc>
          <w:tcPr>
            <w:tcW w:type="dxa" w:w="3120"/>
          </w:tcPr>
          <w:p>
            <w:r>
              <w:t>算法说明</w:t>
            </w:r>
          </w:p>
        </w:tc>
        <w:tc>
          <w:tcPr>
            <w:tcW w:type="dxa" w:w="3120"/>
          </w:tcPr>
          <w:p>
            <w:r>
              <w:t>ALGORITHM.md</w:t>
            </w:r>
          </w:p>
        </w:tc>
        <w:tc>
          <w:tcPr>
            <w:tcW w:type="dxa" w:w="3120"/>
          </w:tcPr>
          <w:p>
            <w:r>
              <w:t>SAC/MAPPO算法选择与配置说明</w:t>
            </w:r>
          </w:p>
        </w:tc>
      </w:tr>
    </w:tbl>
    <w:p>
      <w:pPr>
        <w:pStyle w:val="Heading2"/>
      </w:pPr>
      <w:r>
        <w:t>附录B  Bug修复全记录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1872"/>
          </w:tcPr>
          <w:p>
            <w:r>
              <w:rPr>
                <w:b/>
              </w:rPr>
              <w:t>问题</w:t>
            </w:r>
          </w:p>
        </w:tc>
        <w:tc>
          <w:tcPr>
            <w:tcW w:type="dxa" w:w="1872"/>
          </w:tcPr>
          <w:p>
            <w:r>
              <w:rPr>
                <w:b/>
              </w:rPr>
              <w:t>严重级别</w:t>
            </w:r>
          </w:p>
        </w:tc>
        <w:tc>
          <w:tcPr>
            <w:tcW w:type="dxa" w:w="1872"/>
          </w:tcPr>
          <w:p>
            <w:r>
              <w:rPr>
                <w:b/>
              </w:rPr>
              <w:t>根因</w:t>
            </w:r>
          </w:p>
        </w:tc>
        <w:tc>
          <w:tcPr>
            <w:tcW w:type="dxa" w:w="1872"/>
          </w:tcPr>
          <w:p>
            <w:r>
              <w:rPr>
                <w:b/>
              </w:rPr>
              <w:t>修复方案</w:t>
            </w:r>
          </w:p>
        </w:tc>
      </w:tr>
      <w:tr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动作空间3D→4D</w:t>
            </w:r>
          </w:p>
        </w:tc>
        <w:tc>
          <w:tcPr>
            <w:tcW w:type="dxa" w:w="1872"/>
          </w:tcPr>
          <w:p>
            <w:r>
              <w:t>致命</w:t>
            </w:r>
          </w:p>
        </w:tc>
        <w:tc>
          <w:tcPr>
            <w:tcW w:type="dxa" w:w="1872"/>
          </w:tcPr>
          <w:p>
            <w:r>
              <w:t>VEL模式方向归一化稀释Z轴偏置</w:t>
            </w:r>
          </w:p>
        </w:tc>
        <w:tc>
          <w:tcPr>
            <w:tcW w:type="dxa" w:w="1872"/>
          </w:tcPr>
          <w:p>
            <w:r>
              <w:t>4D动作空间，移除人工偏置</w:t>
            </w:r>
          </w:p>
        </w:tc>
      </w:tr>
      <w:tr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Trainer.fit()死锁</w:t>
            </w:r>
          </w:p>
        </w:tc>
        <w:tc>
          <w:tcPr>
            <w:tcW w:type="dxa" w:w="1872"/>
          </w:tcPr>
          <w:p>
            <w:r>
              <w:t>致命</w:t>
            </w:r>
          </w:p>
        </w:tc>
        <w:tc>
          <w:tcPr>
            <w:tcW w:type="dxa" w:w="1872"/>
          </w:tcPr>
          <w:p>
            <w:r>
              <w:t>main_thread=runner不设置stop_evt</w:t>
            </w:r>
          </w:p>
        </w:tc>
        <w:tc>
          <w:tcPr>
            <w:tcW w:type="dxa" w:w="1872"/>
          </w:tcPr>
          <w:p>
            <w:r>
              <w:t>改为main_thread=algorithm</w:t>
            </w:r>
          </w:p>
        </w:tc>
      </w:tr>
      <w:tr>
        <w:tc>
          <w:tcPr>
            <w:tcW w:type="dxa" w:w="1872"/>
          </w:tcPr>
          <w:p>
            <w:r>
              <w:t>3</w:t>
            </w:r>
          </w:p>
        </w:tc>
        <w:tc>
          <w:tcPr>
            <w:tcW w:type="dxa" w:w="1872"/>
          </w:tcPr>
          <w:p>
            <w:r>
              <w:t>配置文件静默失败</w:t>
            </w:r>
          </w:p>
        </w:tc>
        <w:tc>
          <w:tcPr>
            <w:tcW w:type="dxa" w:w="1872"/>
          </w:tcPr>
          <w:p>
            <w:r>
              <w:t>致命</w:t>
            </w:r>
          </w:p>
        </w:tc>
        <w:tc>
          <w:tcPr>
            <w:tcW w:type="dxa" w:w="1872"/>
          </w:tcPr>
          <w:p>
            <w:r>
              <w:t>YAML缺少嵌套结构</w:t>
            </w:r>
          </w:p>
        </w:tc>
        <w:tc>
          <w:tcPr>
            <w:tcW w:type="dxa" w:w="1872"/>
          </w:tcPr>
          <w:p>
            <w:r>
              <w:t>重构YAML+防御性代码</w:t>
            </w:r>
          </w:p>
        </w:tc>
      </w:tr>
      <w:tr>
        <w:tc>
          <w:tcPr>
            <w:tcW w:type="dxa" w:w="1872"/>
          </w:tcPr>
          <w:p>
            <w:r>
              <w:t>4</w:t>
            </w:r>
          </w:p>
        </w:tc>
        <w:tc>
          <w:tcPr>
            <w:tcW w:type="dxa" w:w="1872"/>
          </w:tcPr>
          <w:p>
            <w:r>
              <w:t>Episode第一步截断</w:t>
            </w:r>
          </w:p>
        </w:tc>
        <w:tc>
          <w:tcPr>
            <w:tcW w:type="dxa" w:w="1872"/>
          </w:tcPr>
          <w:p>
            <w:r>
              <w:t>致命</w:t>
            </w:r>
          </w:p>
        </w:tc>
        <w:tc>
          <w:tcPr>
            <w:tcW w:type="dxa" w:w="1872"/>
          </w:tcPr>
          <w:p>
            <w:r>
              <w:t>位置限制2m&lt;起始5m</w:t>
            </w:r>
          </w:p>
        </w:tc>
        <w:tc>
          <w:tcPr>
            <w:tcW w:type="dxa" w:w="1872"/>
          </w:tcPr>
          <w:p>
            <w:r>
              <w:t>放宽至20m</w:t>
            </w:r>
          </w:p>
        </w:tc>
      </w:tr>
      <w:tr>
        <w:tc>
          <w:tcPr>
            <w:tcW w:type="dxa" w:w="1872"/>
          </w:tcPr>
          <w:p>
            <w:r>
              <w:t>5</w:t>
            </w:r>
          </w:p>
        </w:tc>
        <w:tc>
          <w:tcPr>
            <w:tcW w:type="dxa" w:w="1872"/>
          </w:tcPr>
          <w:p>
            <w:r>
              <w:t>倾斜角频繁截断</w:t>
            </w:r>
          </w:p>
        </w:tc>
        <w:tc>
          <w:tcPr>
            <w:tcW w:type="dxa" w:w="1872"/>
          </w:tcPr>
          <w:p>
            <w:r>
              <w:t>严重</w:t>
            </w:r>
          </w:p>
        </w:tc>
        <w:tc>
          <w:tcPr>
            <w:tcW w:type="dxa" w:w="1872"/>
          </w:tcPr>
          <w:p>
            <w:r>
              <w:t>阈值1.5rad+探索动作激进</w:t>
            </w:r>
          </w:p>
        </w:tc>
        <w:tc>
          <w:tcPr>
            <w:tcW w:type="dxa" w:w="1872"/>
          </w:tcPr>
          <w:p>
            <w:r>
              <w:t>放宽至10rad+max_speed=1.0</w:t>
            </w:r>
          </w:p>
        </w:tc>
      </w:tr>
      <w:tr>
        <w:tc>
          <w:tcPr>
            <w:tcW w:type="dxa" w:w="1872"/>
          </w:tcPr>
          <w:p>
            <w:r>
              <w:t>6</w:t>
            </w:r>
          </w:p>
        </w:tc>
        <w:tc>
          <w:tcPr>
            <w:tcW w:type="dxa" w:w="1872"/>
          </w:tcPr>
          <w:p>
            <w:r>
              <w:t>MAPPO策略坍缩</w:t>
            </w:r>
          </w:p>
        </w:tc>
        <w:tc>
          <w:tcPr>
            <w:tcW w:type="dxa" w:w="1872"/>
          </w:tcPr>
          <w:p>
            <w:r>
              <w:t>严重</w:t>
            </w:r>
          </w:p>
        </w:tc>
        <w:tc>
          <w:tcPr>
            <w:tcW w:type="dxa" w:w="1872"/>
          </w:tcPr>
          <w:p>
            <w:r>
              <w:t>学习率过高+训练轮次过多</w:t>
            </w:r>
          </w:p>
        </w:tc>
        <w:tc>
          <w:tcPr>
            <w:tcW w:type="dxa" w:w="1872"/>
          </w:tcPr>
          <w:p>
            <w:r>
              <w:t>lr=5e-5, epochs=4, KL早停</w:t>
            </w:r>
          </w:p>
        </w:tc>
      </w:tr>
      <w:tr>
        <w:tc>
          <w:tcPr>
            <w:tcW w:type="dxa" w:w="1872"/>
          </w:tcPr>
          <w:p>
            <w:r>
              <w:t>7</w:t>
            </w:r>
          </w:p>
        </w:tc>
        <w:tc>
          <w:tcPr>
            <w:tcW w:type="dxa" w:w="1872"/>
          </w:tcPr>
          <w:p>
            <w:r>
              <w:t>SAC奖励函数退化</w:t>
            </w:r>
          </w:p>
        </w:tc>
        <w:tc>
          <w:tcPr>
            <w:tcW w:type="dxa" w:w="1872"/>
          </w:tcPr>
          <w:p>
            <w:r>
              <w:t>严重</w:t>
            </w:r>
          </w:p>
        </w:tc>
        <w:tc>
          <w:tcPr>
            <w:tcW w:type="dxa" w:w="1872"/>
          </w:tcPr>
          <w:p>
            <w:r>
              <w:t>稀疏高度奖励无连续梯度</w:t>
            </w:r>
          </w:p>
        </w:tc>
        <w:tc>
          <w:tcPr>
            <w:tcW w:type="dxa" w:w="1872"/>
          </w:tcPr>
          <w:p>
            <w:r>
              <w:t>改为连续奖励</w:t>
            </w:r>
          </w:p>
        </w:tc>
      </w:tr>
      <w:tr>
        <w:tc>
          <w:tcPr>
            <w:tcW w:type="dxa" w:w="1872"/>
          </w:tcPr>
          <w:p>
            <w:r>
              <w:t>8</w:t>
            </w:r>
          </w:p>
        </w:tc>
        <w:tc>
          <w:tcPr>
            <w:tcW w:type="dxa" w:w="1872"/>
          </w:tcPr>
          <w:p>
            <w:r>
              <w:t>测试性能异常</w:t>
            </w:r>
          </w:p>
        </w:tc>
        <w:tc>
          <w:tcPr>
            <w:tcW w:type="dxa" w:w="1872"/>
          </w:tcPr>
          <w:p>
            <w:r>
              <w:t>严重</w:t>
            </w:r>
          </w:p>
        </w:tc>
        <w:tc>
          <w:tcPr>
            <w:tcW w:type="dxa" w:w="1872"/>
          </w:tcPr>
          <w:p>
            <w:r>
              <w:t>未加载env_config</w:t>
            </w:r>
          </w:p>
        </w:tc>
        <w:tc>
          <w:tcPr>
            <w:tcW w:type="dxa" w:w="1872"/>
          </w:tcPr>
          <w:p>
            <w:r>
              <w:t>test_model读取配置</w:t>
            </w:r>
          </w:p>
        </w:tc>
      </w:tr>
      <w:tr>
        <w:tc>
          <w:tcPr>
            <w:tcW w:type="dxa" w:w="1872"/>
          </w:tcPr>
          <w:p>
            <w:r>
              <w:t>9</w:t>
            </w:r>
          </w:p>
        </w:tc>
        <w:tc>
          <w:tcPr>
            <w:tcW w:type="dxa" w:w="1872"/>
          </w:tcPr>
          <w:p>
            <w:r>
              <w:t>PowerShell红色日志</w:t>
            </w:r>
          </w:p>
        </w:tc>
        <w:tc>
          <w:tcPr>
            <w:tcW w:type="dxa" w:w="1872"/>
          </w:tcPr>
          <w:p>
            <w:r>
              <w:t>中等</w:t>
            </w:r>
          </w:p>
        </w:tc>
        <w:tc>
          <w:tcPr>
            <w:tcW w:type="dxa" w:w="1872"/>
          </w:tcPr>
          <w:p>
            <w:r>
              <w:t>PowerShell 2&gt;&amp;1包装stderr</w:t>
            </w:r>
          </w:p>
        </w:tc>
        <w:tc>
          <w:tcPr>
            <w:tcW w:type="dxa" w:w="1872"/>
          </w:tcPr>
          <w:p>
            <w:r>
              <w:t>2&gt;&amp;1放入bash内部</w:t>
            </w:r>
          </w:p>
        </w:tc>
      </w:tr>
      <w:tr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动作形状不匹配</w:t>
            </w:r>
          </w:p>
        </w:tc>
        <w:tc>
          <w:tcPr>
            <w:tcW w:type="dxa" w:w="1872"/>
          </w:tcPr>
          <w:p>
            <w:r>
              <w:t>致命</w:t>
            </w:r>
          </w:p>
        </w:tc>
        <w:tc>
          <w:tcPr>
            <w:tcW w:type="dxa" w:w="1872"/>
          </w:tcPr>
          <w:p>
            <w:r>
              <w:t>存储reshape动作而非flatten</w:t>
            </w:r>
          </w:p>
        </w:tc>
        <w:tc>
          <w:tcPr>
            <w:tcW w:type="dxa" w:w="1872"/>
          </w:tcPr>
          <w:p>
            <w:r>
              <w:t>引入original_action变量</w:t>
            </w:r>
          </w:p>
        </w:tc>
      </w:tr>
      <w:tr>
        <w:tc>
          <w:tcPr>
            <w:tcW w:type="dxa" w:w="1872"/>
          </w:tcPr>
          <w:p>
            <w:r>
              <w:t>11</w:t>
            </w:r>
          </w:p>
        </w:tc>
        <w:tc>
          <w:tcPr>
            <w:tcW w:type="dxa" w:w="1872"/>
          </w:tcPr>
          <w:p>
            <w:r>
              <w:t>Loss永远为0</w:t>
            </w:r>
          </w:p>
        </w:tc>
        <w:tc>
          <w:tcPr>
            <w:tcW w:type="dxa" w:w="1872"/>
          </w:tcPr>
          <w:p>
            <w:r>
              <w:t>致命</w:t>
            </w:r>
          </w:p>
        </w:tc>
        <w:tc>
          <w:tcPr>
            <w:tcW w:type="dxa" w:w="1872"/>
          </w:tcPr>
          <w:p>
            <w:r>
              <w:t>batch_size&gt;单episode步数</w:t>
            </w:r>
          </w:p>
        </w:tc>
        <w:tc>
          <w:tcPr>
            <w:tcW w:type="dxa" w:w="1872"/>
          </w:tcPr>
          <w:p>
            <w:r>
              <w:t>调整batch_size≤episode步数</w:t>
            </w:r>
          </w:p>
        </w:tc>
      </w:tr>
      <w:tr>
        <w:tc>
          <w:tcPr>
            <w:tcW w:type="dxa" w:w="1872"/>
          </w:tcPr>
          <w:p>
            <w:r>
              <w:t>12</w:t>
            </w:r>
          </w:p>
        </w:tc>
        <w:tc>
          <w:tcPr>
            <w:tcW w:type="dxa" w:w="1872"/>
          </w:tcPr>
          <w:p>
            <w:r>
              <w:t>日志无输出</w:t>
            </w:r>
          </w:p>
        </w:tc>
        <w:tc>
          <w:tcPr>
            <w:tcW w:type="dxa" w:w="1872"/>
          </w:tcPr>
          <w:p>
            <w:r>
              <w:t>中等</w:t>
            </w:r>
          </w:p>
        </w:tc>
        <w:tc>
          <w:tcPr>
            <w:tcW w:type="dxa" w:w="1872"/>
          </w:tcPr>
          <w:p>
            <w:r>
              <w:t>logging未配置basicConfig</w:t>
            </w:r>
          </w:p>
        </w:tc>
        <w:tc>
          <w:tcPr>
            <w:tcW w:type="dxa" w:w="1872"/>
          </w:tcPr>
          <w:p>
            <w:r>
              <w:t>添加日志配置</w:t>
            </w:r>
          </w:p>
        </w:tc>
      </w:tr>
      <w:tr>
        <w:tc>
          <w:tcPr>
            <w:tcW w:type="dxa" w:w="1872"/>
          </w:tcPr>
          <w:p>
            <w:r>
              <w:t>13</w:t>
            </w:r>
          </w:p>
        </w:tc>
        <w:tc>
          <w:tcPr>
            <w:tcW w:type="dxa" w:w="1872"/>
          </w:tcPr>
          <w:p>
            <w:r>
              <w:t>MAPPO命令行不支持</w:t>
            </w:r>
          </w:p>
        </w:tc>
        <w:tc>
          <w:tcPr>
            <w:tcW w:type="dxa" w:w="1872"/>
          </w:tcPr>
          <w:p>
            <w:r>
              <w:t>中等</w:t>
            </w:r>
          </w:p>
        </w:tc>
        <w:tc>
          <w:tcPr>
            <w:tcW w:type="dxa" w:w="1872"/>
          </w:tcPr>
          <w:p>
            <w:r>
              <w:t>argparse choices缺少MAPPO</w:t>
            </w:r>
          </w:p>
        </w:tc>
        <w:tc>
          <w:tcPr>
            <w:tcW w:type="dxa" w:w="1872"/>
          </w:tcPr>
          <w:p>
            <w:r>
              <w:t>添加MAPPO至choices</w:t>
            </w:r>
          </w:p>
        </w:tc>
      </w:tr>
      <w:tr>
        <w:tc>
          <w:tcPr>
            <w:tcW w:type="dxa" w:w="1872"/>
          </w:tcPr>
          <w:p>
            <w:r>
              <w:t>14</w:t>
            </w:r>
          </w:p>
        </w:tc>
        <w:tc>
          <w:tcPr>
            <w:tcW w:type="dxa" w:w="1872"/>
          </w:tcPr>
          <w:p>
            <w:r>
              <w:t>MAPPO算法不被支持</w:t>
            </w:r>
          </w:p>
        </w:tc>
        <w:tc>
          <w:tcPr>
            <w:tcW w:type="dxa" w:w="1872"/>
          </w:tcPr>
          <w:p>
            <w:r>
              <w:t>严重</w:t>
            </w:r>
          </w:p>
        </w:tc>
        <w:tc>
          <w:tcPr>
            <w:tcW w:type="dxa" w:w="1872"/>
          </w:tcPr>
          <w:p>
            <w:r>
              <w:t>agent_lightning_integration缺分支</w:t>
            </w:r>
          </w:p>
        </w:tc>
        <w:tc>
          <w:tcPr>
            <w:tcW w:type="dxa" w:w="1872"/>
          </w:tcPr>
          <w:p>
            <w:r>
              <w:t>添加MAPPO分支</w:t>
            </w:r>
          </w:p>
        </w:tc>
      </w:tr>
      <w:tr>
        <w:tc>
          <w:tcPr>
            <w:tcW w:type="dxa" w:w="1872"/>
          </w:tcPr>
          <w:p>
            <w:r>
              <w:t>15</w:t>
            </w:r>
          </w:p>
        </w:tc>
        <w:tc>
          <w:tcPr>
            <w:tcW w:type="dxa" w:w="1872"/>
          </w:tcPr>
          <w:p>
            <w:r>
              <w:t>config为None崩溃</w:t>
            </w:r>
          </w:p>
        </w:tc>
        <w:tc>
          <w:tcPr>
            <w:tcW w:type="dxa" w:w="1872"/>
          </w:tcPr>
          <w:p>
            <w:r>
              <w:t>严重</w:t>
            </w:r>
          </w:p>
        </w:tc>
        <w:tc>
          <w:tcPr>
            <w:tcW w:type="dxa" w:w="1872"/>
          </w:tcPr>
          <w:p>
            <w:r>
              <w:t>YAML缩进错误</w:t>
            </w:r>
          </w:p>
        </w:tc>
        <w:tc>
          <w:tcPr>
            <w:tcW w:type="dxa" w:w="1872"/>
          </w:tcPr>
          <w:p>
            <w:r>
              <w:t>修复缩进+防御性代码</w:t>
            </w:r>
          </w:p>
        </w:tc>
      </w:tr>
    </w:tbl>
    <w:p>
      <w:pPr>
        <w:pStyle w:val="Heading2"/>
      </w:pPr>
      <w:r>
        <w:t>致谢</w:t>
      </w:r>
    </w:p>
    <w:p>
      <w:r>
        <w:t>本项目使用了多伦多大学UTIAS DSL实验室开源的gym-pybullet-drones仿真平台（MIT许可证），Microsoft Research的Agent Lightning训练优化框架，以及OpenAI的Gymnasium标准化RL接口。在此对所有开源项目的贡献者表示感谢。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