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F3763" w:themeColor="accent1" w:themeShade="7F"/>
  <w:body>
    <w:p w14:paraId="55E96B43" w14:textId="582BF906" w:rsidR="00FC79B9" w:rsidRDefault="00067EA5" w:rsidP="00067EA5">
      <w:pPr>
        <w:pStyle w:val="1"/>
      </w:pPr>
      <w:r>
        <w:rPr>
          <w:rFonts w:hint="eastAsia"/>
        </w:rPr>
        <w:t>基于历史数据学习的证券上涨率预测方法</w:t>
      </w:r>
    </w:p>
    <w:p w14:paraId="29FD4B80" w14:textId="4CB2A1A8" w:rsidR="00067EA5" w:rsidRDefault="00067EA5" w:rsidP="00067EA5">
      <w:r>
        <w:rPr>
          <w:rFonts w:hint="eastAsia"/>
        </w:rPr>
        <w:t>基于各平台公示证券编号、开盘价、收盘价、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高价、最低价、成交额、成交量等信息，我们可以应用常用股票指标计算公式来，使用适当多的指标来完成最终上涨概率的预测。本程序分为四个部分：第一，数据读取处理，即将平台提供的.</w:t>
      </w:r>
      <w:r>
        <w:t>day</w:t>
      </w:r>
      <w:r>
        <w:rPr>
          <w:rFonts w:hint="eastAsia"/>
        </w:rPr>
        <w:t>格式文件读取为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中含编号、开盘价等信息的矩阵；第二，指标值计算，即大量g</w:t>
      </w:r>
      <w:r>
        <w:t>et</w:t>
      </w:r>
      <w:r>
        <w:rPr>
          <w:rFonts w:hint="eastAsia"/>
        </w:rPr>
        <w:t>前缀的函数</w:t>
      </w:r>
      <w:r w:rsidR="00027346">
        <w:rPr>
          <w:rFonts w:hint="eastAsia"/>
        </w:rPr>
        <w:t>，以及</w:t>
      </w:r>
      <w:r>
        <w:rPr>
          <w:rFonts w:hint="eastAsia"/>
        </w:rPr>
        <w:t>指标应用，即大量c</w:t>
      </w:r>
      <w:r>
        <w:t>heck</w:t>
      </w:r>
      <w:r>
        <w:rPr>
          <w:rFonts w:hint="eastAsia"/>
        </w:rPr>
        <w:t>前缀函数，基于指标值，计算某日股票上涨与否的预测值</w:t>
      </w:r>
      <w:r w:rsidR="005560A5">
        <w:rPr>
          <w:rFonts w:hint="eastAsia"/>
        </w:rPr>
        <w:t>；第</w:t>
      </w:r>
      <w:r w:rsidR="00167D7E">
        <w:rPr>
          <w:rFonts w:hint="eastAsia"/>
        </w:rPr>
        <w:t>三</w:t>
      </w:r>
      <w:r w:rsidR="005560A5">
        <w:rPr>
          <w:rFonts w:hint="eastAsia"/>
        </w:rPr>
        <w:t>，历史数据学习，对每一项指标，施加大量的历史数据训练，以得到预测正确次数与有效应用次数的比值；第五，轮盘竞争，以各指标预测正确率为轮盘比例，模拟竞争权值。第六，基于各项</w:t>
      </w:r>
      <w:proofErr w:type="gramStart"/>
      <w:r w:rsidR="005560A5">
        <w:rPr>
          <w:rFonts w:hint="eastAsia"/>
        </w:rPr>
        <w:t>指标权</w:t>
      </w:r>
      <w:proofErr w:type="gramEnd"/>
      <w:r w:rsidR="005560A5">
        <w:rPr>
          <w:rFonts w:hint="eastAsia"/>
        </w:rPr>
        <w:t>值，计算最后的某股票上涨概率。</w:t>
      </w:r>
    </w:p>
    <w:p w14:paraId="0CE01121" w14:textId="10811D0C" w:rsidR="005560A5" w:rsidRDefault="005560A5" w:rsidP="00067EA5"/>
    <w:p w14:paraId="444412E0" w14:textId="61B845FE" w:rsidR="0087657D" w:rsidRDefault="0087657D" w:rsidP="0087657D">
      <w:pPr>
        <w:pStyle w:val="1"/>
        <w:numPr>
          <w:ilvl w:val="0"/>
          <w:numId w:val="1"/>
        </w:numPr>
      </w:pPr>
      <w:r>
        <w:rPr>
          <w:rFonts w:hint="eastAsia"/>
        </w:rPr>
        <w:t>理论依据</w:t>
      </w:r>
    </w:p>
    <w:p w14:paraId="7561FBA2" w14:textId="71C40EF9" w:rsidR="0087657D" w:rsidRDefault="004834AE" w:rsidP="004834AE">
      <w:pPr>
        <w:pStyle w:val="2"/>
        <w:numPr>
          <w:ilvl w:val="1"/>
          <w:numId w:val="1"/>
        </w:numPr>
      </w:pPr>
      <w:r>
        <w:rPr>
          <w:rFonts w:hint="eastAsia"/>
        </w:rPr>
        <w:t>核心思想</w:t>
      </w:r>
    </w:p>
    <w:p w14:paraId="77D998B3" w14:textId="03CE4BDB" w:rsidR="004834AE" w:rsidRDefault="004834AE" w:rsidP="004834AE">
      <w:r>
        <w:rPr>
          <w:rFonts w:hint="eastAsia"/>
        </w:rPr>
        <w:t>本方法基于股票指标计算公式及其应用，主要手段为在历史数据中找到指标的</w:t>
      </w:r>
      <w:r w:rsidR="00771839">
        <w:rPr>
          <w:rFonts w:hint="eastAsia"/>
        </w:rPr>
        <w:t>正确率，并通过轮盘竞争得到最终各指标权重</w:t>
      </w:r>
      <w:proofErr w:type="spellStart"/>
      <w:r w:rsidR="00771839">
        <w:rPr>
          <w:rFonts w:hint="eastAsia"/>
        </w:rPr>
        <w:t>w</w:t>
      </w:r>
      <w:r w:rsidR="00771839">
        <w:rPr>
          <w:vertAlign w:val="subscript"/>
        </w:rPr>
        <w:t>i</w:t>
      </w:r>
      <w:proofErr w:type="spellEnd"/>
      <w:r w:rsidR="00771839">
        <w:t>.</w:t>
      </w:r>
    </w:p>
    <w:p w14:paraId="1C40C550" w14:textId="7BDE3CBD" w:rsidR="00771839" w:rsidRDefault="00771839" w:rsidP="004834AE"/>
    <w:p w14:paraId="17CD2516" w14:textId="0D4061D3" w:rsidR="00771839" w:rsidRDefault="00771839" w:rsidP="004834AE">
      <w:r>
        <w:rPr>
          <w:rFonts w:hint="eastAsia"/>
        </w:rPr>
        <w:t>在最终的预测公式里，上涨概率P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 w:hint="eastAsia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w</w:t>
      </w:r>
      <w:r>
        <w:t>i</w:t>
      </w:r>
      <w:proofErr w:type="spellEnd"/>
      <w:r>
        <w:rPr>
          <w:rFonts w:hint="eastAsia"/>
        </w:rPr>
        <w:t>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指标的权重，f</w:t>
      </w:r>
      <w:r>
        <w:t>i</w:t>
      </w:r>
      <w:r>
        <w:rPr>
          <w:rFonts w:hint="eastAsia"/>
        </w:rPr>
        <w:t>为该指标预测结果。</w:t>
      </w:r>
    </w:p>
    <w:p w14:paraId="2B44A845" w14:textId="3EB30E6A" w:rsidR="00771839" w:rsidRPr="005B2ADF" w:rsidRDefault="00CA7B6C" w:rsidP="00483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 w:hint="eastAsia"/>
                    </w:rPr>
                    <m:t>预测上涨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，预测下跌</m:t>
                  </m:r>
                </m:e>
              </m:eqArr>
            </m:e>
          </m:d>
        </m:oMath>
      </m:oMathPara>
    </w:p>
    <w:p w14:paraId="73D24A66" w14:textId="5B4E10AB" w:rsidR="005B2ADF" w:rsidRDefault="005B2ADF" w:rsidP="004834AE">
      <w:r>
        <w:t>K</w:t>
      </w:r>
      <w:r>
        <w:rPr>
          <w:rFonts w:hint="eastAsia"/>
        </w:rPr>
        <w:t>为有效指标数，这里当</w:t>
      </w:r>
      <w:proofErr w:type="gramStart"/>
      <w:r>
        <w:rPr>
          <w:rFonts w:hint="eastAsia"/>
        </w:rPr>
        <w:t>某指标</w:t>
      </w:r>
      <w:proofErr w:type="gramEnd"/>
      <w:r>
        <w:rPr>
          <w:rFonts w:hint="eastAsia"/>
        </w:rPr>
        <w:t>“无效”时，它将不参与该计算式，因此K中不包括该指标。同时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,权重值会因此改变，但相对大小没有变化。</w:t>
      </w:r>
    </w:p>
    <w:p w14:paraId="5CE24D8E" w14:textId="70C62DD4" w:rsidR="005B2ADF" w:rsidRDefault="005B2ADF" w:rsidP="004834AE"/>
    <w:p w14:paraId="7DD917C5" w14:textId="163FD549" w:rsidR="005B2ADF" w:rsidRDefault="005B2ADF" w:rsidP="005B2ADF">
      <w:pPr>
        <w:pStyle w:val="2"/>
        <w:numPr>
          <w:ilvl w:val="1"/>
          <w:numId w:val="1"/>
        </w:numPr>
      </w:pPr>
      <w:r>
        <w:rPr>
          <w:rFonts w:hint="eastAsia"/>
        </w:rPr>
        <w:t>权重</w:t>
      </w:r>
    </w:p>
    <w:p w14:paraId="401DE845" w14:textId="0FD70FD5" w:rsidR="00CA7B6C" w:rsidRDefault="00CA7B6C" w:rsidP="005B2ADF">
      <w:r>
        <w:rPr>
          <w:rFonts w:hint="eastAsia"/>
        </w:rPr>
        <w:t>在单个神经元</w:t>
      </w:r>
      <w:r>
        <w:rPr>
          <w:rFonts w:hint="eastAsia"/>
        </w:rPr>
        <w:t>P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 w:hint="eastAsia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（阈值为0）中，以每个指标函数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为内部函数。</w:t>
      </w:r>
    </w:p>
    <w:p w14:paraId="48871779" w14:textId="77777777" w:rsidR="00492F8A" w:rsidRDefault="00492F8A" w:rsidP="005B2ADF">
      <w:pPr>
        <w:rPr>
          <w:rFonts w:hint="eastAsia"/>
        </w:rPr>
      </w:pPr>
    </w:p>
    <w:p w14:paraId="4C709639" w14:textId="7D3E57A9" w:rsidR="005B2ADF" w:rsidRPr="005B2ADF" w:rsidRDefault="00CA7B6C" w:rsidP="005B2ADF">
      <w:pPr>
        <w:rPr>
          <w:rFonts w:hint="eastAsia"/>
        </w:rPr>
      </w:pPr>
      <w:r>
        <w:rPr>
          <w:rFonts w:hint="eastAsia"/>
        </w:rPr>
        <w:t>准确率</w:t>
      </w:r>
      <w:r w:rsidR="00492F8A">
        <w:rPr>
          <w:rFonts w:hint="eastAsia"/>
        </w:rPr>
        <w:t>反映对事物的正确解答，</w:t>
      </w:r>
      <w:r>
        <w:rPr>
          <w:rFonts w:hint="eastAsia"/>
        </w:rPr>
        <w:t>在一定实验条件下的多个测定值中，满足限定条件的测定值所占的比例，我们以这个比例为股票上涨率，即“满足上涨的</w:t>
      </w:r>
      <w:r w:rsidR="0001218F">
        <w:rPr>
          <w:rFonts w:hint="eastAsia"/>
        </w:rPr>
        <w:t>测定值</w:t>
      </w:r>
      <w:r>
        <w:rPr>
          <w:rFonts w:hint="eastAsia"/>
        </w:rPr>
        <w:t>所占比例”</w:t>
      </w:r>
      <w:r w:rsidR="0001218F">
        <w:rPr>
          <w:rFonts w:hint="eastAsia"/>
        </w:rPr>
        <w:t>，这里“测定值”为内部函数，由内部函数</w:t>
      </w:r>
      <w:r w:rsidR="0001218F">
        <w:rPr>
          <w:rFonts w:hint="eastAsia"/>
        </w:rPr>
        <w:t>P</w:t>
      </w:r>
      <w:r w:rsidR="0001218F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218F">
        <w:rPr>
          <w:rFonts w:hint="eastAsia"/>
        </w:rPr>
        <w:t>判定返回两个值（0或1）</w:t>
      </w:r>
      <w:r w:rsidR="00492F8A">
        <w:rPr>
          <w:rFonts w:hint="eastAsia"/>
        </w:rPr>
        <w:t>，以1（上涨）为目标a</w:t>
      </w:r>
      <w:r w:rsidR="00492F8A">
        <w:t>ccepted value</w:t>
      </w:r>
      <w:r w:rsidR="00492F8A">
        <w:rPr>
          <w:rFonts w:hint="eastAsia"/>
        </w:rPr>
        <w:t>。</w:t>
      </w:r>
    </w:p>
    <w:p w14:paraId="492BB624" w14:textId="53855373" w:rsidR="005560A5" w:rsidRDefault="005560A5" w:rsidP="005560A5">
      <w:pPr>
        <w:pStyle w:val="1"/>
        <w:numPr>
          <w:ilvl w:val="0"/>
          <w:numId w:val="1"/>
        </w:numPr>
      </w:pPr>
      <w:r>
        <w:rPr>
          <w:rFonts w:hint="eastAsia"/>
        </w:rPr>
        <w:t>数据读取处理</w:t>
      </w:r>
    </w:p>
    <w:p w14:paraId="3CDF4B4E" w14:textId="2A8F1734" w:rsidR="00362A07" w:rsidRDefault="00362A07" w:rsidP="00362A07">
      <w:pPr>
        <w:pStyle w:val="2"/>
        <w:numPr>
          <w:ilvl w:val="1"/>
          <w:numId w:val="1"/>
        </w:numPr>
      </w:pPr>
      <w:r>
        <w:rPr>
          <w:rFonts w:hint="eastAsia"/>
        </w:rPr>
        <w:t>.day文件</w:t>
      </w:r>
    </w:p>
    <w:p w14:paraId="191A8C8F" w14:textId="51D6C1B6" w:rsidR="00362A07" w:rsidRPr="00362A07" w:rsidRDefault="00362A07" w:rsidP="00362A07">
      <w:pPr>
        <w:pStyle w:val="a7"/>
        <w:ind w:left="490" w:firstLineChars="0" w:firstLine="0"/>
        <w:rPr>
          <w:rFonts w:hint="eastAsia"/>
        </w:rPr>
      </w:pPr>
      <w:r>
        <w:t>D</w:t>
      </w:r>
      <w:r>
        <w:rPr>
          <w:rFonts w:hint="eastAsia"/>
        </w:rPr>
        <w:t>ay格式文件即脱机个股资料</w:t>
      </w:r>
      <w:r w:rsidR="006563F7">
        <w:rPr>
          <w:rFonts w:hint="eastAsia"/>
        </w:rPr>
        <w:t>、通信达数据</w:t>
      </w:r>
      <w:r>
        <w:rPr>
          <w:rFonts w:hint="eastAsia"/>
        </w:rPr>
        <w:t>，包含某支股票证券编号、开盘价、收盘价、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高价、最低价、成交额、成交量信息</w:t>
      </w:r>
      <w:r w:rsidR="00167D7E">
        <w:rPr>
          <w:rFonts w:hint="eastAsia"/>
        </w:rPr>
        <w:t>，这些信息即为此算法中所使用的股票数据信息</w:t>
      </w:r>
      <w:r>
        <w:rPr>
          <w:rFonts w:hint="eastAsia"/>
        </w:rPr>
        <w:t>。</w:t>
      </w:r>
    </w:p>
    <w:p w14:paraId="4043A481" w14:textId="1E80FECA" w:rsidR="005560A5" w:rsidRDefault="005560A5" w:rsidP="00922092">
      <w:pPr>
        <w:jc w:val="center"/>
      </w:pPr>
      <w:r>
        <w:rPr>
          <w:noProof/>
        </w:rPr>
        <w:drawing>
          <wp:inline distT="0" distB="0" distL="0" distR="0" wp14:anchorId="12DE0381" wp14:editId="457116B5">
            <wp:extent cx="5018120" cy="15895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18" cy="160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4779" w14:textId="6A79C272" w:rsidR="00167D7E" w:rsidRPr="00167D7E" w:rsidRDefault="00167D7E" w:rsidP="00167D7E">
      <w:pPr>
        <w:jc w:val="center"/>
        <w:rPr>
          <w:rFonts w:hint="eastAsia"/>
        </w:rPr>
      </w:pPr>
      <w:r>
        <w:rPr>
          <w:rFonts w:hint="eastAsia"/>
        </w:rPr>
        <w:t>图1.1</w:t>
      </w:r>
      <w:r>
        <w:t xml:space="preserve"> </w:t>
      </w:r>
      <w:r>
        <w:rPr>
          <w:rFonts w:hint="eastAsia"/>
        </w:rPr>
        <w:t>目标文件夹内的.</w:t>
      </w:r>
      <w:r>
        <w:t>day</w:t>
      </w:r>
      <w:r>
        <w:rPr>
          <w:rFonts w:hint="eastAsia"/>
        </w:rPr>
        <w:t>文件</w:t>
      </w:r>
    </w:p>
    <w:p w14:paraId="552CF1B1" w14:textId="1C96BE16" w:rsidR="00362A07" w:rsidRDefault="00362A07" w:rsidP="00362A07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r</w:t>
      </w:r>
      <w:r>
        <w:t>eadpath</w:t>
      </w:r>
      <w:proofErr w:type="spellEnd"/>
    </w:p>
    <w:p w14:paraId="58728A09" w14:textId="320CF7C0" w:rsidR="005560A5" w:rsidRDefault="005560A5" w:rsidP="00362A07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readpath</w:t>
      </w:r>
      <w:proofErr w:type="spellEnd"/>
      <w:r>
        <w:rPr>
          <w:rFonts w:hint="eastAsia"/>
        </w:rPr>
        <w:t>,</w:t>
      </w:r>
      <w:r>
        <w:rPr>
          <w:rFonts w:ascii="宋体" w:hAnsi="宋体" w:hint="eastAsia"/>
        </w:rPr>
        <w:t>输入</w:t>
      </w:r>
      <w:r>
        <w:rPr>
          <w:rFonts w:cs="Calibri" w:hint="eastAsia"/>
        </w:rPr>
        <w:t>.day</w:t>
      </w:r>
      <w:r>
        <w:rPr>
          <w:rFonts w:ascii="宋体" w:hAnsi="宋体" w:hint="eastAsia"/>
        </w:rPr>
        <w:t>文件所在路径，返回</w:t>
      </w:r>
      <w:r w:rsidRPr="00BB04B7">
        <w:rPr>
          <w:rFonts w:ascii="宋体" w:hAnsi="宋体" w:hint="eastAsia"/>
          <w:b/>
          <w:bCs/>
        </w:rPr>
        <w:t>元胞数组</w:t>
      </w:r>
      <w:r w:rsidRPr="00BB04B7">
        <w:rPr>
          <w:rFonts w:cs="Calibri" w:hint="eastAsia"/>
          <w:b/>
          <w:bCs/>
        </w:rPr>
        <w:t>U</w:t>
      </w:r>
      <w:r w:rsidR="00BB04B7">
        <w:rPr>
          <w:rFonts w:cs="Calibri" w:hint="eastAsia"/>
        </w:rPr>
        <w:t>，U的成分为各支股票的数据</w:t>
      </w:r>
      <w:r w:rsidR="00BB04B7" w:rsidRPr="00BB04B7">
        <w:rPr>
          <w:rFonts w:cs="Calibri" w:hint="eastAsia"/>
          <w:b/>
          <w:bCs/>
        </w:rPr>
        <w:t>信息矩阵M</w:t>
      </w:r>
      <w:r w:rsidR="00BB04B7">
        <w:rPr>
          <w:rFonts w:cs="Calibri" w:hint="eastAsia"/>
        </w:rPr>
        <w:t>（即</w:t>
      </w:r>
      <w:r w:rsidR="00BB04B7">
        <w:rPr>
          <w:rFonts w:hint="eastAsia"/>
        </w:rPr>
        <w:t>证券编号、开盘价、收盘价、</w:t>
      </w:r>
      <w:proofErr w:type="gramStart"/>
      <w:r w:rsidR="00BB04B7">
        <w:rPr>
          <w:rFonts w:hint="eastAsia"/>
        </w:rPr>
        <w:t>最</w:t>
      </w:r>
      <w:proofErr w:type="gramEnd"/>
      <w:r w:rsidR="00BB04B7">
        <w:rPr>
          <w:rFonts w:hint="eastAsia"/>
        </w:rPr>
        <w:t>高价、最低价、成交额、成交量信息</w:t>
      </w:r>
      <w:r w:rsidR="00BB04B7">
        <w:rPr>
          <w:rFonts w:cs="Calibri" w:hint="eastAsia"/>
        </w:rPr>
        <w:t>）。</w:t>
      </w:r>
    </w:p>
    <w:p w14:paraId="7A848F9A" w14:textId="77777777" w:rsidR="00167D7E" w:rsidRDefault="005560A5" w:rsidP="005560A5">
      <w:pPr>
        <w:rPr>
          <w:rFonts w:ascii="仿宋" w:eastAsia="仿宋" w:hAnsi="仿宋"/>
          <w:i/>
          <w:iCs/>
        </w:rPr>
      </w:pPr>
      <w:r>
        <w:rPr>
          <w:rFonts w:ascii="仿宋" w:eastAsia="仿宋" w:hAnsi="仿宋" w:hint="eastAsia"/>
          <w:b/>
          <w:bCs/>
          <w:i/>
          <w:iCs/>
        </w:rPr>
        <w:t>示例：</w:t>
      </w:r>
      <w:r>
        <w:rPr>
          <w:rFonts w:ascii="仿宋" w:eastAsia="仿宋" w:hAnsi="仿宋" w:hint="eastAsia"/>
          <w:i/>
          <w:iCs/>
        </w:rPr>
        <w:t>（为便于调试，这里只使用3个.day文件测试）</w:t>
      </w:r>
    </w:p>
    <w:p w14:paraId="48B7F6D7" w14:textId="35B6501A" w:rsidR="005560A5" w:rsidRDefault="005560A5" w:rsidP="00922092">
      <w:pPr>
        <w:jc w:val="center"/>
        <w:rPr>
          <w:rFonts w:ascii="仿宋" w:eastAsia="仿宋" w:hAnsi="仿宋" w:hint="eastAsia"/>
          <w:i/>
          <w:iCs/>
        </w:rPr>
      </w:pPr>
      <w:r>
        <w:rPr>
          <w:noProof/>
        </w:rPr>
        <w:drawing>
          <wp:inline distT="0" distB="0" distL="0" distR="0" wp14:anchorId="6D61D284" wp14:editId="5BED8DCC">
            <wp:extent cx="5274310" cy="145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6262" w14:textId="01EB45BE" w:rsidR="005560A5" w:rsidRDefault="00167D7E" w:rsidP="00167D7E">
      <w:pPr>
        <w:jc w:val="center"/>
        <w:rPr>
          <w:rFonts w:ascii="Calibri" w:eastAsia="宋体" w:hAnsi="Calibri" w:hint="eastAsia"/>
        </w:rPr>
      </w:pPr>
      <w:r>
        <w:rPr>
          <w:rFonts w:hint="eastAsia"/>
        </w:rPr>
        <w:t>图1.2</w:t>
      </w:r>
      <w:r>
        <w:t xml:space="preserve">a </w:t>
      </w:r>
      <w:r>
        <w:rPr>
          <w:rFonts w:hint="eastAsia"/>
        </w:rPr>
        <w:t>目标文件夹</w:t>
      </w:r>
    </w:p>
    <w:p w14:paraId="1C1C1FFF" w14:textId="71B75A36" w:rsidR="005560A5" w:rsidRDefault="005560A5" w:rsidP="005560A5">
      <w:pPr>
        <w:rPr>
          <w:rFonts w:ascii="仿宋" w:eastAsia="仿宋" w:hAnsi="仿宋"/>
          <w:i/>
          <w:iCs/>
        </w:rPr>
      </w:pPr>
      <w:r>
        <w:rPr>
          <w:rFonts w:ascii="仿宋" w:eastAsia="仿宋" w:hAnsi="仿宋" w:hint="eastAsia"/>
          <w:i/>
          <w:iCs/>
        </w:rPr>
        <w:t>命令行窗口</w:t>
      </w:r>
      <w:r w:rsidR="00167D7E">
        <w:rPr>
          <w:rFonts w:ascii="仿宋" w:eastAsia="仿宋" w:hAnsi="仿宋" w:hint="eastAsia"/>
          <w:i/>
          <w:iCs/>
        </w:rPr>
        <w:t>，见图1.2</w:t>
      </w:r>
      <w:r w:rsidR="00167D7E">
        <w:rPr>
          <w:rFonts w:ascii="仿宋" w:eastAsia="仿宋" w:hAnsi="仿宋"/>
          <w:i/>
          <w:iCs/>
        </w:rPr>
        <w:t>b</w:t>
      </w:r>
      <w:r>
        <w:rPr>
          <w:rFonts w:ascii="仿宋" w:eastAsia="仿宋" w:hAnsi="仿宋" w:hint="eastAsia"/>
          <w:i/>
          <w:iCs/>
        </w:rPr>
        <w:t>：</w:t>
      </w:r>
    </w:p>
    <w:p w14:paraId="7E043DAB" w14:textId="77777777" w:rsidR="005560A5" w:rsidRDefault="005560A5" w:rsidP="005560A5">
      <w:pPr>
        <w:numPr>
          <w:ilvl w:val="0"/>
          <w:numId w:val="4"/>
        </w:numPr>
        <w:rPr>
          <w:rFonts w:ascii="仿宋" w:eastAsia="仿宋" w:hAnsi="仿宋" w:hint="eastAsia"/>
          <w:i/>
          <w:iCs/>
        </w:rPr>
      </w:pPr>
      <w:r>
        <w:rPr>
          <w:rFonts w:ascii="仿宋" w:eastAsia="仿宋" w:hAnsi="仿宋" w:hint="eastAsia"/>
          <w:i/>
          <w:iCs/>
        </w:rPr>
        <w:t>1035为sh600006股的第三日最高价</w:t>
      </w:r>
    </w:p>
    <w:p w14:paraId="03BEC6A1" w14:textId="77777777" w:rsidR="005560A5" w:rsidRDefault="005560A5" w:rsidP="005560A5">
      <w:pPr>
        <w:numPr>
          <w:ilvl w:val="0"/>
          <w:numId w:val="4"/>
        </w:numPr>
        <w:rPr>
          <w:rFonts w:ascii="仿宋" w:eastAsia="仿宋" w:hAnsi="仿宋" w:hint="eastAsia"/>
          <w:i/>
          <w:iCs/>
        </w:rPr>
      </w:pPr>
      <w:r>
        <w:rPr>
          <w:rFonts w:ascii="仿宋" w:eastAsia="仿宋" w:hAnsi="仿宋" w:hint="eastAsia"/>
          <w:i/>
          <w:iCs/>
        </w:rPr>
        <w:t>M数据矩阵为sh60004（这里未使用format函数进行记数法处理，但是由结果可得double类型数据足够精确）</w:t>
      </w:r>
    </w:p>
    <w:p w14:paraId="48D6CB8E" w14:textId="0859C40C" w:rsidR="005560A5" w:rsidRDefault="005560A5" w:rsidP="005560A5">
      <w:pPr>
        <w:numPr>
          <w:ilvl w:val="0"/>
          <w:numId w:val="4"/>
        </w:numPr>
        <w:rPr>
          <w:rFonts w:ascii="仿宋" w:eastAsia="仿宋" w:hAnsi="仿宋" w:hint="eastAsia"/>
          <w:i/>
          <w:iCs/>
        </w:rPr>
      </w:pPr>
      <w:r>
        <w:rPr>
          <w:rFonts w:ascii="仿宋" w:eastAsia="仿宋" w:hAnsi="仿宋" w:hint="eastAsia"/>
          <w:i/>
          <w:iCs/>
        </w:rPr>
        <w:t>最后显示sh600006的第三天日期</w:t>
      </w:r>
      <w:r w:rsidR="00027346">
        <w:rPr>
          <w:rFonts w:ascii="仿宋" w:eastAsia="仿宋" w:hAnsi="仿宋" w:hint="eastAsia"/>
          <w:i/>
          <w:iCs/>
        </w:rPr>
        <w:t>（2015年9月8日）</w:t>
      </w:r>
    </w:p>
    <w:p w14:paraId="734BE1D9" w14:textId="405E65A0" w:rsidR="005560A5" w:rsidRDefault="005560A5" w:rsidP="005560A5">
      <w:pPr>
        <w:pBdr>
          <w:bottom w:val="single" w:sz="4" w:space="0" w:color="auto"/>
        </w:pBdr>
        <w:rPr>
          <w:rFonts w:ascii="Calibri" w:eastAsia="宋体" w:hAnsi="Calibri" w:hint="eastAsia"/>
        </w:rPr>
      </w:pPr>
      <w:r>
        <w:rPr>
          <w:noProof/>
        </w:rPr>
        <w:lastRenderedPageBreak/>
        <w:drawing>
          <wp:inline distT="0" distB="0" distL="0" distR="0" wp14:anchorId="5CD615FA" wp14:editId="5CFA9FBC">
            <wp:extent cx="5274310" cy="429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2424D0" w14:textId="39DF3BB4" w:rsidR="005560A5" w:rsidRDefault="005560A5" w:rsidP="005560A5">
      <w:r>
        <w:rPr>
          <w:noProof/>
        </w:rPr>
        <w:drawing>
          <wp:inline distT="0" distB="0" distL="0" distR="0" wp14:anchorId="1C15F3C3" wp14:editId="6D640D56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4022C47" w14:textId="59424267" w:rsidR="00167D7E" w:rsidRDefault="00167D7E" w:rsidP="00167D7E">
      <w:pPr>
        <w:jc w:val="center"/>
      </w:pPr>
      <w:r>
        <w:rPr>
          <w:rFonts w:hint="eastAsia"/>
        </w:rPr>
        <w:t>图1.2</w:t>
      </w:r>
      <w:r>
        <w:t xml:space="preserve">b </w:t>
      </w:r>
      <w:proofErr w:type="spellStart"/>
      <w:r>
        <w:t>readpath</w:t>
      </w:r>
      <w:proofErr w:type="spellEnd"/>
      <w:r>
        <w:rPr>
          <w:rFonts w:hint="eastAsia"/>
        </w:rPr>
        <w:t>函数在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中的运行</w:t>
      </w:r>
    </w:p>
    <w:p w14:paraId="7F18C191" w14:textId="2F245A81" w:rsidR="005560A5" w:rsidRDefault="00027346" w:rsidP="00027346">
      <w:pPr>
        <w:pStyle w:val="1"/>
        <w:numPr>
          <w:ilvl w:val="0"/>
          <w:numId w:val="1"/>
        </w:numPr>
      </w:pPr>
      <w:r>
        <w:rPr>
          <w:rFonts w:hint="eastAsia"/>
        </w:rPr>
        <w:t>指标值计算及应用</w:t>
      </w:r>
    </w:p>
    <w:p w14:paraId="20B0C116" w14:textId="7697891A" w:rsidR="00027346" w:rsidRDefault="00027346" w:rsidP="00027346">
      <w:pPr>
        <w:pStyle w:val="2"/>
        <w:numPr>
          <w:ilvl w:val="1"/>
          <w:numId w:val="1"/>
        </w:numPr>
      </w:pPr>
      <w:r>
        <w:rPr>
          <w:rFonts w:hint="eastAsia"/>
        </w:rPr>
        <w:t>股票指标</w:t>
      </w:r>
    </w:p>
    <w:p w14:paraId="7B408E14" w14:textId="4B5DAF00" w:rsidR="00027346" w:rsidRDefault="00027346" w:rsidP="00027346">
      <w:pPr>
        <w:pStyle w:val="a7"/>
        <w:ind w:left="490" w:firstLineChars="0" w:firstLine="0"/>
      </w:pPr>
      <w:r>
        <w:rPr>
          <w:rFonts w:hint="eastAsia"/>
        </w:rPr>
        <w:t>股票指标依据一定的数理统计方法，运用一些复杂的计算公式，基于数据来论证股票趋向、买卖等。因此可分为两个步骤，其一为指标值计算，其二为指标值应用，得到某支股票是涨跌预测。</w:t>
      </w:r>
    </w:p>
    <w:p w14:paraId="640F7335" w14:textId="77777777" w:rsidR="0018127B" w:rsidRDefault="0018127B" w:rsidP="00027346">
      <w:pPr>
        <w:pStyle w:val="a7"/>
        <w:ind w:left="490" w:firstLineChars="0" w:firstLine="0"/>
        <w:rPr>
          <w:rFonts w:hint="eastAsia"/>
        </w:rPr>
      </w:pPr>
    </w:p>
    <w:p w14:paraId="4CC84566" w14:textId="3FC39AC9" w:rsidR="00027346" w:rsidRDefault="00027346" w:rsidP="00027346">
      <w:pPr>
        <w:pStyle w:val="a7"/>
        <w:ind w:left="490" w:firstLineChars="0" w:firstLine="0"/>
      </w:pPr>
      <w:r>
        <w:rPr>
          <w:rFonts w:hint="eastAsia"/>
        </w:rPr>
        <w:t>本算法应用指标有K</w:t>
      </w:r>
      <w:r>
        <w:t>DJ</w:t>
      </w:r>
      <w:r>
        <w:rPr>
          <w:rFonts w:hint="eastAsia"/>
        </w:rPr>
        <w:t>随机指标，M</w:t>
      </w:r>
      <w:r>
        <w:t>ACD</w:t>
      </w:r>
      <w:r>
        <w:rPr>
          <w:rFonts w:hint="eastAsia"/>
        </w:rPr>
        <w:t>（平滑异同移动平均线）指标，</w:t>
      </w:r>
      <w:r>
        <w:t>TRIX</w:t>
      </w:r>
      <w:r>
        <w:rPr>
          <w:rFonts w:hint="eastAsia"/>
        </w:rPr>
        <w:t>三重指数平滑移动平均指标，C</w:t>
      </w:r>
      <w:r>
        <w:t>R</w:t>
      </w:r>
      <w:r>
        <w:rPr>
          <w:rFonts w:hint="eastAsia"/>
        </w:rPr>
        <w:t>中间意愿指标</w:t>
      </w:r>
      <w:r w:rsidR="0018127B">
        <w:rPr>
          <w:rFonts w:hint="eastAsia"/>
        </w:rPr>
        <w:t>，B</w:t>
      </w:r>
      <w:r w:rsidR="0018127B">
        <w:t>RAR</w:t>
      </w:r>
      <w:r w:rsidR="0018127B">
        <w:rPr>
          <w:rFonts w:hint="eastAsia"/>
        </w:rPr>
        <w:t>人气意愿指标，R</w:t>
      </w:r>
      <w:r w:rsidR="0018127B">
        <w:t>AI</w:t>
      </w:r>
      <w:r w:rsidR="0018127B">
        <w:rPr>
          <w:rFonts w:hint="eastAsia"/>
        </w:rPr>
        <w:t>相对强弱指标，</w:t>
      </w:r>
      <w:r w:rsidR="0018127B">
        <w:t>OBC</w:t>
      </w:r>
      <w:r w:rsidR="0018127B">
        <w:rPr>
          <w:rFonts w:hint="eastAsia"/>
        </w:rPr>
        <w:t>能量潮指标，B</w:t>
      </w:r>
      <w:r w:rsidR="0018127B">
        <w:t>IAS</w:t>
      </w:r>
      <w:r w:rsidR="0018127B">
        <w:rPr>
          <w:rFonts w:hint="eastAsia"/>
        </w:rPr>
        <w:t>乖离率指标，</w:t>
      </w:r>
      <w:r w:rsidR="0018127B">
        <w:t>CCI</w:t>
      </w:r>
      <w:r w:rsidR="0018127B">
        <w:rPr>
          <w:rFonts w:hint="eastAsia"/>
        </w:rPr>
        <w:t>顺势指标，W</w:t>
      </w:r>
      <w:r w:rsidR="0018127B">
        <w:t>R</w:t>
      </w:r>
      <w:r w:rsidR="0018127B">
        <w:rPr>
          <w:rFonts w:hint="eastAsia"/>
        </w:rPr>
        <w:t>威廉指标共14项指标进行分析。</w:t>
      </w:r>
    </w:p>
    <w:p w14:paraId="4E15E563" w14:textId="771B89E1" w:rsidR="0018127B" w:rsidRDefault="0018127B" w:rsidP="0018127B">
      <w:pPr>
        <w:pStyle w:val="2"/>
        <w:numPr>
          <w:ilvl w:val="1"/>
          <w:numId w:val="1"/>
        </w:numPr>
      </w:pPr>
      <w:r>
        <w:t>get</w:t>
      </w:r>
      <w:r>
        <w:rPr>
          <w:rFonts w:hint="eastAsia"/>
        </w:rPr>
        <w:t>类函数</w:t>
      </w:r>
    </w:p>
    <w:p w14:paraId="37787770" w14:textId="35E7BA35" w:rsidR="0018127B" w:rsidRDefault="0018127B" w:rsidP="0018127B">
      <w:pPr>
        <w:ind w:left="490"/>
      </w:pPr>
      <w:r>
        <w:rPr>
          <w:rFonts w:hint="eastAsia"/>
        </w:rPr>
        <w:t>该类型函数用作计算各特征值，以K</w:t>
      </w:r>
      <w:r>
        <w:t>DJ</w:t>
      </w:r>
      <w:r>
        <w:rPr>
          <w:rFonts w:hint="eastAsia"/>
        </w:rPr>
        <w:t>为例，返回包含v</w:t>
      </w:r>
      <w:r>
        <w:t>alues</w:t>
      </w:r>
      <w:r>
        <w:rPr>
          <w:rFonts w:hint="eastAsia"/>
        </w:rPr>
        <w:t>的向量，注意这里</w:t>
      </w:r>
      <w:r w:rsidR="00EE0E40">
        <w:rPr>
          <w:rFonts w:hint="eastAsia"/>
        </w:rPr>
        <w:t>K</w:t>
      </w:r>
      <w:r w:rsidR="00EE0E40">
        <w:t>DJ</w:t>
      </w:r>
      <w:r w:rsidR="00EE0E40">
        <w:rPr>
          <w:rFonts w:hint="eastAsia"/>
        </w:rPr>
        <w:t>实则包含K值、D值、J值、金</w:t>
      </w:r>
      <w:proofErr w:type="gramStart"/>
      <w:r w:rsidR="00EE0E40">
        <w:rPr>
          <w:rFonts w:hint="eastAsia"/>
        </w:rPr>
        <w:t>叉判断值</w:t>
      </w:r>
      <w:proofErr w:type="gramEnd"/>
      <w:r w:rsidR="00EE0E40">
        <w:rPr>
          <w:rFonts w:hint="eastAsia"/>
        </w:rPr>
        <w:t>（J）等，同时每个向量的首项都为一个</w:t>
      </w:r>
      <w:r w:rsidR="00EE0E40">
        <w:t>flag</w:t>
      </w:r>
      <w:r w:rsidR="00EE0E40">
        <w:rPr>
          <w:rFonts w:hint="eastAsia"/>
        </w:rPr>
        <w:t>，当该特征无法计算时，通常是数据天数不同，f</w:t>
      </w:r>
      <w:r w:rsidR="00EE0E40">
        <w:t>lag</w:t>
      </w:r>
      <w:r w:rsidR="00EE0E40">
        <w:rPr>
          <w:rFonts w:hint="eastAsia"/>
        </w:rPr>
        <w:t>为0，可以计算则为1，便于后续函数判定。</w:t>
      </w:r>
    </w:p>
    <w:p w14:paraId="7CC1B68C" w14:textId="3C2F6E13" w:rsidR="00EE0E40" w:rsidRDefault="00EE0E40" w:rsidP="00EE0E40">
      <w:pPr>
        <w:ind w:left="490"/>
        <w:jc w:val="center"/>
      </w:pPr>
      <w:r>
        <w:rPr>
          <w:noProof/>
        </w:rPr>
        <w:drawing>
          <wp:inline distT="0" distB="0" distL="0" distR="0" wp14:anchorId="63BA8D05" wp14:editId="06C0EEAF">
            <wp:extent cx="215265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4856D60A" wp14:editId="465E208A">
            <wp:extent cx="166687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31B9" w14:textId="085F087F" w:rsidR="00EE0E40" w:rsidRDefault="00EE0E40" w:rsidP="00EE0E40">
      <w:pPr>
        <w:ind w:left="490" w:firstLineChars="250" w:firstLine="525"/>
      </w:pPr>
      <w:r>
        <w:rPr>
          <w:rFonts w:hint="eastAsia"/>
        </w:rPr>
        <w:t>图2.2a</w:t>
      </w:r>
      <w:r>
        <w:t xml:space="preserve"> </w:t>
      </w:r>
      <w:proofErr w:type="spellStart"/>
      <w:r>
        <w:t>getKDJ</w:t>
      </w:r>
      <w:proofErr w:type="spellEnd"/>
      <w:r>
        <w:rPr>
          <w:rFonts w:hint="eastAsia"/>
        </w:rPr>
        <w:t xml:space="preserve">函数声明 </w:t>
      </w:r>
      <w:r>
        <w:t xml:space="preserve">                     </w:t>
      </w:r>
      <w:r>
        <w:rPr>
          <w:rFonts w:hint="eastAsia"/>
        </w:rPr>
        <w:t>图2.2</w:t>
      </w:r>
      <w:r>
        <w:t xml:space="preserve">b </w:t>
      </w:r>
      <w:proofErr w:type="spellStart"/>
      <w:r>
        <w:t>getKDJ</w:t>
      </w:r>
      <w:proofErr w:type="spellEnd"/>
      <w:r>
        <w:rPr>
          <w:rFonts w:hint="eastAsia"/>
        </w:rPr>
        <w:t>函数返回向量R</w:t>
      </w:r>
    </w:p>
    <w:p w14:paraId="33346837" w14:textId="2D852A6A" w:rsidR="00EE0E40" w:rsidRDefault="00EE0E40" w:rsidP="00EE0E40">
      <w:pPr>
        <w:pStyle w:val="2"/>
        <w:numPr>
          <w:ilvl w:val="1"/>
          <w:numId w:val="1"/>
        </w:numPr>
      </w:pPr>
      <w:r>
        <w:t>check</w:t>
      </w:r>
      <w:r>
        <w:rPr>
          <w:rFonts w:hint="eastAsia"/>
        </w:rPr>
        <w:t>类函数</w:t>
      </w:r>
    </w:p>
    <w:p w14:paraId="72D34183" w14:textId="2D20BA9F" w:rsidR="00EE0E40" w:rsidRDefault="00EE0E40" w:rsidP="00EE0E40">
      <w:pPr>
        <w:ind w:left="490"/>
      </w:pPr>
      <w:r>
        <w:rPr>
          <w:rFonts w:hint="eastAsia"/>
        </w:rPr>
        <w:t>该类函数输入向量为</w:t>
      </w:r>
      <w:r w:rsidR="00167D7E">
        <w:rPr>
          <w:rFonts w:hint="eastAsia"/>
        </w:rPr>
        <w:t>g</w:t>
      </w:r>
      <w:r w:rsidR="00167D7E">
        <w:t>et</w:t>
      </w:r>
      <w:r w:rsidR="00167D7E">
        <w:rPr>
          <w:rFonts w:hint="eastAsia"/>
        </w:rPr>
        <w:t>函数返回的R，条件控制语句计算得到结果上涨（1），下跌（-1），特征无效（0）.注意，这里的无效与g</w:t>
      </w:r>
      <w:r w:rsidR="00167D7E">
        <w:t>et</w:t>
      </w:r>
      <w:r w:rsidR="00167D7E">
        <w:rPr>
          <w:rFonts w:hint="eastAsia"/>
        </w:rPr>
        <w:t>函数中的无效不同，前者通常是数据天数不足以计算</w:t>
      </w:r>
      <w:proofErr w:type="gramStart"/>
      <w:r w:rsidR="00167D7E">
        <w:rPr>
          <w:rFonts w:hint="eastAsia"/>
        </w:rPr>
        <w:t>某指标</w:t>
      </w:r>
      <w:proofErr w:type="gramEnd"/>
      <w:r w:rsidR="00167D7E">
        <w:rPr>
          <w:rFonts w:hint="eastAsia"/>
        </w:rPr>
        <w:t>值（它们通常需要</w:t>
      </w:r>
      <w:proofErr w:type="gramStart"/>
      <w:r w:rsidR="00167D7E">
        <w:rPr>
          <w:rFonts w:hint="eastAsia"/>
        </w:rPr>
        <w:t>当日前</w:t>
      </w:r>
      <w:proofErr w:type="gramEnd"/>
      <w:r w:rsidR="00167D7E">
        <w:rPr>
          <w:rFonts w:hint="eastAsia"/>
        </w:rPr>
        <w:t>13天或者25天的股票数据），后者则是基于指标应用方法，如当K</w:t>
      </w:r>
      <w:proofErr w:type="gramStart"/>
      <w:r w:rsidR="00167D7E">
        <w:rPr>
          <w:rFonts w:hint="eastAsia"/>
        </w:rPr>
        <w:t>值位于</w:t>
      </w:r>
      <w:proofErr w:type="gramEnd"/>
      <w:r w:rsidR="00167D7E">
        <w:rPr>
          <w:rFonts w:hint="eastAsia"/>
        </w:rPr>
        <w:t>【20</w:t>
      </w:r>
      <w:r w:rsidR="00167D7E">
        <w:t>,80】</w:t>
      </w:r>
      <w:r w:rsidR="00167D7E">
        <w:rPr>
          <w:rFonts w:hint="eastAsia"/>
        </w:rPr>
        <w:t>中时，我们无法用K指标来预测股票涨跌。</w:t>
      </w:r>
    </w:p>
    <w:p w14:paraId="5BA43A21" w14:textId="7BF089A3" w:rsidR="00167D7E" w:rsidRDefault="00167D7E" w:rsidP="00EE0E40">
      <w:pPr>
        <w:ind w:left="490"/>
      </w:pPr>
      <w:r>
        <w:t>Check</w:t>
      </w:r>
      <w:r>
        <w:rPr>
          <w:rFonts w:hint="eastAsia"/>
        </w:rPr>
        <w:t>类函数返回值通常为1</w:t>
      </w:r>
      <w:r>
        <w:t>(</w:t>
      </w:r>
      <w:r>
        <w:rPr>
          <w:rFonts w:hint="eastAsia"/>
        </w:rPr>
        <w:t>上涨</w:t>
      </w:r>
      <w:r>
        <w:t>)</w:t>
      </w:r>
      <w:r>
        <w:rPr>
          <w:rFonts w:hint="eastAsia"/>
        </w:rPr>
        <w:t>，-1（下跌），0（无效），对于个别特征，如金叉（</w:t>
      </w:r>
      <w:proofErr w:type="spellStart"/>
      <w:r>
        <w:rPr>
          <w:rFonts w:hint="eastAsia"/>
        </w:rPr>
        <w:t>j</w:t>
      </w:r>
      <w:r>
        <w:t>incha</w:t>
      </w:r>
      <w:proofErr w:type="spellEnd"/>
      <w:r>
        <w:rPr>
          <w:rFonts w:hint="eastAsia"/>
        </w:rPr>
        <w:t>），因为其含义为当股票满足金叉曲线时，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为上涨，</w:t>
      </w:r>
      <w:proofErr w:type="spellStart"/>
      <w:r>
        <w:t>checkjincha</w:t>
      </w:r>
      <w:proofErr w:type="spellEnd"/>
      <w:r>
        <w:rPr>
          <w:rFonts w:hint="eastAsia"/>
        </w:rPr>
        <w:t>函数将只返回1（有金叉，上涨）或者0（无金叉，该特征无效）</w:t>
      </w:r>
    </w:p>
    <w:p w14:paraId="55DD29B9" w14:textId="7F94E957" w:rsidR="00167D7E" w:rsidRDefault="00167D7E" w:rsidP="00167D7E">
      <w:pPr>
        <w:pStyle w:val="1"/>
        <w:numPr>
          <w:ilvl w:val="0"/>
          <w:numId w:val="1"/>
        </w:numPr>
      </w:pPr>
      <w:r>
        <w:rPr>
          <w:rFonts w:hint="eastAsia"/>
        </w:rPr>
        <w:t>历史数据学习</w:t>
      </w:r>
    </w:p>
    <w:p w14:paraId="0EC89A5B" w14:textId="3FEAAD57" w:rsidR="00167D7E" w:rsidRDefault="00625C37" w:rsidP="00625C37">
      <w:pPr>
        <w:pStyle w:val="2"/>
        <w:numPr>
          <w:ilvl w:val="1"/>
          <w:numId w:val="1"/>
        </w:numPr>
      </w:pPr>
      <w:r>
        <w:rPr>
          <w:rFonts w:hint="eastAsia"/>
        </w:rPr>
        <w:t>正确率</w:t>
      </w:r>
    </w:p>
    <w:p w14:paraId="3DBABCD3" w14:textId="08305025" w:rsidR="00625C37" w:rsidRDefault="00625C37" w:rsidP="00625C37">
      <w:pPr>
        <w:ind w:left="490"/>
      </w:pPr>
      <w:proofErr w:type="gramStart"/>
      <w:r>
        <w:rPr>
          <w:rFonts w:hint="eastAsia"/>
        </w:rPr>
        <w:t>某指标</w:t>
      </w:r>
      <w:proofErr w:type="gramEnd"/>
      <w:r>
        <w:rPr>
          <w:rFonts w:hint="eastAsia"/>
        </w:rPr>
        <w:t>的正确率定义为历史预测正确次数n</w:t>
      </w:r>
      <m:oMath>
        <m:r>
          <w:rPr>
            <w:rFonts w:ascii="Cambria Math" w:hAnsi="Cambria Math"/>
          </w:rPr>
          <m:t>÷</m:t>
        </m:r>
      </m:oMath>
      <w:r>
        <w:rPr>
          <w:rFonts w:hint="eastAsia"/>
        </w:rPr>
        <w:t>特征有效总次数N。</w:t>
      </w:r>
    </w:p>
    <w:p w14:paraId="407F5908" w14:textId="77777777" w:rsidR="00BB04B7" w:rsidRDefault="00BB04B7" w:rsidP="00625C37">
      <w:pPr>
        <w:ind w:left="490"/>
        <w:rPr>
          <w:rFonts w:hint="eastAsia"/>
        </w:rPr>
      </w:pPr>
    </w:p>
    <w:p w14:paraId="141BFBC8" w14:textId="0C08FE31" w:rsidR="00625C37" w:rsidRDefault="00625C37" w:rsidP="00625C37">
      <w:pPr>
        <w:ind w:left="490"/>
      </w:pPr>
      <w:r>
        <w:rPr>
          <w:rFonts w:hint="eastAsia"/>
        </w:rPr>
        <w:t>其中</w:t>
      </w:r>
      <w:r>
        <w:t>n</w:t>
      </w:r>
      <w:r>
        <w:rPr>
          <w:rFonts w:hint="eastAsia"/>
        </w:rPr>
        <w:t>的计算方法为基于历史数据，如第x天，我们可以利用指标预测第x</w:t>
      </w:r>
      <w:r>
        <w:t>+1</w:t>
      </w:r>
      <w:r>
        <w:rPr>
          <w:rFonts w:hint="eastAsia"/>
        </w:rPr>
        <w:t>天该指标相对第x天是涨是跌，即计算c</w:t>
      </w:r>
      <w:r>
        <w:t>heck</w:t>
      </w:r>
      <w:r>
        <w:rPr>
          <w:rFonts w:hint="eastAsia"/>
        </w:rPr>
        <w:t>函数的返回值，同时第x</w:t>
      </w:r>
      <w:r>
        <w:t>+1</w:t>
      </w:r>
      <w:r>
        <w:rPr>
          <w:rFonts w:hint="eastAsia"/>
        </w:rPr>
        <w:t>天的实际涨跌情况也可以得到，将二者相乘，如果同</w:t>
      </w:r>
      <w:proofErr w:type="gramStart"/>
      <w:r>
        <w:rPr>
          <w:rFonts w:hint="eastAsia"/>
        </w:rPr>
        <w:t>号证明</w:t>
      </w:r>
      <w:proofErr w:type="gramEnd"/>
      <w:r>
        <w:rPr>
          <w:rFonts w:hint="eastAsia"/>
        </w:rPr>
        <w:t>此次预测正确，异号则证明此次预测错误，这两种情况特征有效总次数都将累计一次（N</w:t>
      </w:r>
      <w:r>
        <w:t>=N+1</w:t>
      </w:r>
      <w:r>
        <w:rPr>
          <w:rFonts w:hint="eastAsia"/>
        </w:rPr>
        <w:t>）。第三种情况是结果为0，即该特征无效，我们并不把它算作特征有效次。其原因是在实践中，当</w:t>
      </w:r>
      <w:proofErr w:type="gramStart"/>
      <w:r>
        <w:rPr>
          <w:rFonts w:hint="eastAsia"/>
        </w:rPr>
        <w:t>某特征</w:t>
      </w:r>
      <w:proofErr w:type="gramEnd"/>
      <w:r>
        <w:rPr>
          <w:rFonts w:hint="eastAsia"/>
        </w:rPr>
        <w:t>不适用该日股票，我们</w:t>
      </w:r>
      <w:r w:rsidR="00BB04B7">
        <w:rPr>
          <w:rFonts w:hint="eastAsia"/>
        </w:rPr>
        <w:t>完全</w:t>
      </w:r>
      <w:r>
        <w:rPr>
          <w:rFonts w:hint="eastAsia"/>
        </w:rPr>
        <w:t>可以不使用该指标以规避错误，不影响其正确率。</w:t>
      </w:r>
    </w:p>
    <w:p w14:paraId="69FC772B" w14:textId="5B40A990" w:rsidR="00625C37" w:rsidRDefault="00625C37" w:rsidP="00BB04B7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f</w:t>
      </w:r>
      <w:r>
        <w:t>indprop</w:t>
      </w:r>
      <w:proofErr w:type="spellEnd"/>
      <w:r>
        <w:rPr>
          <w:rFonts w:hint="eastAsia"/>
        </w:rPr>
        <w:t>函数</w:t>
      </w:r>
    </w:p>
    <w:p w14:paraId="1683D9A1" w14:textId="6E39877F" w:rsidR="00BB04B7" w:rsidRDefault="00BB04B7" w:rsidP="00BB04B7">
      <w:pPr>
        <w:ind w:left="490"/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f</w:t>
      </w:r>
      <w:r>
        <w:t>indprop</w:t>
      </w:r>
      <w:proofErr w:type="spellEnd"/>
      <w:r>
        <w:rPr>
          <w:rFonts w:hint="eastAsia"/>
        </w:rPr>
        <w:t>函数来计算各指标正确率，它的输入变量为两个函数句柄以及数据对象M（单支股票的数据信息矩阵M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），如图3.2，返回p即正确率。</w:t>
      </w:r>
    </w:p>
    <w:p w14:paraId="5F8439D5" w14:textId="670D9764" w:rsidR="00BB04B7" w:rsidRDefault="00BB04B7" w:rsidP="00BB04B7">
      <w:pPr>
        <w:ind w:left="490"/>
        <w:jc w:val="center"/>
      </w:pPr>
      <w:r>
        <w:rPr>
          <w:noProof/>
        </w:rPr>
        <w:drawing>
          <wp:inline distT="0" distB="0" distL="0" distR="0" wp14:anchorId="7CBB827F" wp14:editId="10B76796">
            <wp:extent cx="5193287" cy="189074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41" cy="18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D67C" w14:textId="287F2BCE" w:rsidR="00BB04B7" w:rsidRDefault="00BB04B7" w:rsidP="00BB04B7">
      <w:pPr>
        <w:ind w:left="490"/>
        <w:jc w:val="center"/>
      </w:pPr>
      <w:r>
        <w:rPr>
          <w:rFonts w:hint="eastAsia"/>
        </w:rPr>
        <w:t>图 3.2</w:t>
      </w:r>
      <w:r>
        <w:t xml:space="preserve"> </w:t>
      </w:r>
      <w:proofErr w:type="spellStart"/>
      <w:r>
        <w:t>findprop</w:t>
      </w:r>
      <w:proofErr w:type="spellEnd"/>
      <w:r>
        <w:rPr>
          <w:rFonts w:hint="eastAsia"/>
        </w:rPr>
        <w:t>函数的声明及返回值</w:t>
      </w:r>
    </w:p>
    <w:p w14:paraId="31C0391B" w14:textId="2979564D" w:rsidR="00BB04B7" w:rsidRDefault="00BB04B7" w:rsidP="00BB04B7">
      <w:pPr>
        <w:ind w:left="490"/>
        <w:jc w:val="left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句柄和c</w:t>
      </w:r>
      <w:r>
        <w:t>heck</w:t>
      </w:r>
      <w:r>
        <w:rPr>
          <w:rFonts w:hint="eastAsia"/>
        </w:rPr>
        <w:t>句柄分别指向</w:t>
      </w:r>
      <w:proofErr w:type="spellStart"/>
      <w:r>
        <w:rPr>
          <w:rFonts w:hint="eastAsia"/>
        </w:rPr>
        <w:t>g</w:t>
      </w:r>
      <w:r>
        <w:t>etXXX</w:t>
      </w:r>
      <w:proofErr w:type="spellEnd"/>
      <w:r>
        <w:rPr>
          <w:rFonts w:hint="eastAsia"/>
        </w:rPr>
        <w:t>函数及</w:t>
      </w:r>
      <w:proofErr w:type="spellStart"/>
      <w:r>
        <w:rPr>
          <w:rFonts w:hint="eastAsia"/>
        </w:rPr>
        <w:t>c</w:t>
      </w:r>
      <w:r>
        <w:t>heckXXX</w:t>
      </w:r>
      <w:proofErr w:type="spellEnd"/>
      <w:r>
        <w:rPr>
          <w:rFonts w:hint="eastAsia"/>
        </w:rPr>
        <w:t>函数，此函数可以用于计算所有特征的正确率。</w:t>
      </w:r>
    </w:p>
    <w:p w14:paraId="2EF085A4" w14:textId="5C43AADC" w:rsidR="00202B21" w:rsidRDefault="00202B21" w:rsidP="00BB04B7">
      <w:pPr>
        <w:ind w:left="490"/>
        <w:jc w:val="left"/>
      </w:pPr>
    </w:p>
    <w:p w14:paraId="751C77E3" w14:textId="07340AEA" w:rsidR="00BB04B7" w:rsidRDefault="00202B21" w:rsidP="00202B21">
      <w:pPr>
        <w:ind w:left="490"/>
        <w:jc w:val="left"/>
      </w:pPr>
      <w:proofErr w:type="spellStart"/>
      <w:r>
        <w:t>f</w:t>
      </w:r>
      <w:r>
        <w:rPr>
          <w:rFonts w:hint="eastAsia"/>
        </w:rPr>
        <w:t>ind</w:t>
      </w:r>
      <w:r>
        <w:t>prop</w:t>
      </w:r>
      <w:proofErr w:type="spellEnd"/>
      <w:r>
        <w:rPr>
          <w:rFonts w:hint="eastAsia"/>
        </w:rPr>
        <w:t>函数中有两个控制语句，其一是检验R向量（</w:t>
      </w:r>
      <w:proofErr w:type="spellStart"/>
      <w:r>
        <w:rPr>
          <w:rFonts w:hint="eastAsia"/>
        </w:rPr>
        <w:t>g</w:t>
      </w:r>
      <w:r>
        <w:t>etXXX</w:t>
      </w:r>
      <w:proofErr w:type="spellEnd"/>
      <w:r>
        <w:rPr>
          <w:rFonts w:hint="eastAsia"/>
        </w:rPr>
        <w:t>返回值）首项f</w:t>
      </w:r>
      <w:r>
        <w:t>lag</w:t>
      </w:r>
      <w:r>
        <w:rPr>
          <w:rFonts w:hint="eastAsia"/>
        </w:rPr>
        <w:t>是否为1，否则将终止天数循环（该f</w:t>
      </w:r>
      <w:r>
        <w:t>or</w:t>
      </w:r>
      <w:r>
        <w:rPr>
          <w:rFonts w:hint="eastAsia"/>
        </w:rPr>
        <w:t>循环为逆向，即从已有的1168天股票</w:t>
      </w:r>
      <w:proofErr w:type="gramStart"/>
      <w:r>
        <w:rPr>
          <w:rFonts w:hint="eastAsia"/>
        </w:rPr>
        <w:t>日数据</w:t>
      </w:r>
      <w:proofErr w:type="gramEnd"/>
      <w:r>
        <w:rPr>
          <w:rFonts w:hint="eastAsia"/>
        </w:rPr>
        <w:t>倒数第二天向前循环检测指标正确性），当数据不足以计算指标时，终止循环。其二是检验</w:t>
      </w:r>
      <w:proofErr w:type="spellStart"/>
      <w:r>
        <w:rPr>
          <w:rFonts w:hint="eastAsia"/>
        </w:rPr>
        <w:t>c</w:t>
      </w:r>
      <w:r>
        <w:t>heckXXX</w:t>
      </w:r>
      <w:proofErr w:type="spellEnd"/>
      <w:r>
        <w:rPr>
          <w:rFonts w:hint="eastAsia"/>
        </w:rPr>
        <w:t>返回值，即当c</w:t>
      </w:r>
      <w:r>
        <w:t>heck</w:t>
      </w:r>
      <w:r>
        <w:rPr>
          <w:rFonts w:hint="eastAsia"/>
        </w:rPr>
        <w:t>函数认为当日股票数据的指标不构成可以预测出涨跌条件时，n与N都不会变化(很明显，f</w:t>
      </w:r>
      <w:r>
        <w:t>or</w:t>
      </w:r>
      <w:r>
        <w:rPr>
          <w:rFonts w:hint="eastAsia"/>
        </w:rPr>
        <w:t>循环不会停止</w:t>
      </w:r>
      <w:r>
        <w:t>)</w:t>
      </w:r>
      <w:r>
        <w:rPr>
          <w:rFonts w:hint="eastAsia"/>
        </w:rPr>
        <w:t>。</w:t>
      </w:r>
    </w:p>
    <w:p w14:paraId="72936522" w14:textId="77777777" w:rsidR="00202B21" w:rsidRDefault="00202B21" w:rsidP="00202B21">
      <w:pPr>
        <w:ind w:left="490"/>
        <w:jc w:val="left"/>
        <w:rPr>
          <w:rFonts w:hint="eastAsia"/>
        </w:rPr>
      </w:pPr>
    </w:p>
    <w:p w14:paraId="370FC8F9" w14:textId="5EC1466B" w:rsidR="00BB04B7" w:rsidRDefault="00BB04B7" w:rsidP="00BB04B7">
      <w:pPr>
        <w:ind w:left="490"/>
        <w:jc w:val="left"/>
        <w:rPr>
          <w:rFonts w:hint="eastAsia"/>
        </w:rPr>
      </w:pPr>
      <w:r>
        <w:rPr>
          <w:rFonts w:hint="eastAsia"/>
        </w:rPr>
        <w:t>该函数为f</w:t>
      </w:r>
      <w:r>
        <w:t>itness</w:t>
      </w:r>
      <w:r>
        <w:rPr>
          <w:rFonts w:hint="eastAsia"/>
        </w:rPr>
        <w:t>函数的中间函数。</w:t>
      </w:r>
    </w:p>
    <w:p w14:paraId="135E21E0" w14:textId="5BF3CC08" w:rsidR="00BB04B7" w:rsidRDefault="00BB04B7" w:rsidP="00BB04B7">
      <w:pPr>
        <w:pStyle w:val="2"/>
        <w:numPr>
          <w:ilvl w:val="1"/>
          <w:numId w:val="1"/>
        </w:numPr>
      </w:pPr>
      <w:r>
        <w:rPr>
          <w:rFonts w:hint="eastAsia"/>
        </w:rPr>
        <w:t>f</w:t>
      </w:r>
      <w:r>
        <w:t>itness</w:t>
      </w:r>
      <w:r>
        <w:rPr>
          <w:rFonts w:hint="eastAsia"/>
        </w:rPr>
        <w:t>函数</w:t>
      </w:r>
    </w:p>
    <w:p w14:paraId="11AE049E" w14:textId="6E3CB1AE" w:rsidR="00BB04B7" w:rsidRDefault="00BB04B7" w:rsidP="00BB04B7">
      <w:pPr>
        <w:ind w:left="490"/>
      </w:pPr>
      <w:r>
        <w:rPr>
          <w:rFonts w:hint="eastAsia"/>
        </w:rPr>
        <w:t>该函数用于计算</w:t>
      </w:r>
      <w:proofErr w:type="gramStart"/>
      <w:r>
        <w:rPr>
          <w:rFonts w:hint="eastAsia"/>
        </w:rPr>
        <w:t>某特征</w:t>
      </w:r>
      <w:proofErr w:type="gramEnd"/>
      <w:r>
        <w:rPr>
          <w:rFonts w:hint="eastAsia"/>
        </w:rPr>
        <w:t>在多支股票中的正确率，其输入变量为句柄</w:t>
      </w:r>
      <w:proofErr w:type="spellStart"/>
      <w:r>
        <w:rPr>
          <w:rFonts w:hint="eastAsia"/>
        </w:rPr>
        <w:t>g</w:t>
      </w:r>
      <w:r>
        <w:t>etXXX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heckXXX</w:t>
      </w:r>
      <w:proofErr w:type="spellEnd"/>
      <w:r>
        <w:t>,</w:t>
      </w:r>
      <w:r>
        <w:rPr>
          <w:rFonts w:hint="eastAsia"/>
        </w:rPr>
        <w:t>元胞数组</w:t>
      </w:r>
      <w:r>
        <w:t>U</w:t>
      </w:r>
      <w:r>
        <w:rPr>
          <w:rFonts w:hint="eastAsia"/>
        </w:rPr>
        <w:t>（</w:t>
      </w:r>
      <w:proofErr w:type="spellStart"/>
      <w:r>
        <w:t>readpath</w:t>
      </w:r>
      <w:proofErr w:type="spellEnd"/>
      <w:r>
        <w:rPr>
          <w:rFonts w:hint="eastAsia"/>
        </w:rPr>
        <w:t>返回值），返回正确率</w:t>
      </w:r>
      <w:r w:rsidR="00202B21">
        <w:t>w</w:t>
      </w:r>
      <w:r>
        <w:rPr>
          <w:rFonts w:hint="eastAsia"/>
        </w:rPr>
        <w:t>。</w:t>
      </w:r>
    </w:p>
    <w:p w14:paraId="0150A611" w14:textId="392C9118" w:rsidR="00202B21" w:rsidRDefault="00202B21" w:rsidP="00202B21">
      <w:pPr>
        <w:ind w:left="490"/>
        <w:jc w:val="center"/>
      </w:pPr>
      <w:r>
        <w:rPr>
          <w:noProof/>
        </w:rPr>
        <w:drawing>
          <wp:inline distT="0" distB="0" distL="0" distR="0" wp14:anchorId="04D06ABB" wp14:editId="4A9B3723">
            <wp:extent cx="3533775" cy="333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1A62" w14:textId="1B9BB70D" w:rsidR="00202B21" w:rsidRDefault="00202B21" w:rsidP="00202B21">
      <w:pPr>
        <w:ind w:left="490"/>
        <w:jc w:val="center"/>
      </w:pPr>
      <w:r>
        <w:rPr>
          <w:rFonts w:hint="eastAsia"/>
        </w:rPr>
        <w:t>图3.3</w:t>
      </w:r>
      <w:r>
        <w:t xml:space="preserve"> fitness</w:t>
      </w:r>
      <w:r>
        <w:rPr>
          <w:rFonts w:hint="eastAsia"/>
        </w:rPr>
        <w:t>函数声明</w:t>
      </w:r>
    </w:p>
    <w:p w14:paraId="3FCA1E34" w14:textId="5BB5E109" w:rsidR="00202B21" w:rsidRDefault="00202B21" w:rsidP="00202B21">
      <w:pPr>
        <w:pStyle w:val="1"/>
        <w:numPr>
          <w:ilvl w:val="0"/>
          <w:numId w:val="1"/>
        </w:numPr>
      </w:pPr>
      <w:r>
        <w:rPr>
          <w:rFonts w:hint="eastAsia"/>
        </w:rPr>
        <w:t>轮盘竞争</w:t>
      </w:r>
    </w:p>
    <w:p w14:paraId="6B86ECCF" w14:textId="67EA39ED" w:rsidR="00492F8A" w:rsidRDefault="00492F8A" w:rsidP="00492F8A">
      <w:pPr>
        <w:pStyle w:val="2"/>
        <w:numPr>
          <w:ilvl w:val="1"/>
          <w:numId w:val="1"/>
        </w:numPr>
      </w:pPr>
      <w:r>
        <w:rPr>
          <w:rFonts w:hint="eastAsia"/>
        </w:rPr>
        <w:t>轮盘竞争</w:t>
      </w:r>
    </w:p>
    <w:p w14:paraId="2902B519" w14:textId="3767E93E" w:rsidR="00492F8A" w:rsidRDefault="00492F8A" w:rsidP="00492F8A">
      <w:pPr>
        <w:pStyle w:val="2"/>
        <w:numPr>
          <w:ilvl w:val="1"/>
          <w:numId w:val="1"/>
        </w:numPr>
      </w:pPr>
      <w:r>
        <w:rPr>
          <w:rFonts w:hint="eastAsia"/>
        </w:rPr>
        <w:t>函数</w:t>
      </w:r>
      <w:proofErr w:type="spellStart"/>
      <w:r w:rsidR="006563F7" w:rsidRPr="006563F7">
        <w:t>RouletteWheelSelection</w:t>
      </w:r>
      <w:proofErr w:type="spellEnd"/>
    </w:p>
    <w:p w14:paraId="286BD2BB" w14:textId="5E19BCEE" w:rsidR="009766EB" w:rsidRPr="009766EB" w:rsidRDefault="009766EB" w:rsidP="00BB2D27">
      <w:pPr>
        <w:jc w:val="left"/>
        <w:rPr>
          <w:rFonts w:hint="eastAsia"/>
        </w:rPr>
      </w:pPr>
      <w:r>
        <w:rPr>
          <w:rFonts w:hint="eastAsia"/>
        </w:rPr>
        <w:t>该函数输入变量为一个向量，【w</w:t>
      </w:r>
      <w:r>
        <w:t>1,w2,w3,…</w:t>
      </w:r>
      <w:r>
        <w:rPr>
          <w:rFonts w:hint="eastAsia"/>
        </w:rPr>
        <w:t>】，</w:t>
      </w:r>
      <w:proofErr w:type="spellStart"/>
      <w:r>
        <w:rPr>
          <w:rFonts w:hint="eastAsia"/>
        </w:rPr>
        <w:t>w</w:t>
      </w:r>
      <w:r>
        <w:t>i</w:t>
      </w:r>
      <w:proofErr w:type="spellEnd"/>
      <w:r>
        <w:rPr>
          <w:rFonts w:hint="eastAsia"/>
        </w:rPr>
        <w:t>的含义为</w:t>
      </w:r>
      <w:r w:rsidR="00BB2D27">
        <w:rPr>
          <w:rFonts w:hint="eastAsia"/>
        </w:rPr>
        <w:t>相对正确率（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指标的正确率</w:t>
      </w:r>
      <w:r w:rsidR="00BB2D27">
        <w:rPr>
          <w:rFonts w:hint="eastAsia"/>
        </w:rPr>
        <w:t>p</w:t>
      </w:r>
      <w:r w:rsidR="00BB2D27">
        <w:t xml:space="preserve">i </w:t>
      </w:r>
      <m:oMath>
        <m:r>
          <w:rPr>
            <w:rFonts w:ascii="Cambria Math" w:hAnsi="Cambria Math"/>
          </w:rPr>
          <m:t>÷</m:t>
        </m:r>
      </m:oMath>
      <w:r>
        <w:rPr>
          <w:rFonts w:hint="eastAsia"/>
        </w:rPr>
        <w:t>所有指标正确率和</w:t>
      </w:r>
      <w:r w:rsidR="00BB2D27">
        <w:rPr>
          <w:rFonts w:hint="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。对每个指标编号</w:t>
      </w:r>
      <w:r w:rsidR="00BB2D27">
        <w:rPr>
          <w:rFonts w:hint="eastAsia"/>
        </w:rPr>
        <w:t>i</w:t>
      </w:r>
      <w:r w:rsidR="00BB2D27">
        <w:t>ndex</w:t>
      </w:r>
      <w:r>
        <w:rPr>
          <w:rFonts w:hint="eastAsia"/>
        </w:rPr>
        <w:t>为1，2，3,</w:t>
      </w:r>
      <w:r>
        <w:t xml:space="preserve">…, </w:t>
      </w:r>
      <w:proofErr w:type="spellStart"/>
      <w:r>
        <w:t>i</w:t>
      </w:r>
      <w:proofErr w:type="spellEnd"/>
      <w:r>
        <w:t xml:space="preserve"> ,…,14</w:t>
      </w:r>
      <w:r>
        <w:rPr>
          <w:rFonts w:hint="eastAsia"/>
        </w:rPr>
        <w:t>（共14个指标），</w:t>
      </w:r>
      <w:r w:rsidR="00BB2D27">
        <w:rPr>
          <w:rFonts w:hint="eastAsia"/>
        </w:rPr>
        <w:t>放入轮盘中随机抽取。最后输出一个值，该值为一个随机变量i</w:t>
      </w:r>
      <w:r w:rsidR="00BB2D27">
        <w:t>ndex,</w:t>
      </w:r>
      <w:r w:rsidR="00BB2D27">
        <w:rPr>
          <w:rFonts w:hint="eastAsia"/>
        </w:rPr>
        <w:t>即代表一个指标被抽取</w:t>
      </w:r>
      <w:r>
        <w:rPr>
          <w:rFonts w:hint="eastAsia"/>
          <w:noProof/>
        </w:rPr>
        <w:drawing>
          <wp:inline distT="0" distB="0" distL="0" distR="0" wp14:anchorId="434D6F86" wp14:editId="33BA3D59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9ACC2E" w14:textId="524EE304" w:rsidR="00492F8A" w:rsidRPr="00492F8A" w:rsidRDefault="009766EB" w:rsidP="00492F8A">
      <w:pPr>
        <w:rPr>
          <w:rFonts w:hint="eastAsia"/>
        </w:rPr>
      </w:pPr>
      <w:r>
        <w:rPr>
          <w:noProof/>
        </w:rPr>
        <w:drawing>
          <wp:inline distT="0" distB="0" distL="0" distR="0" wp14:anchorId="68AEB8E4" wp14:editId="594DC99A">
            <wp:extent cx="5274310" cy="485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8A" w:rsidRPr="0049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FB92A" w14:textId="77777777" w:rsidR="0087657D" w:rsidRDefault="0087657D" w:rsidP="00362A07">
      <w:r>
        <w:separator/>
      </w:r>
    </w:p>
  </w:endnote>
  <w:endnote w:type="continuationSeparator" w:id="0">
    <w:p w14:paraId="48E2E030" w14:textId="77777777" w:rsidR="0087657D" w:rsidRDefault="0087657D" w:rsidP="0036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76DB8" w14:textId="77777777" w:rsidR="0087657D" w:rsidRDefault="0087657D" w:rsidP="00362A07">
      <w:r>
        <w:separator/>
      </w:r>
    </w:p>
  </w:footnote>
  <w:footnote w:type="continuationSeparator" w:id="0">
    <w:p w14:paraId="660B7D09" w14:textId="77777777" w:rsidR="0087657D" w:rsidRDefault="0087657D" w:rsidP="0036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1571C"/>
    <w:multiLevelType w:val="multilevel"/>
    <w:tmpl w:val="074403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34C30"/>
    <w:multiLevelType w:val="multilevel"/>
    <w:tmpl w:val="4184D4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A0026"/>
    <w:multiLevelType w:val="multilevel"/>
    <w:tmpl w:val="9CF26A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113F69"/>
    <w:multiLevelType w:val="multilevel"/>
    <w:tmpl w:val="A29472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A5"/>
    <w:rsid w:val="0001218F"/>
    <w:rsid w:val="00027346"/>
    <w:rsid w:val="00067EA5"/>
    <w:rsid w:val="00167D7E"/>
    <w:rsid w:val="0018127B"/>
    <w:rsid w:val="001A75A6"/>
    <w:rsid w:val="00202B21"/>
    <w:rsid w:val="00362A07"/>
    <w:rsid w:val="004834AE"/>
    <w:rsid w:val="00492F8A"/>
    <w:rsid w:val="005560A5"/>
    <w:rsid w:val="005B2ADF"/>
    <w:rsid w:val="00625C37"/>
    <w:rsid w:val="006563F7"/>
    <w:rsid w:val="006A01D0"/>
    <w:rsid w:val="00771839"/>
    <w:rsid w:val="0087657D"/>
    <w:rsid w:val="00922092"/>
    <w:rsid w:val="009766EB"/>
    <w:rsid w:val="00BB04B7"/>
    <w:rsid w:val="00BB2D27"/>
    <w:rsid w:val="00CA7B6C"/>
    <w:rsid w:val="00EE0E40"/>
    <w:rsid w:val="00F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4]"/>
    </o:shapedefaults>
    <o:shapelayout v:ext="edit">
      <o:idmap v:ext="edit" data="1"/>
    </o:shapelayout>
  </w:shapeDefaults>
  <w:decimalSymbol w:val="."/>
  <w:listSeparator w:val=","/>
  <w14:docId w14:val="763E44D8"/>
  <w15:chartTrackingRefBased/>
  <w15:docId w15:val="{BA5B90B4-B961-4F98-B66D-58996893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EA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6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A0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2A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62A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25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相对正确率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w1</c:v>
                </c:pt>
                <c:pt idx="1">
                  <c:v>w2</c:v>
                </c:pt>
                <c:pt idx="2">
                  <c:v>w3</c:v>
                </c:pt>
                <c:pt idx="3">
                  <c:v>wi</c:v>
                </c:pt>
                <c:pt idx="4">
                  <c:v>…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5.2</c:v>
                </c:pt>
                <c:pt idx="1">
                  <c:v>5.9</c:v>
                </c:pt>
                <c:pt idx="2">
                  <c:v>5.4</c:v>
                </c:pt>
                <c:pt idx="3">
                  <c:v>6.1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45-44C5-84FF-08524B3D2E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BE719-E6EB-4438-948E-CE2D51A9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Chengnuo Li (student)</dc:creator>
  <cp:keywords/>
  <dc:description/>
  <cp:lastModifiedBy>Chengnuo Li (student)</cp:lastModifiedBy>
  <cp:revision>2</cp:revision>
  <dcterms:created xsi:type="dcterms:W3CDTF">2020-10-28T09:07:00Z</dcterms:created>
  <dcterms:modified xsi:type="dcterms:W3CDTF">2020-10-28T09:07:00Z</dcterms:modified>
</cp:coreProperties>
</file>