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B788C" w14:textId="7A20C275" w:rsidR="00BB3C55" w:rsidRDefault="003F0325" w:rsidP="00246117">
      <w:r>
        <w:t>Remarks on the data</w:t>
      </w:r>
      <w:r w:rsidR="004E3DE8">
        <w:t xml:space="preserve">: </w:t>
      </w:r>
    </w:p>
    <w:p w14:paraId="5DEAFB80" w14:textId="77777777" w:rsidR="004E3DE8" w:rsidRDefault="004E3DE8" w:rsidP="00246117"/>
    <w:p w14:paraId="5953F87F" w14:textId="1A251DE3" w:rsidR="00224AE5" w:rsidRDefault="00224AE5" w:rsidP="00246117">
      <w:r>
        <w:t>GRE</w:t>
      </w:r>
      <w:r w:rsidR="00E45FF5">
        <w:t xml:space="preserve">: </w:t>
      </w:r>
      <w:r>
        <w:t>Gregorian chant</w:t>
      </w:r>
      <w:r w:rsidR="00D600AA">
        <w:t xml:space="preserve"> (</w:t>
      </w:r>
      <w:r w:rsidR="0077259C">
        <w:t>X/</w:t>
      </w:r>
      <w:r w:rsidR="00D600AA">
        <w:t>XI s)</w:t>
      </w:r>
      <w:r>
        <w:t>, 137 offertories</w:t>
      </w:r>
    </w:p>
    <w:p w14:paraId="27DC2BCE" w14:textId="64C85AD7" w:rsidR="00224AE5" w:rsidRDefault="00224AE5" w:rsidP="00246117">
      <w:r>
        <w:t>GRE</w:t>
      </w:r>
      <w:r w:rsidR="00424713">
        <w:t>_</w:t>
      </w:r>
      <w:r w:rsidR="00E45FF5">
        <w:t>te</w:t>
      </w:r>
      <w:r w:rsidR="00887718">
        <w:t>x</w:t>
      </w:r>
      <w:r w:rsidR="00E45FF5">
        <w:t xml:space="preserve">t: </w:t>
      </w:r>
      <w:r>
        <w:t>the lyrics of GRE</w:t>
      </w:r>
    </w:p>
    <w:p w14:paraId="5B0A9CF7" w14:textId="09A4AA1B" w:rsidR="00224AE5" w:rsidRDefault="00224AE5" w:rsidP="00246117">
      <w:r>
        <w:t>ROM</w:t>
      </w:r>
      <w:r w:rsidR="00E45FF5">
        <w:t xml:space="preserve">: </w:t>
      </w:r>
      <w:r>
        <w:t>Old Roman chant</w:t>
      </w:r>
      <w:r w:rsidR="00D600AA">
        <w:t xml:space="preserve"> (XI</w:t>
      </w:r>
      <w:r w:rsidR="0077259C">
        <w:t>/XII</w:t>
      </w:r>
      <w:r w:rsidR="00D600AA">
        <w:t xml:space="preserve"> s)</w:t>
      </w:r>
      <w:r>
        <w:t>, 94 offertories</w:t>
      </w:r>
    </w:p>
    <w:p w14:paraId="3F202986" w14:textId="63650A01" w:rsidR="0077259C" w:rsidRDefault="0077259C" w:rsidP="00246117">
      <w:r>
        <w:t>MIL: Milanese or Ambrosian (XI s), 104 offerendae</w:t>
      </w:r>
    </w:p>
    <w:p w14:paraId="6F1421FA" w14:textId="334CCCA0" w:rsidR="0077259C" w:rsidRDefault="0077259C" w:rsidP="00246117">
      <w:r>
        <w:t>BEN: Beneventan (X/XI s), 39 offertories</w:t>
      </w:r>
    </w:p>
    <w:p w14:paraId="59431DC7" w14:textId="26142D21" w:rsidR="00224AE5" w:rsidRDefault="00224AE5" w:rsidP="00246117">
      <w:r>
        <w:t>CIS</w:t>
      </w:r>
      <w:r w:rsidR="00E45FF5">
        <w:t xml:space="preserve">: </w:t>
      </w:r>
      <w:r>
        <w:t>Old Hispanic chant from the Cisneros Cantorales</w:t>
      </w:r>
      <w:r w:rsidR="00D600AA">
        <w:t xml:space="preserve"> (XVI s)</w:t>
      </w:r>
      <w:r>
        <w:t>, 71 sacrificia</w:t>
      </w:r>
    </w:p>
    <w:p w14:paraId="121AC7CD" w14:textId="0AD89114" w:rsidR="00224AE5" w:rsidRDefault="00224AE5" w:rsidP="00246117">
      <w:r>
        <w:t>HIS</w:t>
      </w:r>
      <w:r w:rsidR="00EC21EA">
        <w:t>_ABC</w:t>
      </w:r>
      <w:r w:rsidR="00E45FF5">
        <w:t xml:space="preserve">: </w:t>
      </w:r>
      <w:r>
        <w:t xml:space="preserve">Old Hispanic </w:t>
      </w:r>
      <w:r w:rsidR="00EC6CEE">
        <w:t xml:space="preserve">chant, the only preserved </w:t>
      </w:r>
      <w:r>
        <w:t>melodies</w:t>
      </w:r>
      <w:r w:rsidR="00D600AA">
        <w:t xml:space="preserve"> (XI s)</w:t>
      </w:r>
      <w:r w:rsidR="00EC6CEE">
        <w:t>, 26 melodies</w:t>
      </w:r>
    </w:p>
    <w:p w14:paraId="5C528741" w14:textId="5D527791" w:rsidR="00EC21EA" w:rsidRDefault="00EC21EA" w:rsidP="00EC21EA">
      <w:r w:rsidRPr="00EC21EA">
        <w:t>HIS_AB</w:t>
      </w:r>
      <w:r w:rsidR="005840C8">
        <w:t>_</w:t>
      </w:r>
      <w:r w:rsidRPr="00EC21EA">
        <w:t>text</w:t>
      </w:r>
      <w:r>
        <w:t>: the lyrics of HIS_AB</w:t>
      </w:r>
    </w:p>
    <w:p w14:paraId="757ECBA2" w14:textId="35ED4CF7" w:rsidR="00224AE5" w:rsidRDefault="00224AE5" w:rsidP="00246117">
      <w:r>
        <w:t>LEO</w:t>
      </w:r>
      <w:r w:rsidR="00E45FF5">
        <w:t xml:space="preserve">: </w:t>
      </w:r>
      <w:r>
        <w:t>Old Hispanic chant from the León antiphoner</w:t>
      </w:r>
      <w:r w:rsidR="00D600AA">
        <w:t xml:space="preserve"> (X s)</w:t>
      </w:r>
      <w:r>
        <w:t>, 102 sacrificia</w:t>
      </w:r>
    </w:p>
    <w:p w14:paraId="161DFA2F" w14:textId="3692C5E4" w:rsidR="00224AE5" w:rsidRDefault="00224AE5" w:rsidP="00246117">
      <w:r>
        <w:t>LEO</w:t>
      </w:r>
      <w:r w:rsidR="00424713">
        <w:t>_</w:t>
      </w:r>
      <w:r w:rsidR="00E45FF5">
        <w:t>te</w:t>
      </w:r>
      <w:r w:rsidR="00887718">
        <w:t>x</w:t>
      </w:r>
      <w:r w:rsidR="00E45FF5">
        <w:t xml:space="preserve">t: </w:t>
      </w:r>
      <w:r>
        <w:t>The lyrics of LEO</w:t>
      </w:r>
    </w:p>
    <w:p w14:paraId="224F31E2" w14:textId="63E13BFF" w:rsidR="00DB1D2D" w:rsidRDefault="00DB1D2D" w:rsidP="00246117">
      <w:r>
        <w:t xml:space="preserve">LEO_six-key: has more info from the León antiphoner (LEO is based on this file); in this file each neume is represented by 3 symbols (each referring to one of the 64 braille signs); the first </w:t>
      </w:r>
      <w:r w:rsidR="008F7EAD">
        <w:t xml:space="preserve">sumbol </w:t>
      </w:r>
      <w:r>
        <w:t>indicat</w:t>
      </w:r>
      <w:r w:rsidR="008F7EAD">
        <w:t>es</w:t>
      </w:r>
      <w:r>
        <w:t xml:space="preserve"> the relative position of the neume compared to the previous neume, the second represents the neume group</w:t>
      </w:r>
      <w:r w:rsidR="008F7EAD">
        <w:t xml:space="preserve"> (single note, pes, clivis, torculus, porrectus etc), the third the number within this group.</w:t>
      </w:r>
    </w:p>
    <w:p w14:paraId="26748EF0" w14:textId="06D48717" w:rsidR="000201F0" w:rsidRDefault="000201F0" w:rsidP="00246117">
      <w:r>
        <w:t>Volpiano: true-type font</w:t>
      </w:r>
      <w:r w:rsidR="00EB7665">
        <w:t xml:space="preserve"> that makes the encoded pitches readable on the staff</w:t>
      </w:r>
    </w:p>
    <w:p w14:paraId="13ABEA8C" w14:textId="77777777" w:rsidR="00224AE5" w:rsidRDefault="00224AE5" w:rsidP="00246117"/>
    <w:p w14:paraId="21877883" w14:textId="32B2BE67" w:rsidR="00E055F7" w:rsidRDefault="003104AC" w:rsidP="00E055F7">
      <w:r>
        <w:t xml:space="preserve">GRE, ROM, </w:t>
      </w:r>
      <w:r w:rsidR="00046C60">
        <w:t xml:space="preserve">MIL, BEN, </w:t>
      </w:r>
      <w:r>
        <w:t xml:space="preserve">CIS and HISA are </w:t>
      </w:r>
      <w:r w:rsidR="00E055F7">
        <w:t xml:space="preserve">files in Volpiano format: pitchletters </w:t>
      </w:r>
      <w:r w:rsidR="0035393B">
        <w:t xml:space="preserve">indicate </w:t>
      </w:r>
      <w:r w:rsidR="00E055F7">
        <w:t xml:space="preserve">the individual notes. </w:t>
      </w:r>
      <w:r>
        <w:t>Three dashes indicate a new word, two dashes a new syllable, and one a new neume.</w:t>
      </w:r>
    </w:p>
    <w:p w14:paraId="019F6CC1" w14:textId="77777777" w:rsidR="003104AC" w:rsidRDefault="003104AC" w:rsidP="00E055F7"/>
    <w:p w14:paraId="6526FB26" w14:textId="2AAA75FE" w:rsidR="00E055F7" w:rsidRDefault="00E45FF5" w:rsidP="00E055F7">
      <w:r>
        <w:t>LEO is a file in c</w:t>
      </w:r>
      <w:r w:rsidR="00E055F7">
        <w:t xml:space="preserve">ontour </w:t>
      </w:r>
      <w:r>
        <w:t>notation</w:t>
      </w:r>
      <w:r w:rsidR="00E055F7">
        <w:t xml:space="preserve">. Instead of pitchletters, here you have letters that represent the unheightened neumes: </w:t>
      </w:r>
      <w:r w:rsidR="00B70769">
        <w:t xml:space="preserve">o the opening note of a neume (the relative position is unclear), </w:t>
      </w:r>
      <w:r w:rsidR="00E055F7">
        <w:t>h a note higher than the previous</w:t>
      </w:r>
      <w:r>
        <w:t xml:space="preserve"> note</w:t>
      </w:r>
      <w:r w:rsidR="00E055F7">
        <w:t>, l a note lower, e a note equal</w:t>
      </w:r>
      <w:r w:rsidR="00B70769">
        <w:t>, b a note equal or higher, q a note equal or lower.</w:t>
      </w:r>
      <w:r w:rsidR="00E055F7">
        <w:t xml:space="preserve"> </w:t>
      </w:r>
      <w:r w:rsidR="00B70769">
        <w:t>D</w:t>
      </w:r>
      <w:r>
        <w:t xml:space="preserve">ashes have the same function as in the </w:t>
      </w:r>
      <w:r w:rsidR="00B70769">
        <w:t>Volpiano</w:t>
      </w:r>
      <w:r>
        <w:t xml:space="preserve"> files</w:t>
      </w:r>
      <w:r w:rsidR="00B70769">
        <w:t>.</w:t>
      </w:r>
    </w:p>
    <w:p w14:paraId="37F461FC" w14:textId="77777777" w:rsidR="00E45FF5" w:rsidRDefault="00E45FF5" w:rsidP="00E055F7"/>
    <w:p w14:paraId="5E767A8C" w14:textId="64D56E47" w:rsidR="00E45FF5" w:rsidRDefault="00E45FF5" w:rsidP="00E055F7">
      <w:r>
        <w:t>GRE</w:t>
      </w:r>
      <w:r w:rsidR="000F445A">
        <w:t>_</w:t>
      </w:r>
      <w:r>
        <w:t>text</w:t>
      </w:r>
      <w:r w:rsidR="000F445A">
        <w:t xml:space="preserve">, HISA_text </w:t>
      </w:r>
      <w:r>
        <w:t>and LEO</w:t>
      </w:r>
      <w:r w:rsidR="000F445A">
        <w:t>_</w:t>
      </w:r>
      <w:r>
        <w:t xml:space="preserve">text have the </w:t>
      </w:r>
      <w:r w:rsidR="00E055F7">
        <w:t xml:space="preserve">lyrics of </w:t>
      </w:r>
      <w:r>
        <w:t>GRE</w:t>
      </w:r>
      <w:r w:rsidR="000F445A">
        <w:t>, HISA</w:t>
      </w:r>
      <w:r>
        <w:t xml:space="preserve"> and LEO respectively.</w:t>
      </w:r>
    </w:p>
    <w:p w14:paraId="004A5455" w14:textId="77777777" w:rsidR="00224AE5" w:rsidRDefault="00224AE5" w:rsidP="00246117"/>
    <w:p w14:paraId="0724C840" w14:textId="1414F4F2" w:rsidR="00424713" w:rsidRDefault="00424713" w:rsidP="00246117">
      <w:r>
        <w:t>GRE_</w:t>
      </w:r>
      <w:r w:rsidRPr="00424713">
        <w:t>ID_parts_source_incipit</w:t>
      </w:r>
      <w:r>
        <w:t xml:space="preserve"> and other excel files give the sources.</w:t>
      </w:r>
    </w:p>
    <w:p w14:paraId="3E4AA9C9" w14:textId="77777777" w:rsidR="00424713" w:rsidRDefault="00424713" w:rsidP="00246117"/>
    <w:p w14:paraId="670E0721" w14:textId="7AABD34E" w:rsidR="0035393B" w:rsidRDefault="0035393B" w:rsidP="004F3BC8">
      <w:r>
        <w:t xml:space="preserve">Some more remarks. </w:t>
      </w:r>
    </w:p>
    <w:p w14:paraId="13BFEB82" w14:textId="77777777" w:rsidR="0035393B" w:rsidRDefault="0035393B" w:rsidP="004F3BC8"/>
    <w:p w14:paraId="7DEE3F37" w14:textId="3820465A" w:rsidR="007A7512" w:rsidRDefault="007A7512" w:rsidP="007A7512">
      <w:pPr>
        <w:spacing w:line="20" w:lineRule="atLeast"/>
      </w:pPr>
      <w:r>
        <w:lastRenderedPageBreak/>
        <w:t>All chants in these sets (except HISA) are offertories (in Iberia</w:t>
      </w:r>
      <w:r w:rsidR="000119D7">
        <w:t xml:space="preserve"> these are called sacrificia</w:t>
      </w:r>
      <w:r>
        <w:t xml:space="preserve">). Most chants have several parts. In the </w:t>
      </w:r>
      <w:r w:rsidR="004E3DE8">
        <w:t>files</w:t>
      </w:r>
      <w:r>
        <w:t xml:space="preserve"> the parts are always separated by a blank line.</w:t>
      </w:r>
    </w:p>
    <w:p w14:paraId="2FDE4AF4" w14:textId="77777777" w:rsidR="007A7512" w:rsidRDefault="007A7512" w:rsidP="00246117"/>
    <w:p w14:paraId="6DB49B41" w14:textId="1183D0DB" w:rsidR="00390B9E" w:rsidRDefault="00390B9E" w:rsidP="00390B9E">
      <w:pPr>
        <w:spacing w:line="20" w:lineRule="atLeast"/>
      </w:pPr>
      <w:r>
        <w:t xml:space="preserve">Each chant has an ID, e.g. </w:t>
      </w:r>
      <w:r>
        <w:rPr>
          <w:rFonts w:ascii="Calibri" w:hAnsi="Calibri" w:cs="Calibri"/>
          <w:bCs/>
        </w:rPr>
        <w:t>LEO</w:t>
      </w:r>
      <w:r w:rsidRPr="00C41491">
        <w:rPr>
          <w:bCs/>
          <w:lang w:val="en-US"/>
        </w:rPr>
        <w:t>024</w:t>
      </w:r>
      <w:r>
        <w:t>. The different parts of each chant c</w:t>
      </w:r>
      <w:r w:rsidR="000E058E">
        <w:t>an</w:t>
      </w:r>
      <w:r>
        <w:t xml:space="preserve"> be identified as </w:t>
      </w:r>
      <w:r>
        <w:rPr>
          <w:rFonts w:ascii="Calibri" w:hAnsi="Calibri" w:cs="Calibri"/>
          <w:bCs/>
        </w:rPr>
        <w:t>LEO</w:t>
      </w:r>
      <w:r w:rsidRPr="00C41491">
        <w:rPr>
          <w:bCs/>
          <w:lang w:val="en-US"/>
        </w:rPr>
        <w:t>024</w:t>
      </w:r>
      <w:r>
        <w:rPr>
          <w:bCs/>
          <w:lang w:val="en-US"/>
        </w:rPr>
        <w:t xml:space="preserve">-1, </w:t>
      </w:r>
      <w:r>
        <w:rPr>
          <w:rFonts w:ascii="Calibri" w:hAnsi="Calibri" w:cs="Calibri"/>
          <w:bCs/>
        </w:rPr>
        <w:t>LEO</w:t>
      </w:r>
      <w:r w:rsidRPr="00C41491">
        <w:rPr>
          <w:bCs/>
          <w:lang w:val="en-US"/>
        </w:rPr>
        <w:t>024</w:t>
      </w:r>
      <w:r>
        <w:rPr>
          <w:bCs/>
          <w:lang w:val="en-US"/>
        </w:rPr>
        <w:t>-2 etc, or something like that.</w:t>
      </w:r>
    </w:p>
    <w:p w14:paraId="07A09CF8" w14:textId="77777777" w:rsidR="00390B9E" w:rsidRDefault="00390B9E" w:rsidP="00390B9E">
      <w:pPr>
        <w:spacing w:line="20" w:lineRule="atLeast"/>
      </w:pPr>
    </w:p>
    <w:p w14:paraId="4E1CBBA9" w14:textId="25E428A4" w:rsidR="0035393B" w:rsidRDefault="0035393B" w:rsidP="00835F13">
      <w:pPr>
        <w:spacing w:line="20" w:lineRule="atLeast"/>
      </w:pPr>
      <w:r>
        <w:t>A</w:t>
      </w:r>
      <w:r w:rsidR="009D26B6">
        <w:t xml:space="preserve">ttached to the </w:t>
      </w:r>
      <w:r w:rsidR="00835F13">
        <w:t>ID</w:t>
      </w:r>
      <w:r>
        <w:t>’</w:t>
      </w:r>
      <w:r w:rsidR="009D26B6">
        <w:t xml:space="preserve">s </w:t>
      </w:r>
      <w:r>
        <w:t>in LEO</w:t>
      </w:r>
      <w:r w:rsidR="000E058E">
        <w:t>_text</w:t>
      </w:r>
      <w:r>
        <w:t xml:space="preserve"> </w:t>
      </w:r>
      <w:r w:rsidR="009D26B6">
        <w:t xml:space="preserve">are </w:t>
      </w:r>
      <w:r w:rsidR="00835F13">
        <w:t>the folio and line number</w:t>
      </w:r>
      <w:r w:rsidR="009D26B6">
        <w:t>s</w:t>
      </w:r>
      <w:r w:rsidR="00835F13">
        <w:t xml:space="preserve">, </w:t>
      </w:r>
      <w:r>
        <w:t>i.e. were the chants begin in the original manuscript.</w:t>
      </w:r>
    </w:p>
    <w:p w14:paraId="349E802F" w14:textId="77777777" w:rsidR="0035393B" w:rsidRDefault="0035393B" w:rsidP="00835F13">
      <w:pPr>
        <w:spacing w:line="20" w:lineRule="atLeast"/>
      </w:pPr>
    </w:p>
    <w:p w14:paraId="026DBAD5" w14:textId="6B276F94" w:rsidR="00835F13" w:rsidRDefault="00835F13" w:rsidP="00835F13">
      <w:pPr>
        <w:spacing w:line="20" w:lineRule="atLeast"/>
      </w:pPr>
      <w:r>
        <w:t xml:space="preserve">Vertical lines in </w:t>
      </w:r>
      <w:r w:rsidR="0035393B">
        <w:t>LEO</w:t>
      </w:r>
      <w:r w:rsidR="00326DDF">
        <w:t>_text</w:t>
      </w:r>
      <w:r w:rsidR="0035393B">
        <w:t xml:space="preserve"> </w:t>
      </w:r>
      <w:r>
        <w:t xml:space="preserve">refer to a new line in the manuscript. </w:t>
      </w:r>
      <w:r w:rsidR="00E35046">
        <w:t xml:space="preserve">Two vertical lines refer to a new page. </w:t>
      </w:r>
      <w:r>
        <w:t xml:space="preserve">When there are no spaces before and after </w:t>
      </w:r>
      <w:r w:rsidR="00951419">
        <w:t>a</w:t>
      </w:r>
      <w:r>
        <w:t xml:space="preserve"> line, the </w:t>
      </w:r>
      <w:r w:rsidR="00951419">
        <w:t xml:space="preserve">line is in one </w:t>
      </w:r>
      <w:r>
        <w:t xml:space="preserve">word. </w:t>
      </w:r>
      <w:r w:rsidR="00326DDF">
        <w:t xml:space="preserve">In LEO the number 7 represents these vertical lines (in Volpiano this becomes a </w:t>
      </w:r>
      <w:r w:rsidR="00326DDF" w:rsidRPr="00326DDF">
        <w:t>line through the top line of the staff</w:t>
      </w:r>
      <w:r w:rsidR="00326DDF">
        <w:t>).</w:t>
      </w:r>
    </w:p>
    <w:p w14:paraId="33FA43CA" w14:textId="77777777" w:rsidR="00835F13" w:rsidRDefault="00835F13" w:rsidP="00835F13">
      <w:pPr>
        <w:spacing w:line="20" w:lineRule="atLeast"/>
      </w:pPr>
    </w:p>
    <w:p w14:paraId="71159174" w14:textId="5673B3BB" w:rsidR="00835F13" w:rsidRDefault="000A651B" w:rsidP="00835F13">
      <w:pPr>
        <w:spacing w:line="20" w:lineRule="atLeast"/>
        <w:rPr>
          <w:bCs/>
        </w:rPr>
      </w:pPr>
      <w:r>
        <w:rPr>
          <w:bCs/>
        </w:rPr>
        <w:t xml:space="preserve">The asterisk, *, indicates the repetendum, i.e. the last phrase of the first part that should be repeated after the other parts. Sometimes there are several asterisks. In those cases the different parts are indicated after the parts. </w:t>
      </w:r>
    </w:p>
    <w:p w14:paraId="348E9A03" w14:textId="77777777" w:rsidR="0035393B" w:rsidRDefault="0035393B" w:rsidP="00835F13">
      <w:pPr>
        <w:spacing w:line="20" w:lineRule="atLeast"/>
        <w:rPr>
          <w:bCs/>
        </w:rPr>
      </w:pPr>
    </w:p>
    <w:p w14:paraId="5A353F49" w14:textId="77777777" w:rsidR="0035393B" w:rsidRDefault="0035393B" w:rsidP="00835F13">
      <w:pPr>
        <w:spacing w:line="20" w:lineRule="atLeast"/>
        <w:rPr>
          <w:bCs/>
        </w:rPr>
      </w:pPr>
    </w:p>
    <w:sectPr w:rsidR="0035393B">
      <w:pgSz w:w="12240" w:h="15840"/>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F7C364" w14:textId="77777777" w:rsidR="00F91B53" w:rsidRDefault="00F91B53" w:rsidP="00F93A4B">
      <w:r>
        <w:separator/>
      </w:r>
    </w:p>
  </w:endnote>
  <w:endnote w:type="continuationSeparator" w:id="0">
    <w:p w14:paraId="3A84DE0C" w14:textId="77777777" w:rsidR="00F91B53" w:rsidRDefault="00F91B53" w:rsidP="00F93A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A24D2A" w14:textId="77777777" w:rsidR="00F91B53" w:rsidRDefault="00F91B53" w:rsidP="00F93A4B">
      <w:r>
        <w:separator/>
      </w:r>
    </w:p>
  </w:footnote>
  <w:footnote w:type="continuationSeparator" w:id="0">
    <w:p w14:paraId="5315E16F" w14:textId="77777777" w:rsidR="00F91B53" w:rsidRDefault="00F91B53" w:rsidP="00F93A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026DD"/>
    <w:multiLevelType w:val="multilevel"/>
    <w:tmpl w:val="0046D90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pStyle w:val="Kop7"/>
      <w:lvlText w:val="%1.%2.%3.%4.%5.%6.%7"/>
      <w:lvlJc w:val="left"/>
      <w:pPr>
        <w:ind w:left="1296" w:hanging="1296"/>
      </w:pPr>
    </w:lvl>
    <w:lvl w:ilvl="7">
      <w:start w:val="1"/>
      <w:numFmt w:val="decimal"/>
      <w:pStyle w:val="Kop8"/>
      <w:lvlText w:val="%1.%2.%3.%4.%5.%6.%7.%8"/>
      <w:lvlJc w:val="left"/>
      <w:pPr>
        <w:ind w:left="1440" w:hanging="1440"/>
      </w:pPr>
    </w:lvl>
    <w:lvl w:ilvl="8">
      <w:start w:val="1"/>
      <w:numFmt w:val="decimal"/>
      <w:pStyle w:val="Kop9"/>
      <w:lvlText w:val="%1.%2.%3.%4.%5.%6.%7.%8.%9"/>
      <w:lvlJc w:val="left"/>
      <w:pPr>
        <w:ind w:left="1584" w:hanging="1584"/>
      </w:pPr>
    </w:lvl>
  </w:abstractNum>
  <w:abstractNum w:abstractNumId="1" w15:restartNumberingAfterBreak="0">
    <w:nsid w:val="0BFB5EF5"/>
    <w:multiLevelType w:val="hybridMultilevel"/>
    <w:tmpl w:val="131C92A0"/>
    <w:lvl w:ilvl="0" w:tplc="FB8E069E">
      <w:start w:val="1"/>
      <w:numFmt w:val="decimal"/>
      <w:lvlText w:val="%1.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16393AEF"/>
    <w:multiLevelType w:val="multilevel"/>
    <w:tmpl w:val="23C4765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33BD16AF"/>
    <w:multiLevelType w:val="multilevel"/>
    <w:tmpl w:val="0413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34FA10C9"/>
    <w:multiLevelType w:val="hybridMultilevel"/>
    <w:tmpl w:val="EBA85488"/>
    <w:lvl w:ilvl="0" w:tplc="BC28C4D6">
      <w:start w:val="1"/>
      <w:numFmt w:val="decimal"/>
      <w:lvlText w:val="%1."/>
      <w:lvlJc w:val="left"/>
      <w:pPr>
        <w:ind w:left="1440" w:hanging="720"/>
      </w:pPr>
      <w:rPr>
        <w:rFonts w:hint="default"/>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5" w15:restartNumberingAfterBreak="0">
    <w:nsid w:val="3571014D"/>
    <w:multiLevelType w:val="hybridMultilevel"/>
    <w:tmpl w:val="6CD24A08"/>
    <w:lvl w:ilvl="0" w:tplc="0413000F">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3DE368B9"/>
    <w:multiLevelType w:val="hybridMultilevel"/>
    <w:tmpl w:val="36281F18"/>
    <w:lvl w:ilvl="0" w:tplc="D4A2C1CE">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 w15:restartNumberingAfterBreak="0">
    <w:nsid w:val="47CD371D"/>
    <w:multiLevelType w:val="hybridMultilevel"/>
    <w:tmpl w:val="DA4C2DC8"/>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15:restartNumberingAfterBreak="0">
    <w:nsid w:val="4C1F7EF6"/>
    <w:multiLevelType w:val="hybridMultilevel"/>
    <w:tmpl w:val="5934A6F2"/>
    <w:lvl w:ilvl="0" w:tplc="FB1875A4">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 w15:restartNumberingAfterBreak="0">
    <w:nsid w:val="66BA47B6"/>
    <w:multiLevelType w:val="hybridMultilevel"/>
    <w:tmpl w:val="18968BB8"/>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 w15:restartNumberingAfterBreak="0">
    <w:nsid w:val="6DAA5FFC"/>
    <w:multiLevelType w:val="multilevel"/>
    <w:tmpl w:val="0413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450969138">
    <w:abstractNumId w:val="7"/>
  </w:num>
  <w:num w:numId="2" w16cid:durableId="2112316207">
    <w:abstractNumId w:val="5"/>
  </w:num>
  <w:num w:numId="3" w16cid:durableId="1976981589">
    <w:abstractNumId w:val="9"/>
  </w:num>
  <w:num w:numId="4" w16cid:durableId="879509098">
    <w:abstractNumId w:val="8"/>
  </w:num>
  <w:num w:numId="5" w16cid:durableId="1947421389">
    <w:abstractNumId w:val="4"/>
  </w:num>
  <w:num w:numId="6" w16cid:durableId="2080707832">
    <w:abstractNumId w:val="6"/>
  </w:num>
  <w:num w:numId="7" w16cid:durableId="518859334">
    <w:abstractNumId w:val="2"/>
  </w:num>
  <w:num w:numId="8" w16cid:durableId="1449087504">
    <w:abstractNumId w:val="1"/>
  </w:num>
  <w:num w:numId="9" w16cid:durableId="923799278">
    <w:abstractNumId w:val="3"/>
  </w:num>
  <w:num w:numId="10" w16cid:durableId="105538232">
    <w:abstractNumId w:val="10"/>
  </w:num>
  <w:num w:numId="11" w16cid:durableId="1529642284">
    <w:abstractNumId w:val="0"/>
  </w:num>
  <w:num w:numId="12" w16cid:durableId="618612457">
    <w:abstractNumId w:val="0"/>
  </w:num>
  <w:num w:numId="13" w16cid:durableId="254825470">
    <w:abstractNumId w:val="0"/>
  </w:num>
  <w:num w:numId="14" w16cid:durableId="1841382004">
    <w:abstractNumId w:val="0"/>
  </w:num>
  <w:num w:numId="15" w16cid:durableId="1696538852">
    <w:abstractNumId w:val="0"/>
  </w:num>
  <w:num w:numId="16" w16cid:durableId="515390878">
    <w:abstractNumId w:val="0"/>
  </w:num>
  <w:num w:numId="17" w16cid:durableId="20656426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F13"/>
    <w:rsid w:val="000119D7"/>
    <w:rsid w:val="000201F0"/>
    <w:rsid w:val="000319B0"/>
    <w:rsid w:val="00036346"/>
    <w:rsid w:val="00046C60"/>
    <w:rsid w:val="00091393"/>
    <w:rsid w:val="000937B3"/>
    <w:rsid w:val="000A651B"/>
    <w:rsid w:val="000B6C2F"/>
    <w:rsid w:val="000E058E"/>
    <w:rsid w:val="000F445A"/>
    <w:rsid w:val="00100118"/>
    <w:rsid w:val="00131B6E"/>
    <w:rsid w:val="001901D9"/>
    <w:rsid w:val="00193A89"/>
    <w:rsid w:val="001A2829"/>
    <w:rsid w:val="001A5F6D"/>
    <w:rsid w:val="001B18E6"/>
    <w:rsid w:val="001D3E00"/>
    <w:rsid w:val="001D76D2"/>
    <w:rsid w:val="001F3B44"/>
    <w:rsid w:val="0021004E"/>
    <w:rsid w:val="0021576E"/>
    <w:rsid w:val="00220047"/>
    <w:rsid w:val="00224AE5"/>
    <w:rsid w:val="0023234A"/>
    <w:rsid w:val="00246117"/>
    <w:rsid w:val="0027701E"/>
    <w:rsid w:val="002A4E3D"/>
    <w:rsid w:val="002B0D2F"/>
    <w:rsid w:val="002D43E8"/>
    <w:rsid w:val="002E240A"/>
    <w:rsid w:val="002E2D01"/>
    <w:rsid w:val="003104AC"/>
    <w:rsid w:val="00320B94"/>
    <w:rsid w:val="00326DDF"/>
    <w:rsid w:val="00332C1C"/>
    <w:rsid w:val="003366BC"/>
    <w:rsid w:val="00346B3F"/>
    <w:rsid w:val="0035393B"/>
    <w:rsid w:val="00372DD8"/>
    <w:rsid w:val="00373F11"/>
    <w:rsid w:val="00375028"/>
    <w:rsid w:val="00390B9E"/>
    <w:rsid w:val="003F0325"/>
    <w:rsid w:val="00424713"/>
    <w:rsid w:val="00462275"/>
    <w:rsid w:val="004A74A3"/>
    <w:rsid w:val="004C6922"/>
    <w:rsid w:val="004E3DE8"/>
    <w:rsid w:val="004F3BC8"/>
    <w:rsid w:val="005123CF"/>
    <w:rsid w:val="00517AD9"/>
    <w:rsid w:val="00533379"/>
    <w:rsid w:val="00540735"/>
    <w:rsid w:val="00541580"/>
    <w:rsid w:val="00541B79"/>
    <w:rsid w:val="005840C8"/>
    <w:rsid w:val="005A5A91"/>
    <w:rsid w:val="005B0D62"/>
    <w:rsid w:val="005C1B81"/>
    <w:rsid w:val="00603DF1"/>
    <w:rsid w:val="00654D2F"/>
    <w:rsid w:val="00686E31"/>
    <w:rsid w:val="006C0321"/>
    <w:rsid w:val="00700B56"/>
    <w:rsid w:val="00712733"/>
    <w:rsid w:val="007512BD"/>
    <w:rsid w:val="0077259C"/>
    <w:rsid w:val="00780C21"/>
    <w:rsid w:val="007875F0"/>
    <w:rsid w:val="007A2BCE"/>
    <w:rsid w:val="007A3BF4"/>
    <w:rsid w:val="007A7512"/>
    <w:rsid w:val="007D65C2"/>
    <w:rsid w:val="007F30AA"/>
    <w:rsid w:val="008036C5"/>
    <w:rsid w:val="00820EB9"/>
    <w:rsid w:val="00820F81"/>
    <w:rsid w:val="00835F13"/>
    <w:rsid w:val="00850C93"/>
    <w:rsid w:val="00887718"/>
    <w:rsid w:val="00894999"/>
    <w:rsid w:val="00895F83"/>
    <w:rsid w:val="008A7ADE"/>
    <w:rsid w:val="008F659B"/>
    <w:rsid w:val="008F7EAD"/>
    <w:rsid w:val="00927207"/>
    <w:rsid w:val="00951419"/>
    <w:rsid w:val="00953ACF"/>
    <w:rsid w:val="0095495C"/>
    <w:rsid w:val="009C221B"/>
    <w:rsid w:val="009D26B6"/>
    <w:rsid w:val="009D7A38"/>
    <w:rsid w:val="00A041DF"/>
    <w:rsid w:val="00A30515"/>
    <w:rsid w:val="00A578FF"/>
    <w:rsid w:val="00A62091"/>
    <w:rsid w:val="00A65F96"/>
    <w:rsid w:val="00AA7137"/>
    <w:rsid w:val="00AA772F"/>
    <w:rsid w:val="00AB3275"/>
    <w:rsid w:val="00AF194E"/>
    <w:rsid w:val="00B34FF7"/>
    <w:rsid w:val="00B70769"/>
    <w:rsid w:val="00B77F42"/>
    <w:rsid w:val="00BA264D"/>
    <w:rsid w:val="00BA2C83"/>
    <w:rsid w:val="00BA7441"/>
    <w:rsid w:val="00BB3C55"/>
    <w:rsid w:val="00C217BE"/>
    <w:rsid w:val="00C50ABD"/>
    <w:rsid w:val="00CB7E32"/>
    <w:rsid w:val="00D0535C"/>
    <w:rsid w:val="00D13F9C"/>
    <w:rsid w:val="00D250A9"/>
    <w:rsid w:val="00D34624"/>
    <w:rsid w:val="00D600AA"/>
    <w:rsid w:val="00D84859"/>
    <w:rsid w:val="00DB1D2D"/>
    <w:rsid w:val="00DC5248"/>
    <w:rsid w:val="00DC5347"/>
    <w:rsid w:val="00DD144B"/>
    <w:rsid w:val="00E055F7"/>
    <w:rsid w:val="00E06674"/>
    <w:rsid w:val="00E159D2"/>
    <w:rsid w:val="00E25F54"/>
    <w:rsid w:val="00E27BB7"/>
    <w:rsid w:val="00E33A05"/>
    <w:rsid w:val="00E343B1"/>
    <w:rsid w:val="00E35046"/>
    <w:rsid w:val="00E45FF5"/>
    <w:rsid w:val="00E62936"/>
    <w:rsid w:val="00E820AA"/>
    <w:rsid w:val="00E870B9"/>
    <w:rsid w:val="00EA2FB8"/>
    <w:rsid w:val="00EA62AF"/>
    <w:rsid w:val="00EB4A95"/>
    <w:rsid w:val="00EB7665"/>
    <w:rsid w:val="00EC21EA"/>
    <w:rsid w:val="00EC6CEE"/>
    <w:rsid w:val="00EF2BAB"/>
    <w:rsid w:val="00F202BB"/>
    <w:rsid w:val="00F267B3"/>
    <w:rsid w:val="00F846B4"/>
    <w:rsid w:val="00F91B53"/>
    <w:rsid w:val="00F93A4B"/>
    <w:rsid w:val="00FD6E02"/>
    <w:rsid w:val="00FE1490"/>
    <w:rsid w:val="00FE510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187AC9"/>
  <w15:chartTrackingRefBased/>
  <w15:docId w15:val="{9400E12A-333C-4A3E-9129-C65B7CC8B9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HAnsi"/>
        <w:kern w:val="2"/>
        <w:sz w:val="28"/>
        <w:szCs w:val="28"/>
        <w:lang w:val="nl-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541B79"/>
  </w:style>
  <w:style w:type="paragraph" w:styleId="Kop1">
    <w:name w:val="heading 1"/>
    <w:basedOn w:val="Standaard"/>
    <w:next w:val="Standaard"/>
    <w:link w:val="Kop1Char"/>
    <w:uiPriority w:val="9"/>
    <w:qFormat/>
    <w:rsid w:val="00246117"/>
    <w:pPr>
      <w:keepNext/>
      <w:keepLines/>
      <w:spacing w:after="240" w:line="192" w:lineRule="auto"/>
      <w:outlineLvl w:val="0"/>
    </w:pPr>
    <w:rPr>
      <w:rFonts w:ascii="Arial Black" w:eastAsiaTheme="majorEastAsia" w:hAnsi="Arial Black" w:cstheme="majorBidi"/>
      <w:caps/>
      <w:sz w:val="32"/>
      <w:szCs w:val="32"/>
    </w:rPr>
  </w:style>
  <w:style w:type="paragraph" w:styleId="Kop2">
    <w:name w:val="heading 2"/>
    <w:basedOn w:val="Standaard"/>
    <w:next w:val="Standaard"/>
    <w:link w:val="Kop2Char"/>
    <w:uiPriority w:val="9"/>
    <w:unhideWhenUsed/>
    <w:qFormat/>
    <w:rsid w:val="00DC5347"/>
    <w:pPr>
      <w:keepNext/>
      <w:keepLines/>
      <w:spacing w:before="240" w:after="40"/>
      <w:outlineLvl w:val="1"/>
    </w:pPr>
    <w:rPr>
      <w:rFonts w:eastAsiaTheme="majorEastAsia" w:cstheme="majorBidi"/>
      <w:b/>
      <w:szCs w:val="26"/>
    </w:rPr>
  </w:style>
  <w:style w:type="paragraph" w:styleId="Kop3">
    <w:name w:val="heading 3"/>
    <w:basedOn w:val="Standaard"/>
    <w:next w:val="Standaard"/>
    <w:link w:val="Kop3Char"/>
    <w:uiPriority w:val="9"/>
    <w:unhideWhenUsed/>
    <w:qFormat/>
    <w:rsid w:val="00C50ABD"/>
    <w:pPr>
      <w:keepNext/>
      <w:keepLines/>
      <w:spacing w:before="240" w:after="40"/>
      <w:outlineLvl w:val="2"/>
    </w:pPr>
    <w:rPr>
      <w:rFonts w:eastAsiaTheme="majorEastAsia" w:cstheme="majorBidi"/>
      <w:b/>
      <w:sz w:val="24"/>
      <w:szCs w:val="24"/>
    </w:rPr>
  </w:style>
  <w:style w:type="paragraph" w:styleId="Kop4">
    <w:name w:val="heading 4"/>
    <w:basedOn w:val="Standaard"/>
    <w:next w:val="Standaard"/>
    <w:link w:val="Kop4Char"/>
    <w:uiPriority w:val="9"/>
    <w:unhideWhenUsed/>
    <w:qFormat/>
    <w:rsid w:val="00E820AA"/>
    <w:pPr>
      <w:keepNext/>
      <w:keepLines/>
      <w:spacing w:before="360" w:after="40"/>
      <w:outlineLvl w:val="3"/>
    </w:pPr>
    <w:rPr>
      <w:rFonts w:eastAsiaTheme="majorEastAsia"/>
      <w:sz w:val="24"/>
      <w:szCs w:val="24"/>
    </w:rPr>
  </w:style>
  <w:style w:type="paragraph" w:styleId="Kop5">
    <w:name w:val="heading 5"/>
    <w:basedOn w:val="Standaard"/>
    <w:next w:val="Standaard"/>
    <w:link w:val="Kop5Char"/>
    <w:uiPriority w:val="9"/>
    <w:unhideWhenUsed/>
    <w:qFormat/>
    <w:rsid w:val="00541B79"/>
    <w:pPr>
      <w:keepNext/>
      <w:keepLines/>
      <w:spacing w:before="360" w:after="40"/>
      <w:outlineLvl w:val="4"/>
    </w:pPr>
    <w:rPr>
      <w:rFonts w:eastAsiaTheme="majorEastAsia"/>
      <w:b/>
      <w:bCs/>
      <w:sz w:val="24"/>
      <w:szCs w:val="24"/>
    </w:rPr>
  </w:style>
  <w:style w:type="paragraph" w:styleId="Kop6">
    <w:name w:val="heading 6"/>
    <w:basedOn w:val="Standaard"/>
    <w:next w:val="Standaard"/>
    <w:link w:val="Kop6Char"/>
    <w:uiPriority w:val="9"/>
    <w:unhideWhenUsed/>
    <w:qFormat/>
    <w:rsid w:val="00541B79"/>
    <w:pPr>
      <w:keepNext/>
      <w:keepLines/>
      <w:spacing w:before="360" w:after="40"/>
      <w:outlineLvl w:val="5"/>
    </w:pPr>
    <w:rPr>
      <w:rFonts w:eastAsiaTheme="majorEastAsia"/>
      <w:b/>
      <w:bCs/>
    </w:rPr>
  </w:style>
  <w:style w:type="paragraph" w:styleId="Kop7">
    <w:name w:val="heading 7"/>
    <w:basedOn w:val="Standaard"/>
    <w:next w:val="Standaard"/>
    <w:link w:val="Kop7Char"/>
    <w:uiPriority w:val="9"/>
    <w:semiHidden/>
    <w:unhideWhenUsed/>
    <w:rsid w:val="00EA62AF"/>
    <w:pPr>
      <w:keepNext/>
      <w:keepLines/>
      <w:numPr>
        <w:ilvl w:val="6"/>
        <w:numId w:val="17"/>
      </w:numPr>
      <w:spacing w:before="40"/>
      <w:outlineLvl w:val="6"/>
    </w:pPr>
    <w:rPr>
      <w:rFonts w:asciiTheme="majorHAnsi" w:eastAsiaTheme="majorEastAsia" w:hAnsiTheme="majorHAnsi" w:cstheme="majorBidi"/>
      <w:i/>
      <w:iCs/>
      <w:color w:val="243F60" w:themeColor="accent1" w:themeShade="7F"/>
    </w:rPr>
  </w:style>
  <w:style w:type="paragraph" w:styleId="Kop8">
    <w:name w:val="heading 8"/>
    <w:basedOn w:val="Standaard"/>
    <w:next w:val="Standaard"/>
    <w:link w:val="Kop8Char"/>
    <w:uiPriority w:val="9"/>
    <w:semiHidden/>
    <w:unhideWhenUsed/>
    <w:qFormat/>
    <w:rsid w:val="00541B79"/>
    <w:pPr>
      <w:keepNext/>
      <w:keepLines/>
      <w:numPr>
        <w:ilvl w:val="7"/>
        <w:numId w:val="17"/>
      </w:numPr>
      <w:spacing w:before="40"/>
      <w:outlineLvl w:val="7"/>
    </w:pPr>
    <w:rPr>
      <w:rFonts w:asciiTheme="majorHAnsi" w:eastAsiaTheme="majorEastAsia" w:hAnsiTheme="majorHAnsi" w:cstheme="majorBidi"/>
      <w:color w:val="272727" w:themeColor="text1" w:themeTint="D8"/>
      <w:sz w:val="21"/>
      <w:szCs w:val="21"/>
    </w:rPr>
  </w:style>
  <w:style w:type="paragraph" w:styleId="Kop9">
    <w:name w:val="heading 9"/>
    <w:basedOn w:val="Standaard"/>
    <w:next w:val="Standaard"/>
    <w:link w:val="Kop9Char"/>
    <w:uiPriority w:val="9"/>
    <w:semiHidden/>
    <w:unhideWhenUsed/>
    <w:qFormat/>
    <w:rsid w:val="00541B79"/>
    <w:pPr>
      <w:keepNext/>
      <w:keepLines/>
      <w:numPr>
        <w:ilvl w:val="8"/>
        <w:numId w:val="17"/>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Ballontekst">
    <w:name w:val="Balloon Text"/>
    <w:basedOn w:val="Standaard"/>
    <w:link w:val="BallontekstChar"/>
    <w:uiPriority w:val="99"/>
    <w:semiHidden/>
    <w:unhideWhenUsed/>
    <w:rsid w:val="000319B0"/>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0319B0"/>
    <w:rPr>
      <w:rFonts w:ascii="Segoe UI" w:hAnsi="Segoe UI" w:cs="Segoe UI"/>
      <w:sz w:val="18"/>
      <w:szCs w:val="18"/>
    </w:rPr>
  </w:style>
  <w:style w:type="paragraph" w:styleId="Titel">
    <w:name w:val="Title"/>
    <w:basedOn w:val="Standaard"/>
    <w:next w:val="Standaard"/>
    <w:link w:val="TitelChar"/>
    <w:uiPriority w:val="10"/>
    <w:qFormat/>
    <w:rsid w:val="00541B79"/>
    <w:pPr>
      <w:spacing w:after="120" w:line="192" w:lineRule="auto"/>
      <w:contextualSpacing/>
    </w:pPr>
    <w:rPr>
      <w:rFonts w:ascii="Arial Black" w:eastAsiaTheme="majorEastAsia" w:hAnsi="Arial Black" w:cstheme="majorBidi"/>
      <w:caps/>
      <w:spacing w:val="-10"/>
      <w:kern w:val="28"/>
      <w:sz w:val="44"/>
      <w:szCs w:val="56"/>
    </w:rPr>
  </w:style>
  <w:style w:type="character" w:customStyle="1" w:styleId="TitelChar">
    <w:name w:val="Titel Char"/>
    <w:basedOn w:val="Standaardalinea-lettertype"/>
    <w:link w:val="Titel"/>
    <w:uiPriority w:val="10"/>
    <w:rsid w:val="00541B79"/>
    <w:rPr>
      <w:rFonts w:ascii="Arial Black" w:eastAsiaTheme="majorEastAsia" w:hAnsi="Arial Black" w:cstheme="majorBidi"/>
      <w:caps/>
      <w:spacing w:val="-10"/>
      <w:kern w:val="28"/>
      <w:sz w:val="44"/>
      <w:szCs w:val="56"/>
    </w:rPr>
  </w:style>
  <w:style w:type="paragraph" w:styleId="Ondertitel">
    <w:name w:val="Subtitle"/>
    <w:basedOn w:val="Standaard"/>
    <w:next w:val="Standaard"/>
    <w:link w:val="OndertitelChar"/>
    <w:uiPriority w:val="11"/>
    <w:qFormat/>
    <w:rsid w:val="00541B79"/>
    <w:pPr>
      <w:numPr>
        <w:ilvl w:val="1"/>
      </w:numPr>
    </w:pPr>
    <w:rPr>
      <w:rFonts w:eastAsiaTheme="minorEastAsia" w:cstheme="minorBidi"/>
      <w:sz w:val="32"/>
    </w:rPr>
  </w:style>
  <w:style w:type="character" w:customStyle="1" w:styleId="OndertitelChar">
    <w:name w:val="Ondertitel Char"/>
    <w:basedOn w:val="Standaardalinea-lettertype"/>
    <w:link w:val="Ondertitel"/>
    <w:uiPriority w:val="11"/>
    <w:rsid w:val="00541B79"/>
    <w:rPr>
      <w:rFonts w:eastAsiaTheme="minorEastAsia" w:cstheme="minorBidi"/>
      <w:sz w:val="32"/>
    </w:rPr>
  </w:style>
  <w:style w:type="character" w:customStyle="1" w:styleId="Kop1Char">
    <w:name w:val="Kop 1 Char"/>
    <w:basedOn w:val="Standaardalinea-lettertype"/>
    <w:link w:val="Kop1"/>
    <w:uiPriority w:val="9"/>
    <w:rsid w:val="00246117"/>
    <w:rPr>
      <w:rFonts w:ascii="Arial Black" w:eastAsiaTheme="majorEastAsia" w:hAnsi="Arial Black" w:cstheme="majorBidi"/>
      <w:caps/>
      <w:sz w:val="32"/>
      <w:szCs w:val="32"/>
    </w:rPr>
  </w:style>
  <w:style w:type="paragraph" w:styleId="Lijstalinea">
    <w:name w:val="List Paragraph"/>
    <w:basedOn w:val="Standaard"/>
    <w:uiPriority w:val="34"/>
    <w:rsid w:val="002E2D01"/>
    <w:pPr>
      <w:ind w:left="720"/>
      <w:contextualSpacing/>
    </w:pPr>
  </w:style>
  <w:style w:type="character" w:customStyle="1" w:styleId="Kop2Char">
    <w:name w:val="Kop 2 Char"/>
    <w:basedOn w:val="Standaardalinea-lettertype"/>
    <w:link w:val="Kop2"/>
    <w:uiPriority w:val="9"/>
    <w:rsid w:val="00DC5347"/>
    <w:rPr>
      <w:rFonts w:eastAsiaTheme="majorEastAsia" w:cstheme="majorBidi"/>
      <w:b/>
      <w:sz w:val="28"/>
      <w:szCs w:val="26"/>
    </w:rPr>
  </w:style>
  <w:style w:type="character" w:customStyle="1" w:styleId="Kop3Char">
    <w:name w:val="Kop 3 Char"/>
    <w:basedOn w:val="Standaardalinea-lettertype"/>
    <w:link w:val="Kop3"/>
    <w:uiPriority w:val="9"/>
    <w:rsid w:val="00C50ABD"/>
    <w:rPr>
      <w:rFonts w:eastAsiaTheme="majorEastAsia" w:cstheme="majorBidi"/>
      <w:b/>
      <w:sz w:val="24"/>
      <w:szCs w:val="24"/>
    </w:rPr>
  </w:style>
  <w:style w:type="character" w:customStyle="1" w:styleId="Kop4Char">
    <w:name w:val="Kop 4 Char"/>
    <w:basedOn w:val="Standaardalinea-lettertype"/>
    <w:link w:val="Kop4"/>
    <w:uiPriority w:val="9"/>
    <w:rsid w:val="00541B79"/>
    <w:rPr>
      <w:rFonts w:eastAsiaTheme="majorEastAsia"/>
      <w:sz w:val="24"/>
      <w:szCs w:val="24"/>
    </w:rPr>
  </w:style>
  <w:style w:type="character" w:customStyle="1" w:styleId="Kop5Char">
    <w:name w:val="Kop 5 Char"/>
    <w:basedOn w:val="Standaardalinea-lettertype"/>
    <w:link w:val="Kop5"/>
    <w:uiPriority w:val="9"/>
    <w:rsid w:val="00541B79"/>
    <w:rPr>
      <w:rFonts w:eastAsiaTheme="majorEastAsia"/>
      <w:b/>
      <w:bCs/>
      <w:sz w:val="24"/>
      <w:szCs w:val="24"/>
    </w:rPr>
  </w:style>
  <w:style w:type="character" w:customStyle="1" w:styleId="Kop6Char">
    <w:name w:val="Kop 6 Char"/>
    <w:basedOn w:val="Standaardalinea-lettertype"/>
    <w:link w:val="Kop6"/>
    <w:uiPriority w:val="9"/>
    <w:rsid w:val="00541B79"/>
    <w:rPr>
      <w:rFonts w:eastAsiaTheme="majorEastAsia"/>
      <w:b/>
      <w:bCs/>
    </w:rPr>
  </w:style>
  <w:style w:type="character" w:customStyle="1" w:styleId="Kop7Char">
    <w:name w:val="Kop 7 Char"/>
    <w:basedOn w:val="Standaardalinea-lettertype"/>
    <w:link w:val="Kop7"/>
    <w:uiPriority w:val="9"/>
    <w:semiHidden/>
    <w:rsid w:val="00EA62AF"/>
    <w:rPr>
      <w:rFonts w:asciiTheme="majorHAnsi" w:eastAsiaTheme="majorEastAsia" w:hAnsiTheme="majorHAnsi" w:cstheme="majorBidi"/>
      <w:i/>
      <w:iCs/>
      <w:color w:val="243F60" w:themeColor="accent1" w:themeShade="7F"/>
      <w:sz w:val="20"/>
    </w:rPr>
  </w:style>
  <w:style w:type="character" w:customStyle="1" w:styleId="Kop8Char">
    <w:name w:val="Kop 8 Char"/>
    <w:basedOn w:val="Standaardalinea-lettertype"/>
    <w:link w:val="Kop8"/>
    <w:uiPriority w:val="9"/>
    <w:semiHidden/>
    <w:rsid w:val="00541B79"/>
    <w:rPr>
      <w:rFonts w:asciiTheme="majorHAnsi" w:eastAsiaTheme="majorEastAsia" w:hAnsiTheme="majorHAnsi" w:cstheme="majorBidi"/>
      <w:color w:val="272727" w:themeColor="text1" w:themeTint="D8"/>
      <w:sz w:val="21"/>
      <w:szCs w:val="21"/>
    </w:rPr>
  </w:style>
  <w:style w:type="character" w:customStyle="1" w:styleId="Kop9Char">
    <w:name w:val="Kop 9 Char"/>
    <w:basedOn w:val="Standaardalinea-lettertype"/>
    <w:link w:val="Kop9"/>
    <w:uiPriority w:val="9"/>
    <w:semiHidden/>
    <w:rsid w:val="00541B79"/>
    <w:rPr>
      <w:rFonts w:asciiTheme="majorHAnsi" w:eastAsiaTheme="majorEastAsia" w:hAnsiTheme="majorHAnsi" w:cstheme="majorBidi"/>
      <w:i/>
      <w:iCs/>
      <w:color w:val="272727" w:themeColor="text1" w:themeTint="D8"/>
      <w:sz w:val="21"/>
      <w:szCs w:val="21"/>
    </w:rPr>
  </w:style>
  <w:style w:type="paragraph" w:styleId="Normaalweb">
    <w:name w:val="Normal (Web)"/>
    <w:basedOn w:val="Standaard"/>
    <w:uiPriority w:val="99"/>
    <w:semiHidden/>
    <w:unhideWhenUsed/>
    <w:rsid w:val="00EA62AF"/>
    <w:pPr>
      <w:spacing w:before="100" w:beforeAutospacing="1" w:after="100" w:afterAutospacing="1"/>
    </w:pPr>
    <w:rPr>
      <w:rFonts w:ascii="Times New Roman" w:eastAsia="Times New Roman" w:hAnsi="Times New Roman" w:cs="Times New Roman"/>
      <w:sz w:val="24"/>
      <w:szCs w:val="24"/>
      <w:lang w:eastAsia="nl-NL"/>
    </w:rPr>
  </w:style>
  <w:style w:type="paragraph" w:styleId="Koptekst">
    <w:name w:val="header"/>
    <w:basedOn w:val="Standaard"/>
    <w:link w:val="KoptekstChar"/>
    <w:uiPriority w:val="99"/>
    <w:unhideWhenUsed/>
    <w:rsid w:val="00F93A4B"/>
    <w:pPr>
      <w:tabs>
        <w:tab w:val="center" w:pos="4536"/>
        <w:tab w:val="right" w:pos="9072"/>
      </w:tabs>
    </w:pPr>
  </w:style>
  <w:style w:type="character" w:customStyle="1" w:styleId="KoptekstChar">
    <w:name w:val="Koptekst Char"/>
    <w:basedOn w:val="Standaardalinea-lettertype"/>
    <w:link w:val="Koptekst"/>
    <w:uiPriority w:val="99"/>
    <w:rsid w:val="00F93A4B"/>
    <w:rPr>
      <w:sz w:val="20"/>
    </w:rPr>
  </w:style>
  <w:style w:type="paragraph" w:styleId="Voettekst">
    <w:name w:val="footer"/>
    <w:basedOn w:val="Standaard"/>
    <w:link w:val="VoettekstChar"/>
    <w:uiPriority w:val="99"/>
    <w:unhideWhenUsed/>
    <w:rsid w:val="00F93A4B"/>
    <w:pPr>
      <w:tabs>
        <w:tab w:val="center" w:pos="4536"/>
        <w:tab w:val="right" w:pos="9072"/>
      </w:tabs>
    </w:pPr>
  </w:style>
  <w:style w:type="character" w:customStyle="1" w:styleId="VoettekstChar">
    <w:name w:val="Voettekst Char"/>
    <w:basedOn w:val="Standaardalinea-lettertype"/>
    <w:link w:val="Voettekst"/>
    <w:uiPriority w:val="99"/>
    <w:rsid w:val="00F93A4B"/>
    <w:rPr>
      <w:sz w:val="20"/>
    </w:rPr>
  </w:style>
  <w:style w:type="character" w:styleId="Hyperlink">
    <w:name w:val="Hyperlink"/>
    <w:basedOn w:val="Standaardalinea-lettertype"/>
    <w:uiPriority w:val="99"/>
    <w:unhideWhenUsed/>
    <w:rsid w:val="00953ACF"/>
    <w:rPr>
      <w:color w:val="0000FF" w:themeColor="hyperlink"/>
      <w:u w:val="single"/>
    </w:rPr>
  </w:style>
  <w:style w:type="paragraph" w:styleId="Inhopg1">
    <w:name w:val="toc 1"/>
    <w:basedOn w:val="Standaard"/>
    <w:next w:val="Standaard"/>
    <w:autoRedefine/>
    <w:uiPriority w:val="39"/>
    <w:unhideWhenUsed/>
    <w:rsid w:val="00BA264D"/>
    <w:pPr>
      <w:tabs>
        <w:tab w:val="left" w:pos="403"/>
        <w:tab w:val="right" w:leader="dot" w:pos="8778"/>
      </w:tabs>
      <w:spacing w:before="120" w:after="120"/>
    </w:pPr>
    <w:rPr>
      <w:b/>
      <w:noProof/>
    </w:rPr>
  </w:style>
  <w:style w:type="paragraph" w:styleId="Inhopg2">
    <w:name w:val="toc 2"/>
    <w:basedOn w:val="Geenafstand"/>
    <w:next w:val="Standaard"/>
    <w:autoRedefine/>
    <w:uiPriority w:val="39"/>
    <w:unhideWhenUsed/>
    <w:rsid w:val="00D0535C"/>
    <w:pPr>
      <w:tabs>
        <w:tab w:val="right" w:leader="dot" w:pos="8789"/>
      </w:tabs>
      <w:ind w:left="198"/>
    </w:pPr>
    <w:rPr>
      <w:sz w:val="22"/>
    </w:rPr>
  </w:style>
  <w:style w:type="paragraph" w:styleId="Inhopg3">
    <w:name w:val="toc 3"/>
    <w:basedOn w:val="Inhopg2"/>
    <w:next w:val="Standaard"/>
    <w:autoRedefine/>
    <w:uiPriority w:val="39"/>
    <w:unhideWhenUsed/>
    <w:rsid w:val="00D0535C"/>
    <w:pPr>
      <w:ind w:left="397"/>
    </w:pPr>
    <w:rPr>
      <w:noProof/>
    </w:rPr>
  </w:style>
  <w:style w:type="paragraph" w:styleId="Geenafstand">
    <w:name w:val="No Spacing"/>
    <w:uiPriority w:val="1"/>
    <w:rsid w:val="00BA264D"/>
    <w:rPr>
      <w:sz w:val="20"/>
    </w:rPr>
  </w:style>
  <w:style w:type="paragraph" w:styleId="Kopvaninhoudsopgave">
    <w:name w:val="TOC Heading"/>
    <w:basedOn w:val="Standaard"/>
    <w:next w:val="Standaard"/>
    <w:uiPriority w:val="39"/>
    <w:unhideWhenUsed/>
    <w:qFormat/>
    <w:rsid w:val="00541B79"/>
    <w:pPr>
      <w:keepNext/>
      <w:keepLines/>
      <w:spacing w:after="1440" w:line="192" w:lineRule="auto"/>
      <w:ind w:left="431" w:hanging="431"/>
    </w:pPr>
    <w:rPr>
      <w:rFonts w:ascii="Arial Black" w:hAnsi="Arial Black"/>
      <w:caps/>
      <w:sz w:val="44"/>
      <w:lang w:eastAsia="nl-NL"/>
    </w:rPr>
  </w:style>
  <w:style w:type="paragraph" w:styleId="Bijschrift">
    <w:name w:val="caption"/>
    <w:basedOn w:val="Standaard"/>
    <w:next w:val="Standaard"/>
    <w:uiPriority w:val="35"/>
    <w:semiHidden/>
    <w:unhideWhenUsed/>
    <w:qFormat/>
    <w:rsid w:val="00541B79"/>
    <w:pPr>
      <w:keepLines/>
      <w:spacing w:after="360"/>
    </w:pPr>
    <w:rPr>
      <w:iCs/>
      <w:color w:val="000000" w:themeColor="text1"/>
      <w:szCs w:val="18"/>
    </w:rPr>
  </w:style>
  <w:style w:type="character" w:styleId="Verwijzingopmerking">
    <w:name w:val="annotation reference"/>
    <w:basedOn w:val="Standaardalinea-lettertype"/>
    <w:uiPriority w:val="99"/>
    <w:semiHidden/>
    <w:unhideWhenUsed/>
    <w:rsid w:val="00E870B9"/>
    <w:rPr>
      <w:sz w:val="16"/>
      <w:szCs w:val="16"/>
    </w:rPr>
  </w:style>
  <w:style w:type="paragraph" w:styleId="Tekstopmerking">
    <w:name w:val="annotation text"/>
    <w:basedOn w:val="Standaard"/>
    <w:link w:val="TekstopmerkingChar"/>
    <w:uiPriority w:val="99"/>
    <w:semiHidden/>
    <w:unhideWhenUsed/>
    <w:rsid w:val="00E870B9"/>
    <w:rPr>
      <w:sz w:val="20"/>
      <w:szCs w:val="20"/>
    </w:rPr>
  </w:style>
  <w:style w:type="character" w:customStyle="1" w:styleId="TekstopmerkingChar">
    <w:name w:val="Tekst opmerking Char"/>
    <w:basedOn w:val="Standaardalinea-lettertype"/>
    <w:link w:val="Tekstopmerking"/>
    <w:uiPriority w:val="99"/>
    <w:semiHidden/>
    <w:rsid w:val="00E870B9"/>
    <w:rPr>
      <w:sz w:val="20"/>
      <w:szCs w:val="20"/>
    </w:rPr>
  </w:style>
  <w:style w:type="paragraph" w:styleId="Onderwerpvanopmerking">
    <w:name w:val="annotation subject"/>
    <w:basedOn w:val="Tekstopmerking"/>
    <w:next w:val="Tekstopmerking"/>
    <w:link w:val="OnderwerpvanopmerkingChar"/>
    <w:uiPriority w:val="99"/>
    <w:semiHidden/>
    <w:unhideWhenUsed/>
    <w:rsid w:val="00E870B9"/>
    <w:rPr>
      <w:b/>
      <w:bCs/>
    </w:rPr>
  </w:style>
  <w:style w:type="character" w:customStyle="1" w:styleId="OnderwerpvanopmerkingChar">
    <w:name w:val="Onderwerp van opmerking Char"/>
    <w:basedOn w:val="TekstopmerkingChar"/>
    <w:link w:val="Onderwerpvanopmerking"/>
    <w:uiPriority w:val="99"/>
    <w:semiHidden/>
    <w:rsid w:val="00E870B9"/>
    <w:rPr>
      <w:b/>
      <w:bCs/>
      <w:sz w:val="20"/>
      <w:szCs w:val="20"/>
    </w:rPr>
  </w:style>
  <w:style w:type="paragraph" w:styleId="Inhopg4">
    <w:name w:val="toc 4"/>
    <w:basedOn w:val="Standaard"/>
    <w:next w:val="Standaard"/>
    <w:autoRedefine/>
    <w:uiPriority w:val="39"/>
    <w:unhideWhenUsed/>
    <w:rsid w:val="000937B3"/>
    <w:pPr>
      <w:spacing w:after="100"/>
      <w:ind w:left="660"/>
    </w:pPr>
  </w:style>
  <w:style w:type="paragraph" w:styleId="Inhopg5">
    <w:name w:val="toc 5"/>
    <w:basedOn w:val="Standaard"/>
    <w:next w:val="Standaard"/>
    <w:autoRedefine/>
    <w:uiPriority w:val="39"/>
    <w:unhideWhenUsed/>
    <w:rsid w:val="000937B3"/>
    <w:pPr>
      <w:spacing w:after="100"/>
      <w:ind w:left="880"/>
    </w:pPr>
  </w:style>
  <w:style w:type="paragraph" w:styleId="Inhopg6">
    <w:name w:val="toc 6"/>
    <w:basedOn w:val="Standaard"/>
    <w:next w:val="Standaard"/>
    <w:autoRedefine/>
    <w:uiPriority w:val="39"/>
    <w:unhideWhenUsed/>
    <w:rsid w:val="000937B3"/>
    <w:pPr>
      <w:spacing w:after="100"/>
      <w:ind w:left="1100"/>
    </w:pPr>
  </w:style>
  <w:style w:type="character" w:styleId="Tekstvantijdelijkeaanduiding">
    <w:name w:val="Placeholder Text"/>
    <w:basedOn w:val="Standaardalinea-lettertype"/>
    <w:uiPriority w:val="99"/>
    <w:semiHidden/>
    <w:rsid w:val="00AF194E"/>
    <w:rPr>
      <w:color w:val="808080"/>
    </w:rPr>
  </w:style>
  <w:style w:type="table" w:styleId="Tabelraster">
    <w:name w:val="Table Grid"/>
    <w:basedOn w:val="Standaardtabel"/>
    <w:uiPriority w:val="59"/>
    <w:rsid w:val="008F659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1ed451e-5fdb-4e5e-9e28-43b7044d2aca">
      <Terms xmlns="http://schemas.microsoft.com/office/infopath/2007/PartnerControls"/>
    </lcf76f155ced4ddcb4097134ff3c332f>
    <TaxCatchAll xmlns="e69f0b5a-a22c-46b6-931a-0fe0a060ceeb"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1D4F94A0F87854D8CB77B0D5BFA6741" ma:contentTypeVersion="16" ma:contentTypeDescription="Create a new document." ma:contentTypeScope="" ma:versionID="a152b9b88e9db63b2527a9446d953929">
  <xsd:schema xmlns:xsd="http://www.w3.org/2001/XMLSchema" xmlns:xs="http://www.w3.org/2001/XMLSchema" xmlns:p="http://schemas.microsoft.com/office/2006/metadata/properties" xmlns:ns2="41ed451e-5fdb-4e5e-9e28-43b7044d2aca" xmlns:ns3="e69f0b5a-a22c-46b6-931a-0fe0a060ceeb" targetNamespace="http://schemas.microsoft.com/office/2006/metadata/properties" ma:root="true" ma:fieldsID="e6b5514ab30a57e809f2314cc261d5d4" ns2:_="" ns3:_="">
    <xsd:import namespace="41ed451e-5fdb-4e5e-9e28-43b7044d2aca"/>
    <xsd:import namespace="e69f0b5a-a22c-46b6-931a-0fe0a060cee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ServiceAutoKeyPoints" minOccurs="0"/>
                <xsd:element ref="ns2:MediaServiceKeyPoints"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ed451e-5fdb-4e5e-9e28-43b7044d2ac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Location" ma:index="15"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bfc2a192-d46d-4479-92ef-23cb69487f12"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69f0b5a-a22c-46b6-931a-0fe0a060ceeb"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c06abac7-4285-486e-b312-6072f0ab32ed}" ma:internalName="TaxCatchAll" ma:showField="CatchAllData" ma:web="e69f0b5a-a22c-46b6-931a-0fe0a060cee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22F2A4-0222-4F9B-A96F-4402CBBC1A6E}">
  <ds:schemaRefs>
    <ds:schemaRef ds:uri="http://schemas.microsoft.com/sharepoint/v3/contenttype/forms"/>
  </ds:schemaRefs>
</ds:datastoreItem>
</file>

<file path=customXml/itemProps2.xml><?xml version="1.0" encoding="utf-8"?>
<ds:datastoreItem xmlns:ds="http://schemas.openxmlformats.org/officeDocument/2006/customXml" ds:itemID="{EA7F6CD8-422D-4D8A-B25B-43A7368684F1}">
  <ds:schemaRefs>
    <ds:schemaRef ds:uri="http://schemas.microsoft.com/office/2006/metadata/properties"/>
    <ds:schemaRef ds:uri="http://schemas.microsoft.com/office/infopath/2007/PartnerControls"/>
    <ds:schemaRef ds:uri="41ed451e-5fdb-4e5e-9e28-43b7044d2aca"/>
    <ds:schemaRef ds:uri="e69f0b5a-a22c-46b6-931a-0fe0a060ceeb"/>
  </ds:schemaRefs>
</ds:datastoreItem>
</file>

<file path=customXml/itemProps3.xml><?xml version="1.0" encoding="utf-8"?>
<ds:datastoreItem xmlns:ds="http://schemas.openxmlformats.org/officeDocument/2006/customXml" ds:itemID="{FBC379DD-288E-4381-B412-380D1A7EF0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ed451e-5fdb-4e5e-9e28-43b7044d2aca"/>
    <ds:schemaRef ds:uri="e69f0b5a-a22c-46b6-931a-0fe0a060cee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48DA025-FE55-4CF8-9E8B-EF81311FA5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164</TotalTime>
  <Pages>2</Pages>
  <Words>420</Words>
  <Characters>2312</Characters>
  <Application>Microsoft Office Word</Application>
  <DocSecurity>0</DocSecurity>
  <Lines>19</Lines>
  <Paragraphs>5</Paragraphs>
  <ScaleCrop>false</ScaleCrop>
  <HeadingPairs>
    <vt:vector size="2" baseType="variant">
      <vt:variant>
        <vt:lpstr>Titel</vt:lpstr>
      </vt:variant>
      <vt:variant>
        <vt:i4>1</vt:i4>
      </vt:variant>
    </vt:vector>
  </HeadingPairs>
  <TitlesOfParts>
    <vt:vector size="1" baseType="lpstr">
      <vt:lpstr>Dedicon - Vul de titel van de rapportage in via Bestand &gt; Info &gt;Eigenschappen</vt:lpstr>
    </vt:vector>
  </TitlesOfParts>
  <Company/>
  <LinksUpToDate>false</LinksUpToDate>
  <CharactersWithSpaces>2727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Dedicon - Vul de titel van de rapportage in via Bestand &gt; Info &gt;Eigenschappen</dc:title>
  <dc:subject/>
  <dc:creator>Geert Maessen</dc:creator>
  <cp:keywords/>
  <dc:description/>
  <cp:lastModifiedBy>Geert Maessen</cp:lastModifiedBy>
  <cp:revision>43</cp:revision>
  <cp:lastPrinted>2019-01-16T14:18:00Z</cp:lastPrinted>
  <dcterms:created xsi:type="dcterms:W3CDTF">2024-10-12T11:51:00Z</dcterms:created>
  <dcterms:modified xsi:type="dcterms:W3CDTF">2026-08-27T17:40:00Z</dcterms:modified>
</cp:coreProperties>
</file>