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DDF4" w14:textId="759EADA3" w:rsidR="005E7E5C" w:rsidRPr="0010633F" w:rsidRDefault="005E7E5C" w:rsidP="005E7E5C">
      <w:pPr>
        <w:spacing w:before="150" w:after="375" w:line="360" w:lineRule="atLeast"/>
        <w:jc w:val="center"/>
        <w:rPr>
          <w:rFonts w:ascii="Roboto" w:eastAsia="Times New Roman" w:hAnsi="Roboto" w:cs="Times New Roman"/>
          <w:b/>
          <w:bCs/>
          <w:color w:val="2B2B2B"/>
          <w:kern w:val="0"/>
          <w:sz w:val="30"/>
          <w:szCs w:val="30"/>
          <w:u w:val="single"/>
          <w14:ligatures w14:val="none"/>
        </w:rPr>
      </w:pPr>
      <w:r w:rsidRPr="0010633F">
        <w:rPr>
          <w:rFonts w:ascii="Roboto" w:eastAsia="Times New Roman" w:hAnsi="Roboto" w:cs="Times New Roman"/>
          <w:b/>
          <w:bCs/>
          <w:color w:val="2B2B2B"/>
          <w:kern w:val="0"/>
          <w:sz w:val="30"/>
          <w:szCs w:val="30"/>
          <w:u w:val="single"/>
          <w14:ligatures w14:val="none"/>
        </w:rPr>
        <w:t>Module 1 Report</w:t>
      </w:r>
    </w:p>
    <w:p w14:paraId="1AF6A2EC" w14:textId="77777777" w:rsidR="005E7E5C" w:rsidRPr="0010633F" w:rsidRDefault="005E7E5C" w:rsidP="005E7E5C">
      <w:pPr>
        <w:numPr>
          <w:ilvl w:val="1"/>
          <w:numId w:val="1"/>
        </w:numPr>
        <w:spacing w:before="150" w:line="360" w:lineRule="atLeast"/>
        <w:rPr>
          <w:rFonts w:ascii="Roboto" w:eastAsia="Times New Roman" w:hAnsi="Roboto" w:cs="Times New Roman"/>
          <w:b/>
          <w:bCs/>
          <w:color w:val="2B2B2B"/>
          <w:kern w:val="0"/>
          <w:sz w:val="30"/>
          <w:szCs w:val="30"/>
          <w14:ligatures w14:val="none"/>
        </w:rPr>
      </w:pPr>
      <w:r w:rsidRPr="0010633F">
        <w:rPr>
          <w:rFonts w:ascii="Roboto" w:eastAsia="Times New Roman" w:hAnsi="Roboto" w:cs="Times New Roman"/>
          <w:b/>
          <w:bCs/>
          <w:color w:val="2B2B2B"/>
          <w:kern w:val="0"/>
          <w:sz w:val="30"/>
          <w:szCs w:val="30"/>
          <w14:ligatures w14:val="none"/>
        </w:rPr>
        <w:t>Given the provided data, what are three conclusions that we can draw about crowdfunding campaigns?</w:t>
      </w:r>
    </w:p>
    <w:p w14:paraId="6750EF27" w14:textId="1C3E9F49" w:rsidR="00CE6CFC" w:rsidRDefault="00CE6CFC" w:rsidP="004D74D8">
      <w:pPr>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Out of 1000 total campaigns, </w:t>
      </w:r>
      <w:r w:rsidR="004D74D8">
        <w:rPr>
          <w:rFonts w:ascii="Roboto" w:eastAsia="Times New Roman" w:hAnsi="Roboto" w:cs="Times New Roman"/>
          <w:color w:val="2B2B2B"/>
          <w:kern w:val="0"/>
          <w:sz w:val="30"/>
          <w:szCs w:val="30"/>
          <w14:ligatures w14:val="none"/>
        </w:rPr>
        <w:t>most were successful according to campaign data. 57% of all campaigns were a success.</w:t>
      </w:r>
    </w:p>
    <w:p w14:paraId="52F655C6" w14:textId="78F2F93B" w:rsidR="004D74D8" w:rsidRDefault="004D74D8" w:rsidP="004D74D8">
      <w:pPr>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Most campaigns conducted were in the theater category.</w:t>
      </w:r>
    </w:p>
    <w:p w14:paraId="4F14A0E9" w14:textId="285AAB85" w:rsidR="004D74D8" w:rsidRDefault="004D74D8" w:rsidP="004D74D8">
      <w:pPr>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When filtering by Years, the campaign outcomes appear to be spread across Years.</w:t>
      </w:r>
    </w:p>
    <w:p w14:paraId="7B9E208B" w14:textId="282EE332" w:rsidR="003C0702" w:rsidRDefault="003C0702" w:rsidP="004D74D8">
      <w:pPr>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Live outcome data was 1.4%.</w:t>
      </w:r>
    </w:p>
    <w:p w14:paraId="0AA356AE" w14:textId="77777777" w:rsidR="004D74D8" w:rsidRPr="005E7E5C" w:rsidRDefault="004D74D8" w:rsidP="00F528FF">
      <w:pPr>
        <w:spacing w:before="150" w:line="360" w:lineRule="atLeast"/>
        <w:rPr>
          <w:rFonts w:ascii="Roboto" w:eastAsia="Times New Roman" w:hAnsi="Roboto" w:cs="Times New Roman"/>
          <w:color w:val="2B2B2B"/>
          <w:kern w:val="0"/>
          <w:sz w:val="30"/>
          <w:szCs w:val="30"/>
          <w14:ligatures w14:val="none"/>
        </w:rPr>
      </w:pPr>
    </w:p>
    <w:p w14:paraId="02D503F1" w14:textId="77777777" w:rsidR="005E7E5C" w:rsidRPr="0010633F" w:rsidRDefault="005E7E5C" w:rsidP="005E7E5C">
      <w:pPr>
        <w:numPr>
          <w:ilvl w:val="1"/>
          <w:numId w:val="1"/>
        </w:numPr>
        <w:spacing w:before="150" w:line="360" w:lineRule="atLeast"/>
        <w:rPr>
          <w:rFonts w:ascii="Roboto" w:eastAsia="Times New Roman" w:hAnsi="Roboto" w:cs="Times New Roman"/>
          <w:b/>
          <w:bCs/>
          <w:color w:val="2B2B2B"/>
          <w:kern w:val="0"/>
          <w:sz w:val="30"/>
          <w:szCs w:val="30"/>
          <w14:ligatures w14:val="none"/>
        </w:rPr>
      </w:pPr>
      <w:r w:rsidRPr="0010633F">
        <w:rPr>
          <w:rFonts w:ascii="Roboto" w:eastAsia="Times New Roman" w:hAnsi="Roboto" w:cs="Times New Roman"/>
          <w:b/>
          <w:bCs/>
          <w:color w:val="2B2B2B"/>
          <w:kern w:val="0"/>
          <w:sz w:val="30"/>
          <w:szCs w:val="30"/>
          <w14:ligatures w14:val="none"/>
        </w:rPr>
        <w:t>What are some limitations of this dataset?</w:t>
      </w:r>
    </w:p>
    <w:p w14:paraId="625395D4" w14:textId="3BA7C074" w:rsidR="003C0702" w:rsidRDefault="003C0702" w:rsidP="004D74D8">
      <w:pPr>
        <w:spacing w:before="15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We’re only viewing a sample of 1000.</w:t>
      </w:r>
    </w:p>
    <w:p w14:paraId="04606625" w14:textId="19836F5A" w:rsidR="004D74D8" w:rsidRDefault="004D74D8" w:rsidP="004D74D8">
      <w:pPr>
        <w:spacing w:before="15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Of the available fields of data, no</w:t>
      </w:r>
      <w:r w:rsidR="003C0702">
        <w:rPr>
          <w:rFonts w:ascii="Roboto" w:eastAsia="Times New Roman" w:hAnsi="Roboto" w:cs="Times New Roman"/>
          <w:color w:val="2B2B2B"/>
          <w:kern w:val="0"/>
          <w:sz w:val="30"/>
          <w:szCs w:val="30"/>
          <w14:ligatures w14:val="none"/>
        </w:rPr>
        <w:t>ne</w:t>
      </w:r>
      <w:r>
        <w:rPr>
          <w:rFonts w:ascii="Roboto" w:eastAsia="Times New Roman" w:hAnsi="Roboto" w:cs="Times New Roman"/>
          <w:color w:val="2B2B2B"/>
          <w:kern w:val="0"/>
          <w:sz w:val="30"/>
          <w:szCs w:val="30"/>
          <w14:ligatures w14:val="none"/>
        </w:rPr>
        <w:t xml:space="preserve"> are detailed enough for</w:t>
      </w:r>
      <w:r w:rsidR="003C0702">
        <w:rPr>
          <w:rFonts w:ascii="Roboto" w:eastAsia="Times New Roman" w:hAnsi="Roboto" w:cs="Times New Roman"/>
          <w:color w:val="2B2B2B"/>
          <w:kern w:val="0"/>
          <w:sz w:val="30"/>
          <w:szCs w:val="30"/>
          <w14:ligatures w14:val="none"/>
        </w:rPr>
        <w:t xml:space="preserve"> to understand the drivers of success or failure. For example, </w:t>
      </w:r>
      <w:r w:rsidR="003C0702" w:rsidRPr="003C0702">
        <w:rPr>
          <w:rFonts w:ascii="Roboto" w:eastAsia="Times New Roman" w:hAnsi="Roboto" w:cs="Times New Roman"/>
          <w:i/>
          <w:iCs/>
          <w:color w:val="2B2B2B"/>
          <w:kern w:val="0"/>
          <w:sz w:val="30"/>
          <w:szCs w:val="30"/>
          <w14:ligatures w14:val="none"/>
        </w:rPr>
        <w:t>Spotlight</w:t>
      </w:r>
      <w:r w:rsidR="003C0702">
        <w:rPr>
          <w:rFonts w:ascii="Roboto" w:eastAsia="Times New Roman" w:hAnsi="Roboto" w:cs="Times New Roman"/>
          <w:color w:val="2B2B2B"/>
          <w:kern w:val="0"/>
          <w:sz w:val="30"/>
          <w:szCs w:val="30"/>
          <w14:ligatures w14:val="none"/>
        </w:rPr>
        <w:t xml:space="preserve">, </w:t>
      </w:r>
      <w:r w:rsidR="003C0702" w:rsidRPr="003C0702">
        <w:rPr>
          <w:rFonts w:ascii="Roboto" w:eastAsia="Times New Roman" w:hAnsi="Roboto" w:cs="Times New Roman"/>
          <w:i/>
          <w:iCs/>
          <w:color w:val="2B2B2B"/>
          <w:kern w:val="0"/>
          <w:sz w:val="30"/>
          <w:szCs w:val="30"/>
          <w14:ligatures w14:val="none"/>
        </w:rPr>
        <w:t>Staff Pick</w:t>
      </w:r>
      <w:r w:rsidR="003C0702">
        <w:rPr>
          <w:rFonts w:ascii="Roboto" w:eastAsia="Times New Roman" w:hAnsi="Roboto" w:cs="Times New Roman"/>
          <w:i/>
          <w:iCs/>
          <w:color w:val="2B2B2B"/>
          <w:kern w:val="0"/>
          <w:sz w:val="30"/>
          <w:szCs w:val="30"/>
          <w14:ligatures w14:val="none"/>
        </w:rPr>
        <w:t>, Live (w/</w:t>
      </w:r>
      <w:proofErr w:type="spellStart"/>
      <w:r w:rsidR="003C0702">
        <w:rPr>
          <w:rFonts w:ascii="Roboto" w:eastAsia="Times New Roman" w:hAnsi="Roboto" w:cs="Times New Roman"/>
          <w:i/>
          <w:iCs/>
          <w:color w:val="2B2B2B"/>
          <w:kern w:val="0"/>
          <w:sz w:val="30"/>
          <w:szCs w:val="30"/>
          <w14:ligatures w14:val="none"/>
        </w:rPr>
        <w:t>i</w:t>
      </w:r>
      <w:proofErr w:type="spellEnd"/>
      <w:r w:rsidR="003C0702">
        <w:rPr>
          <w:rFonts w:ascii="Roboto" w:eastAsia="Times New Roman" w:hAnsi="Roboto" w:cs="Times New Roman"/>
          <w:i/>
          <w:iCs/>
          <w:color w:val="2B2B2B"/>
          <w:kern w:val="0"/>
          <w:sz w:val="30"/>
          <w:szCs w:val="30"/>
          <w14:ligatures w14:val="none"/>
        </w:rPr>
        <w:t xml:space="preserve"> outcomes)</w:t>
      </w:r>
      <w:r w:rsidR="003C0702">
        <w:rPr>
          <w:rFonts w:ascii="Roboto" w:eastAsia="Times New Roman" w:hAnsi="Roboto" w:cs="Times New Roman"/>
          <w:color w:val="2B2B2B"/>
          <w:kern w:val="0"/>
          <w:sz w:val="30"/>
          <w:szCs w:val="30"/>
          <w14:ligatures w14:val="none"/>
        </w:rPr>
        <w:t xml:space="preserve"> are not explained.</w:t>
      </w:r>
    </w:p>
    <w:p w14:paraId="02627657" w14:textId="289BE8BD" w:rsidR="003C0702" w:rsidRDefault="003C0702" w:rsidP="003C0702">
      <w:pPr>
        <w:spacing w:before="15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data displayed in the </w:t>
      </w:r>
      <w:r w:rsidRPr="003C0702">
        <w:rPr>
          <w:rFonts w:ascii="Roboto" w:eastAsia="Times New Roman" w:hAnsi="Roboto" w:cs="Times New Roman"/>
          <w:i/>
          <w:iCs/>
          <w:color w:val="2B2B2B"/>
          <w:kern w:val="0"/>
          <w:sz w:val="30"/>
          <w:szCs w:val="30"/>
          <w14:ligatures w14:val="none"/>
        </w:rPr>
        <w:t xml:space="preserve">goal </w:t>
      </w:r>
      <w:r>
        <w:rPr>
          <w:rFonts w:ascii="Roboto" w:eastAsia="Times New Roman" w:hAnsi="Roboto" w:cs="Times New Roman"/>
          <w:color w:val="2B2B2B"/>
          <w:kern w:val="0"/>
          <w:sz w:val="30"/>
          <w:szCs w:val="30"/>
          <w14:ligatures w14:val="none"/>
        </w:rPr>
        <w:t xml:space="preserve">and the </w:t>
      </w:r>
      <w:r w:rsidRPr="003C0702">
        <w:rPr>
          <w:rFonts w:ascii="Roboto" w:eastAsia="Times New Roman" w:hAnsi="Roboto" w:cs="Times New Roman"/>
          <w:i/>
          <w:iCs/>
          <w:color w:val="2B2B2B"/>
          <w:kern w:val="0"/>
          <w:sz w:val="30"/>
          <w:szCs w:val="30"/>
          <w14:ligatures w14:val="none"/>
        </w:rPr>
        <w:t xml:space="preserve">pledged </w:t>
      </w:r>
      <w:r>
        <w:rPr>
          <w:rFonts w:ascii="Roboto" w:eastAsia="Times New Roman" w:hAnsi="Roboto" w:cs="Times New Roman"/>
          <w:color w:val="2B2B2B"/>
          <w:kern w:val="0"/>
          <w:sz w:val="30"/>
          <w:szCs w:val="30"/>
          <w14:ligatures w14:val="none"/>
        </w:rPr>
        <w:t>fields have multiple currencies. There was no normalization of currency to understand Total pledged vs goal across campaigns.</w:t>
      </w:r>
    </w:p>
    <w:p w14:paraId="5578B7CE" w14:textId="19376DC4" w:rsidR="00F528FF" w:rsidRPr="005E7E5C" w:rsidRDefault="003C0702" w:rsidP="003C0702">
      <w:pPr>
        <w:spacing w:before="15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 </w:t>
      </w:r>
    </w:p>
    <w:p w14:paraId="4104DD9D" w14:textId="77777777" w:rsidR="005E7E5C" w:rsidRPr="0010633F" w:rsidRDefault="005E7E5C" w:rsidP="005E7E5C">
      <w:pPr>
        <w:numPr>
          <w:ilvl w:val="1"/>
          <w:numId w:val="1"/>
        </w:numPr>
        <w:spacing w:before="150" w:line="360" w:lineRule="atLeast"/>
        <w:rPr>
          <w:rFonts w:ascii="Roboto" w:eastAsia="Times New Roman" w:hAnsi="Roboto" w:cs="Times New Roman"/>
          <w:b/>
          <w:bCs/>
          <w:color w:val="2B2B2B"/>
          <w:kern w:val="0"/>
          <w:sz w:val="30"/>
          <w:szCs w:val="30"/>
          <w14:ligatures w14:val="none"/>
        </w:rPr>
      </w:pPr>
      <w:r w:rsidRPr="0010633F">
        <w:rPr>
          <w:rFonts w:ascii="Roboto" w:eastAsia="Times New Roman" w:hAnsi="Roboto" w:cs="Times New Roman"/>
          <w:b/>
          <w:bCs/>
          <w:color w:val="2B2B2B"/>
          <w:kern w:val="0"/>
          <w:sz w:val="30"/>
          <w:szCs w:val="30"/>
          <w14:ligatures w14:val="none"/>
        </w:rPr>
        <w:t>What are some other possible tables and/or graphs that we could create, and what additional value would they provide?</w:t>
      </w:r>
    </w:p>
    <w:p w14:paraId="7B7B46F7" w14:textId="6A44F16D" w:rsidR="003C0702" w:rsidRDefault="003C0702" w:rsidP="005E7E5C">
      <w:pPr>
        <w:numPr>
          <w:ilvl w:val="1"/>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 </w:t>
      </w:r>
      <w:r>
        <w:rPr>
          <w:rFonts w:ascii="Roboto" w:eastAsia="Times New Roman" w:hAnsi="Roboto" w:cs="Times New Roman"/>
          <w:color w:val="2B2B2B"/>
          <w:kern w:val="0"/>
          <w:sz w:val="30"/>
          <w:szCs w:val="30"/>
          <w14:ligatures w14:val="none"/>
        </w:rPr>
        <w:tab/>
        <w:t>We could sort the data by country to see which countries lead in successful, failed or canceled outcomes.</w:t>
      </w:r>
    </w:p>
    <w:p w14:paraId="66E4956A" w14:textId="35428ADD" w:rsidR="003C0702" w:rsidRDefault="003C0702" w:rsidP="005E7E5C">
      <w:pPr>
        <w:numPr>
          <w:ilvl w:val="1"/>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 xml:space="preserve"> </w:t>
      </w:r>
      <w:r>
        <w:rPr>
          <w:rFonts w:ascii="Roboto" w:eastAsia="Times New Roman" w:hAnsi="Roboto" w:cs="Times New Roman"/>
          <w:color w:val="2B2B2B"/>
          <w:kern w:val="0"/>
          <w:sz w:val="30"/>
          <w:szCs w:val="30"/>
          <w14:ligatures w14:val="none"/>
        </w:rPr>
        <w:tab/>
        <w:t>We could sort by currency to see which currencies appeared in the leaderboard.</w:t>
      </w:r>
    </w:p>
    <w:p w14:paraId="34C64E86" w14:textId="3501FEE2" w:rsidR="003C0702" w:rsidRDefault="003C0702" w:rsidP="005E7E5C">
      <w:pPr>
        <w:numPr>
          <w:ilvl w:val="1"/>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    A table showing which categories had the Most Backers</w:t>
      </w:r>
    </w:p>
    <w:p w14:paraId="42BFE7E4" w14:textId="66E1AF95" w:rsidR="003C0702" w:rsidRDefault="003C0702" w:rsidP="003C0702">
      <w:pPr>
        <w:spacing w:before="150" w:line="360" w:lineRule="atLeast"/>
        <w:ind w:left="1440"/>
        <w:rPr>
          <w:rFonts w:ascii="Roboto" w:eastAsia="Times New Roman" w:hAnsi="Roboto" w:cs="Times New Roman"/>
          <w:color w:val="2B2B2B"/>
          <w:kern w:val="0"/>
          <w:sz w:val="30"/>
          <w:szCs w:val="30"/>
          <w14:ligatures w14:val="none"/>
        </w:rPr>
      </w:pPr>
    </w:p>
    <w:p w14:paraId="634EAF8E" w14:textId="77777777" w:rsidR="00FE76C2" w:rsidRDefault="00FE76C2" w:rsidP="00FE76C2">
      <w:pPr>
        <w:pStyle w:val="ListParagraph"/>
        <w:rPr>
          <w:rFonts w:ascii="Roboto" w:eastAsia="Times New Roman" w:hAnsi="Roboto" w:cs="Times New Roman"/>
          <w:color w:val="2B2B2B"/>
          <w:kern w:val="0"/>
          <w:sz w:val="30"/>
          <w:szCs w:val="30"/>
          <w14:ligatures w14:val="none"/>
        </w:rPr>
      </w:pPr>
    </w:p>
    <w:p w14:paraId="7BFE2492" w14:textId="77777777" w:rsidR="00FE76C2" w:rsidRPr="0010633F" w:rsidRDefault="00FE76C2" w:rsidP="00FE76C2">
      <w:pPr>
        <w:numPr>
          <w:ilvl w:val="0"/>
          <w:numId w:val="2"/>
        </w:numPr>
        <w:tabs>
          <w:tab w:val="clear" w:pos="720"/>
          <w:tab w:val="num" w:pos="1440"/>
        </w:tabs>
        <w:spacing w:before="150" w:line="360" w:lineRule="atLeast"/>
        <w:ind w:left="1440"/>
        <w:rPr>
          <w:rFonts w:ascii="Roboto" w:eastAsia="Times New Roman" w:hAnsi="Roboto" w:cs="Times New Roman"/>
          <w:b/>
          <w:bCs/>
          <w:color w:val="2B2B2B"/>
          <w:kern w:val="0"/>
          <w:sz w:val="30"/>
          <w:szCs w:val="30"/>
          <w14:ligatures w14:val="none"/>
        </w:rPr>
      </w:pPr>
      <w:r w:rsidRPr="0010633F">
        <w:rPr>
          <w:rFonts w:ascii="Roboto" w:eastAsia="Times New Roman" w:hAnsi="Roboto" w:cs="Times New Roman"/>
          <w:b/>
          <w:bCs/>
          <w:color w:val="2B2B2B"/>
          <w:kern w:val="0"/>
          <w:sz w:val="30"/>
          <w:szCs w:val="30"/>
          <w14:ligatures w14:val="none"/>
        </w:rPr>
        <w:t>Use your data to determine whether the mean or the median better summarizes the data.</w:t>
      </w:r>
    </w:p>
    <w:p w14:paraId="62C72DF2" w14:textId="4CD111A6" w:rsidR="003C0702" w:rsidRPr="00FE76C2" w:rsidRDefault="00774030" w:rsidP="003C0702">
      <w:pPr>
        <w:numPr>
          <w:ilvl w:val="2"/>
          <w:numId w:val="2"/>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I would say that the median summarizes the data more effectively. </w:t>
      </w:r>
      <w:r w:rsidR="0010633F">
        <w:rPr>
          <w:rFonts w:ascii="Roboto" w:eastAsia="Times New Roman" w:hAnsi="Roboto" w:cs="Times New Roman"/>
          <w:color w:val="2B2B2B"/>
          <w:kern w:val="0"/>
          <w:sz w:val="30"/>
          <w:szCs w:val="30"/>
          <w14:ligatures w14:val="none"/>
        </w:rPr>
        <w:t xml:space="preserve">Since there is a high variance in the data, the </w:t>
      </w:r>
      <w:r>
        <w:rPr>
          <w:rFonts w:ascii="Roboto" w:eastAsia="Times New Roman" w:hAnsi="Roboto" w:cs="Times New Roman"/>
          <w:color w:val="2B2B2B"/>
          <w:kern w:val="0"/>
          <w:sz w:val="30"/>
          <w:szCs w:val="30"/>
          <w14:ligatures w14:val="none"/>
        </w:rPr>
        <w:t>Median would show us the midpoint across the distribution.</w:t>
      </w:r>
    </w:p>
    <w:p w14:paraId="5FCDE0DC" w14:textId="7B59C8F3" w:rsidR="00FE76C2" w:rsidRPr="00FE76C2" w:rsidRDefault="00FE76C2" w:rsidP="00FE76C2">
      <w:pPr>
        <w:numPr>
          <w:ilvl w:val="0"/>
          <w:numId w:val="2"/>
        </w:numPr>
        <w:tabs>
          <w:tab w:val="clear" w:pos="720"/>
          <w:tab w:val="num" w:pos="1440"/>
        </w:tabs>
        <w:spacing w:before="150" w:line="360" w:lineRule="atLeast"/>
        <w:ind w:left="1440"/>
        <w:rPr>
          <w:rFonts w:ascii="Roboto" w:eastAsia="Times New Roman" w:hAnsi="Roboto" w:cs="Times New Roman"/>
          <w:color w:val="2B2B2B"/>
          <w:kern w:val="0"/>
          <w:sz w:val="30"/>
          <w:szCs w:val="30"/>
          <w14:ligatures w14:val="none"/>
        </w:rPr>
      </w:pPr>
      <w:r w:rsidRPr="005C3A03">
        <w:rPr>
          <w:rFonts w:ascii="Roboto" w:eastAsia="Times New Roman" w:hAnsi="Roboto" w:cs="Times New Roman"/>
          <w:b/>
          <w:bCs/>
          <w:color w:val="2B2B2B"/>
          <w:kern w:val="0"/>
          <w:sz w:val="30"/>
          <w:szCs w:val="30"/>
          <w14:ligatures w14:val="none"/>
        </w:rPr>
        <w:t>Use your data to determine if there is more variability with successful or unsuccessful campaigns. Does this make sense? Why or why not</w:t>
      </w:r>
      <w:r w:rsidR="0010633F" w:rsidRPr="005C3A03">
        <w:rPr>
          <w:rFonts w:ascii="Roboto" w:eastAsia="Times New Roman" w:hAnsi="Roboto" w:cs="Times New Roman"/>
          <w:b/>
          <w:bCs/>
          <w:color w:val="2B2B2B"/>
          <w:kern w:val="0"/>
          <w:sz w:val="30"/>
          <w:szCs w:val="30"/>
          <w14:ligatures w14:val="none"/>
        </w:rPr>
        <w:t xml:space="preserve">? </w:t>
      </w:r>
      <w:r w:rsidR="0010633F">
        <w:rPr>
          <w:rFonts w:ascii="Roboto" w:eastAsia="Times New Roman" w:hAnsi="Roboto" w:cs="Times New Roman"/>
          <w:color w:val="2B2B2B"/>
          <w:kern w:val="0"/>
          <w:sz w:val="30"/>
          <w:szCs w:val="30"/>
          <w14:ligatures w14:val="none"/>
        </w:rPr>
        <w:t xml:space="preserve">There is more variability in the Failed campaign data. We first see it with the min and max data tell us there is 6,080 </w:t>
      </w:r>
      <w:proofErr w:type="gramStart"/>
      <w:r w:rsidR="0010633F">
        <w:rPr>
          <w:rFonts w:ascii="Roboto" w:eastAsia="Times New Roman" w:hAnsi="Roboto" w:cs="Times New Roman"/>
          <w:color w:val="2B2B2B"/>
          <w:kern w:val="0"/>
          <w:sz w:val="30"/>
          <w:szCs w:val="30"/>
          <w14:ligatures w14:val="none"/>
        </w:rPr>
        <w:t>spread</w:t>
      </w:r>
      <w:proofErr w:type="gramEnd"/>
      <w:r w:rsidR="0010633F">
        <w:rPr>
          <w:rFonts w:ascii="Roboto" w:eastAsia="Times New Roman" w:hAnsi="Roboto" w:cs="Times New Roman"/>
          <w:color w:val="2B2B2B"/>
          <w:kern w:val="0"/>
          <w:sz w:val="30"/>
          <w:szCs w:val="30"/>
          <w14:ligatures w14:val="none"/>
        </w:rPr>
        <w:t xml:space="preserve"> between the lowest and highest values alone. The data is more widely dispersed across the data set. With the Standard Deviation on Failed campaigns being 961.30 versus 67 for the successful ones, there is a much wider spread on failed campaigns.</w:t>
      </w:r>
    </w:p>
    <w:p w14:paraId="78384072" w14:textId="77777777" w:rsidR="00FE76C2" w:rsidRPr="00FE76C2" w:rsidRDefault="00FE76C2" w:rsidP="00FE76C2">
      <w:pPr>
        <w:ind w:left="720"/>
        <w:rPr>
          <w:rFonts w:ascii="Times New Roman" w:eastAsia="Times New Roman" w:hAnsi="Times New Roman" w:cs="Times New Roman"/>
          <w:kern w:val="0"/>
          <w14:ligatures w14:val="none"/>
        </w:rPr>
      </w:pPr>
    </w:p>
    <w:p w14:paraId="0513CA90" w14:textId="77777777" w:rsidR="00FE76C2" w:rsidRPr="005E7E5C" w:rsidRDefault="00FE76C2" w:rsidP="00FE76C2">
      <w:pPr>
        <w:numPr>
          <w:ilvl w:val="1"/>
          <w:numId w:val="1"/>
        </w:numPr>
        <w:tabs>
          <w:tab w:val="clear" w:pos="1440"/>
          <w:tab w:val="num" w:pos="2160"/>
        </w:tabs>
        <w:spacing w:before="150" w:line="360" w:lineRule="atLeast"/>
        <w:ind w:left="2160"/>
        <w:rPr>
          <w:rFonts w:ascii="Roboto" w:eastAsia="Times New Roman" w:hAnsi="Roboto" w:cs="Times New Roman"/>
          <w:color w:val="2B2B2B"/>
          <w:kern w:val="0"/>
          <w:sz w:val="30"/>
          <w:szCs w:val="30"/>
          <w14:ligatures w14:val="none"/>
        </w:rPr>
      </w:pPr>
    </w:p>
    <w:p w14:paraId="72B69831" w14:textId="77777777" w:rsidR="005E7E5C" w:rsidRPr="005E7E5C" w:rsidRDefault="005E7E5C" w:rsidP="00FE76C2">
      <w:pPr>
        <w:ind w:left="720"/>
        <w:rPr>
          <w:rFonts w:ascii="Times New Roman" w:eastAsia="Times New Roman" w:hAnsi="Times New Roman" w:cs="Times New Roman"/>
          <w:kern w:val="0"/>
          <w14:ligatures w14:val="none"/>
        </w:rPr>
      </w:pPr>
    </w:p>
    <w:p w14:paraId="662001C2" w14:textId="77777777" w:rsidR="005E7E5C" w:rsidRDefault="005E7E5C"/>
    <w:sectPr w:rsidR="005E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67D"/>
    <w:multiLevelType w:val="multilevel"/>
    <w:tmpl w:val="13DA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74C8C"/>
    <w:multiLevelType w:val="multilevel"/>
    <w:tmpl w:val="D456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841817">
    <w:abstractNumId w:val="1"/>
  </w:num>
  <w:num w:numId="2" w16cid:durableId="41104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5C"/>
    <w:rsid w:val="0010633F"/>
    <w:rsid w:val="003C0702"/>
    <w:rsid w:val="004D74D8"/>
    <w:rsid w:val="005A017C"/>
    <w:rsid w:val="005C3A03"/>
    <w:rsid w:val="005E7E5C"/>
    <w:rsid w:val="00774030"/>
    <w:rsid w:val="00CE6CFC"/>
    <w:rsid w:val="00F528FF"/>
    <w:rsid w:val="00FE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C9FD"/>
  <w15:chartTrackingRefBased/>
  <w15:docId w15:val="{82B3BDE7-7661-DF4F-AC8E-E10F712C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E5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E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100218">
      <w:bodyDiv w:val="1"/>
      <w:marLeft w:val="0"/>
      <w:marRight w:val="0"/>
      <w:marTop w:val="0"/>
      <w:marBottom w:val="0"/>
      <w:divBdr>
        <w:top w:val="none" w:sz="0" w:space="0" w:color="auto"/>
        <w:left w:val="none" w:sz="0" w:space="0" w:color="auto"/>
        <w:bottom w:val="none" w:sz="0" w:space="0" w:color="auto"/>
        <w:right w:val="none" w:sz="0" w:space="0" w:color="auto"/>
      </w:divBdr>
    </w:div>
    <w:div w:id="13637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Thomas</dc:creator>
  <cp:keywords/>
  <dc:description/>
  <cp:lastModifiedBy>Chantal Thomas</cp:lastModifiedBy>
  <cp:revision>5</cp:revision>
  <dcterms:created xsi:type="dcterms:W3CDTF">2023-10-30T20:35:00Z</dcterms:created>
  <dcterms:modified xsi:type="dcterms:W3CDTF">2023-11-02T16:37:00Z</dcterms:modified>
</cp:coreProperties>
</file>