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C" w14:textId="2A8D5FB9" w:rsidR="00C1630F" w:rsidRPr="00724150" w:rsidRDefault="00175D5F" w:rsidP="00724150">
      <w:pPr>
        <w:pStyle w:val="Heading1"/>
      </w:pPr>
      <w:r w:rsidRPr="00724150">
        <w:t>Protocol</w:t>
      </w:r>
      <w:r w:rsidR="001C3BDC" w:rsidRPr="00724150">
        <w:t xml:space="preserve"> for </w:t>
      </w:r>
      <w:r w:rsidR="0035385D" w:rsidRPr="00724150">
        <w:t>C</w:t>
      </w:r>
      <w:r w:rsidR="001C3BDC" w:rsidRPr="00724150">
        <w:t xml:space="preserve">omparative </w:t>
      </w:r>
      <w:r w:rsidR="0035385D" w:rsidRPr="00724150">
        <w:t>M</w:t>
      </w:r>
      <w:r w:rsidR="001C3BDC" w:rsidRPr="00724150">
        <w:t xml:space="preserve">ethods </w:t>
      </w:r>
      <w:r w:rsidR="0035385D" w:rsidRPr="00724150">
        <w:t>S</w:t>
      </w:r>
      <w:r w:rsidR="001C3BDC" w:rsidRPr="00724150">
        <w:t xml:space="preserve">tudy on </w:t>
      </w:r>
      <w:r w:rsidR="00F135B8" w:rsidRPr="00724150">
        <w:t>Penalisation Methods for Multi-State Models</w:t>
      </w:r>
    </w:p>
    <w:p w14:paraId="19C69B34" w14:textId="454E5441" w:rsidR="001C3BDC" w:rsidRPr="00724150" w:rsidRDefault="001C3BDC" w:rsidP="001C3BDC">
      <w:pPr>
        <w:rPr>
          <w:sz w:val="22"/>
          <w:szCs w:val="22"/>
        </w:rPr>
      </w:pPr>
      <w:r w:rsidRPr="00724150">
        <w:rPr>
          <w:sz w:val="22"/>
          <w:szCs w:val="22"/>
        </w:rPr>
        <w:t xml:space="preserve">Ms. Chantelle Cornett (CC), </w:t>
      </w:r>
      <w:proofErr w:type="spellStart"/>
      <w:r w:rsidRPr="00724150">
        <w:rPr>
          <w:sz w:val="22"/>
          <w:szCs w:val="22"/>
        </w:rPr>
        <w:t>Dr.</w:t>
      </w:r>
      <w:proofErr w:type="spellEnd"/>
      <w:r w:rsidRPr="00724150">
        <w:rPr>
          <w:sz w:val="22"/>
          <w:szCs w:val="22"/>
        </w:rPr>
        <w:t xml:space="preserve"> Glen Martin (GM)</w:t>
      </w:r>
      <w:r w:rsidR="001974D2" w:rsidRPr="00724150">
        <w:rPr>
          <w:sz w:val="22"/>
          <w:szCs w:val="22"/>
        </w:rPr>
        <w:t xml:space="preserve">, </w:t>
      </w:r>
      <w:proofErr w:type="spellStart"/>
      <w:r w:rsidR="001974D2" w:rsidRPr="00724150">
        <w:rPr>
          <w:sz w:val="22"/>
          <w:szCs w:val="22"/>
        </w:rPr>
        <w:t>Dr.</w:t>
      </w:r>
      <w:proofErr w:type="spellEnd"/>
      <w:r w:rsidR="001974D2" w:rsidRPr="00724150">
        <w:rPr>
          <w:sz w:val="22"/>
          <w:szCs w:val="22"/>
        </w:rPr>
        <w:t xml:space="preserve"> Niels Peek (NP)</w:t>
      </w:r>
    </w:p>
    <w:p w14:paraId="277A6E2C" w14:textId="1EE157F1" w:rsidR="001C3BDC" w:rsidRPr="00724150" w:rsidRDefault="001C3BDC" w:rsidP="001C3BDC">
      <w:pPr>
        <w:rPr>
          <w:sz w:val="22"/>
          <w:szCs w:val="22"/>
        </w:rPr>
      </w:pPr>
    </w:p>
    <w:p w14:paraId="27A50F15" w14:textId="7A2953A3" w:rsidR="001C3BDC" w:rsidRPr="00724150" w:rsidRDefault="001C3BDC" w:rsidP="00724150">
      <w:pPr>
        <w:pStyle w:val="Heading2"/>
      </w:pPr>
      <w:r w:rsidRPr="00724150">
        <w:t>Overview</w:t>
      </w:r>
    </w:p>
    <w:p w14:paraId="3AD48B2E" w14:textId="3AB68570" w:rsidR="001C3BDC" w:rsidRPr="00724150" w:rsidRDefault="001C3BDC" w:rsidP="001C3BDC">
      <w:pPr>
        <w:rPr>
          <w:color w:val="000000" w:themeColor="text1"/>
          <w:sz w:val="22"/>
          <w:szCs w:val="22"/>
        </w:rPr>
      </w:pPr>
      <w:r w:rsidRPr="00724150">
        <w:rPr>
          <w:sz w:val="22"/>
          <w:szCs w:val="22"/>
        </w:rPr>
        <w:t>Multi-state models (MSM</w:t>
      </w:r>
      <w:r w:rsidR="00F33983">
        <w:rPr>
          <w:sz w:val="22"/>
          <w:szCs w:val="22"/>
        </w:rPr>
        <w:t>s</w:t>
      </w:r>
      <w:r w:rsidRPr="00724150">
        <w:rPr>
          <w:sz w:val="22"/>
          <w:szCs w:val="22"/>
        </w:rPr>
        <w:t>) are useful for prediction of complex clinical settings where patients may transition through several intermediate states before experiencing a terminal event</w:t>
      </w:r>
      <w:r w:rsidR="00261343" w:rsidRPr="00724150">
        <w:rPr>
          <w:sz w:val="22"/>
          <w:szCs w:val="22"/>
        </w:rPr>
        <w:t xml:space="preserve"> [1</w:t>
      </w:r>
      <w:r w:rsidR="00F33983">
        <w:rPr>
          <w:sz w:val="22"/>
          <w:szCs w:val="22"/>
        </w:rPr>
        <w:t>-5</w:t>
      </w:r>
      <w:r w:rsidR="00261343" w:rsidRPr="00724150">
        <w:rPr>
          <w:sz w:val="22"/>
          <w:szCs w:val="22"/>
        </w:rPr>
        <w:t>]</w:t>
      </w:r>
      <w:r w:rsidRPr="00724150">
        <w:rPr>
          <w:sz w:val="22"/>
          <w:szCs w:val="22"/>
        </w:rPr>
        <w:t xml:space="preserve">. A challenge of MSMs is the combinatorial complexity in models as the number of </w:t>
      </w:r>
      <w:r w:rsidR="004D4A38" w:rsidRPr="00724150">
        <w:rPr>
          <w:sz w:val="22"/>
          <w:szCs w:val="22"/>
        </w:rPr>
        <w:t>states</w:t>
      </w:r>
      <w:r w:rsidRPr="00724150">
        <w:rPr>
          <w:sz w:val="22"/>
          <w:szCs w:val="22"/>
        </w:rPr>
        <w:t xml:space="preserve"> being modelled grows. This increases computation time</w:t>
      </w:r>
      <w:r w:rsidRPr="00724150">
        <w:rPr>
          <w:color w:val="000000" w:themeColor="text1"/>
          <w:sz w:val="22"/>
          <w:szCs w:val="22"/>
        </w:rPr>
        <w:t xml:space="preserve">, but also risks overfitting of some of the transition models within the MSM, especially those with fewer events/ observations. </w:t>
      </w:r>
    </w:p>
    <w:p w14:paraId="38D96AFE" w14:textId="77777777" w:rsidR="00005E3D" w:rsidRPr="00724150" w:rsidRDefault="00005E3D" w:rsidP="001C3BDC">
      <w:pPr>
        <w:rPr>
          <w:color w:val="FF0000"/>
          <w:sz w:val="22"/>
          <w:szCs w:val="22"/>
        </w:rPr>
      </w:pPr>
    </w:p>
    <w:p w14:paraId="0326C02D" w14:textId="0B6E76FC" w:rsidR="00D23307" w:rsidRPr="00724150" w:rsidRDefault="00D23307" w:rsidP="00D23307">
      <w:pPr>
        <w:rPr>
          <w:rFonts w:cstheme="minorHAnsi"/>
          <w:color w:val="000000"/>
          <w:sz w:val="22"/>
          <w:szCs w:val="22"/>
        </w:rPr>
      </w:pPr>
      <w:r w:rsidRPr="00724150">
        <w:rPr>
          <w:rFonts w:cstheme="minorHAnsi"/>
          <w:color w:val="000000"/>
          <w:sz w:val="22"/>
          <w:szCs w:val="22"/>
        </w:rPr>
        <w:t>Overfitting refers to when a model is too complex and captures noise/random fluctuations in the data rather than the true relationships between variables. In the case of MSMs, this usually manifests as too many parameters and overly complex model structures.</w:t>
      </w:r>
      <w:r w:rsidR="00A5086A" w:rsidRPr="00724150">
        <w:rPr>
          <w:rFonts w:cstheme="minorHAnsi"/>
          <w:color w:val="000000"/>
          <w:sz w:val="22"/>
          <w:szCs w:val="22"/>
        </w:rPr>
        <w:t xml:space="preserve"> </w:t>
      </w:r>
      <w:r w:rsidR="00005E3D" w:rsidRPr="00724150">
        <w:rPr>
          <w:sz w:val="22"/>
          <w:szCs w:val="22"/>
        </w:rPr>
        <w:t>O</w:t>
      </w:r>
      <w:r w:rsidRPr="00724150">
        <w:rPr>
          <w:sz w:val="22"/>
          <w:szCs w:val="22"/>
        </w:rPr>
        <w:t>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w:t>
      </w:r>
      <w:r w:rsidR="00CB3820" w:rsidRPr="00724150">
        <w:rPr>
          <w:sz w:val="22"/>
          <w:szCs w:val="22"/>
        </w:rPr>
        <w:t xml:space="preserve"> [6]</w:t>
      </w:r>
      <w:r w:rsidRPr="00724150">
        <w:rPr>
          <w:sz w:val="22"/>
          <w:szCs w:val="22"/>
        </w:rPr>
        <w:t>.</w:t>
      </w:r>
      <w:r w:rsidR="00A5086A" w:rsidRPr="00724150">
        <w:rPr>
          <w:sz w:val="22"/>
          <w:szCs w:val="22"/>
        </w:rPr>
        <w:t xml:space="preserve"> Overfitting in this context has been recognised as an issue in multi-state models [7]</w:t>
      </w:r>
      <w:r w:rsidR="00261E58" w:rsidRPr="00724150">
        <w:rPr>
          <w:sz w:val="22"/>
          <w:szCs w:val="22"/>
        </w:rPr>
        <w:t>[8]</w:t>
      </w:r>
      <w:r w:rsidR="00A5086A" w:rsidRPr="00724150">
        <w:rPr>
          <w:sz w:val="22"/>
          <w:szCs w:val="22"/>
        </w:rPr>
        <w:t>.</w:t>
      </w:r>
    </w:p>
    <w:p w14:paraId="06EC36F6" w14:textId="77777777" w:rsidR="001C3BDC" w:rsidRPr="00724150" w:rsidRDefault="001C3BDC" w:rsidP="001C3BDC">
      <w:pPr>
        <w:rPr>
          <w:sz w:val="22"/>
          <w:szCs w:val="22"/>
        </w:rPr>
      </w:pPr>
    </w:p>
    <w:p w14:paraId="43DCF0C3" w14:textId="4F262B1B" w:rsidR="001C3BDC" w:rsidRPr="00724150" w:rsidRDefault="001C3BDC" w:rsidP="001C3BDC">
      <w:pPr>
        <w:rPr>
          <w:sz w:val="22"/>
          <w:szCs w:val="22"/>
        </w:rPr>
      </w:pPr>
      <w:r w:rsidRPr="00724150">
        <w:rPr>
          <w:sz w:val="22"/>
          <w:szCs w:val="22"/>
        </w:rPr>
        <w:t>One potential solution to this is to share parameters between transitions within the model</w:t>
      </w:r>
      <w:r w:rsidR="00261343" w:rsidRPr="00724150">
        <w:rPr>
          <w:sz w:val="22"/>
          <w:szCs w:val="22"/>
        </w:rPr>
        <w:t xml:space="preserve"> [5]</w:t>
      </w:r>
      <w:r w:rsidRPr="00724150">
        <w:rPr>
          <w:sz w:val="22"/>
          <w:szCs w:val="22"/>
        </w:rPr>
        <w:t xml:space="preserve">. For example, one could assume that certain groups of transitions share a common baseline and/or predictor effects. The properties of doing this in a prediction context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2651212A" w14:textId="1171FD03" w:rsidR="001B71B7" w:rsidRPr="00724150" w:rsidRDefault="004D4A38" w:rsidP="004D4A38">
      <w:pPr>
        <w:tabs>
          <w:tab w:val="left" w:pos="2540"/>
        </w:tabs>
        <w:rPr>
          <w:sz w:val="22"/>
          <w:szCs w:val="22"/>
        </w:rPr>
      </w:pPr>
      <w:r w:rsidRPr="00724150">
        <w:rPr>
          <w:sz w:val="22"/>
          <w:szCs w:val="22"/>
        </w:rPr>
        <w:tab/>
      </w:r>
    </w:p>
    <w:p w14:paraId="7F1E079F" w14:textId="78FC6903" w:rsidR="001B71B7" w:rsidRPr="00724150" w:rsidRDefault="001B71B7" w:rsidP="004D4A38">
      <w:pPr>
        <w:tabs>
          <w:tab w:val="left" w:pos="2540"/>
        </w:tabs>
        <w:rPr>
          <w:sz w:val="22"/>
          <w:szCs w:val="22"/>
        </w:rPr>
      </w:pPr>
      <w:r w:rsidRPr="00724150">
        <w:rPr>
          <w:sz w:val="22"/>
          <w:szCs w:val="22"/>
        </w:rPr>
        <w:t xml:space="preserve">Although sample size requirements for </w:t>
      </w:r>
      <w:r w:rsidR="00F33983">
        <w:rPr>
          <w:sz w:val="22"/>
          <w:szCs w:val="22"/>
        </w:rPr>
        <w:t>MSMs</w:t>
      </w:r>
      <w:r w:rsidRPr="00724150">
        <w:rPr>
          <w:sz w:val="22"/>
          <w:szCs w:val="22"/>
        </w:rPr>
        <w:t xml:space="preserve"> have not yet been developed, it is known that sample size is an important factor in determining a well-functioning model</w:t>
      </w:r>
      <w:r w:rsidR="006E19A6" w:rsidRPr="00724150">
        <w:rPr>
          <w:sz w:val="22"/>
          <w:szCs w:val="22"/>
        </w:rPr>
        <w:t xml:space="preserve"> </w:t>
      </w:r>
      <w:r w:rsidR="00D971A8" w:rsidRPr="00724150">
        <w:rPr>
          <w:sz w:val="22"/>
          <w:szCs w:val="22"/>
        </w:rPr>
        <w:t>[9][10][11]</w:t>
      </w:r>
      <w:r w:rsidRPr="00724150">
        <w:rPr>
          <w:sz w:val="22"/>
          <w:szCs w:val="22"/>
        </w:rPr>
        <w:t>. While penalisation may prove to be a useful tool to avoid overfitting, many papers have noted that penalisation is not a substitute for an adequate sample size</w:t>
      </w:r>
      <w:r w:rsidR="00483A5B" w:rsidRPr="00724150">
        <w:rPr>
          <w:sz w:val="22"/>
          <w:szCs w:val="22"/>
        </w:rPr>
        <w:t xml:space="preserve"> [</w:t>
      </w:r>
      <w:r w:rsidR="00462275" w:rsidRPr="00724150">
        <w:rPr>
          <w:sz w:val="22"/>
          <w:szCs w:val="22"/>
        </w:rPr>
        <w:t>12</w:t>
      </w:r>
      <w:r w:rsidR="00483A5B" w:rsidRPr="00724150">
        <w:rPr>
          <w:sz w:val="22"/>
          <w:szCs w:val="22"/>
        </w:rPr>
        <w:t>]</w:t>
      </w:r>
      <w:r w:rsidR="00A30917" w:rsidRPr="00724150">
        <w:rPr>
          <w:sz w:val="22"/>
          <w:szCs w:val="22"/>
        </w:rPr>
        <w:t>[1</w:t>
      </w:r>
      <w:r w:rsidR="00462275" w:rsidRPr="00724150">
        <w:rPr>
          <w:sz w:val="22"/>
          <w:szCs w:val="22"/>
        </w:rPr>
        <w:t>3</w:t>
      </w:r>
      <w:r w:rsidR="00A30917" w:rsidRPr="00724150">
        <w:rPr>
          <w:sz w:val="22"/>
          <w:szCs w:val="22"/>
        </w:rPr>
        <w:t>][1</w:t>
      </w:r>
      <w:r w:rsidR="00462275" w:rsidRPr="00724150">
        <w:rPr>
          <w:sz w:val="22"/>
          <w:szCs w:val="22"/>
        </w:rPr>
        <w:t>4</w:t>
      </w:r>
      <w:r w:rsidR="00A30917" w:rsidRPr="00724150">
        <w:rPr>
          <w:sz w:val="22"/>
          <w:szCs w:val="22"/>
        </w:rPr>
        <w:t>]</w:t>
      </w:r>
      <w:r w:rsidRPr="00724150">
        <w:rPr>
          <w:sz w:val="22"/>
          <w:szCs w:val="22"/>
        </w:rPr>
        <w:t xml:space="preserve">. Therefore, we will </w:t>
      </w:r>
      <w:r w:rsidR="001D5FE0" w:rsidRPr="00724150">
        <w:rPr>
          <w:sz w:val="22"/>
          <w:szCs w:val="22"/>
        </w:rPr>
        <w:t xml:space="preserve">not </w:t>
      </w:r>
      <w:r w:rsidRPr="00724150">
        <w:rPr>
          <w:sz w:val="22"/>
          <w:szCs w:val="22"/>
        </w:rPr>
        <w:t xml:space="preserve">go below the minimum sample size for a Cox model </w:t>
      </w:r>
      <w:r w:rsidR="001D5FE0" w:rsidRPr="00724150">
        <w:rPr>
          <w:sz w:val="22"/>
          <w:szCs w:val="22"/>
        </w:rPr>
        <w:t xml:space="preserve">developed for each transition (in the absence of the </w:t>
      </w:r>
      <w:r w:rsidR="00F33983">
        <w:rPr>
          <w:sz w:val="22"/>
          <w:szCs w:val="22"/>
        </w:rPr>
        <w:t>MSM</w:t>
      </w:r>
      <w:r w:rsidR="001D5FE0" w:rsidRPr="00724150">
        <w:rPr>
          <w:sz w:val="22"/>
          <w:szCs w:val="22"/>
        </w:rPr>
        <w:t xml:space="preserve"> sample size criteria). We will explore the use of penalisation and parameter sharing as further protection against overfitting. </w:t>
      </w:r>
    </w:p>
    <w:p w14:paraId="3D0CE1B1" w14:textId="77777777" w:rsidR="004D4A38" w:rsidRPr="00724150" w:rsidRDefault="004D4A38" w:rsidP="004D4A38">
      <w:pPr>
        <w:tabs>
          <w:tab w:val="left" w:pos="2540"/>
        </w:tabs>
        <w:rPr>
          <w:color w:val="FF0000"/>
          <w:sz w:val="22"/>
          <w:szCs w:val="22"/>
        </w:rPr>
      </w:pPr>
    </w:p>
    <w:p w14:paraId="1F66F06F" w14:textId="77777777" w:rsidR="004D4A38" w:rsidRPr="00724150" w:rsidRDefault="004D4A38" w:rsidP="004D4A38">
      <w:pPr>
        <w:tabs>
          <w:tab w:val="left" w:pos="2540"/>
        </w:tabs>
        <w:rPr>
          <w:color w:val="FF0000"/>
          <w:sz w:val="22"/>
          <w:szCs w:val="22"/>
        </w:rPr>
      </w:pPr>
    </w:p>
    <w:p w14:paraId="0B508326" w14:textId="77777777" w:rsidR="004D4A38" w:rsidRPr="00724150" w:rsidRDefault="004D4A38" w:rsidP="004D4A38">
      <w:pPr>
        <w:tabs>
          <w:tab w:val="left" w:pos="2540"/>
        </w:tabs>
        <w:rPr>
          <w:color w:val="FF0000"/>
          <w:sz w:val="22"/>
          <w:szCs w:val="22"/>
        </w:rPr>
      </w:pPr>
    </w:p>
    <w:p w14:paraId="3E6CA867" w14:textId="77777777" w:rsidR="004D4A38" w:rsidRPr="00724150" w:rsidRDefault="004D4A38" w:rsidP="004D4A38">
      <w:pPr>
        <w:tabs>
          <w:tab w:val="left" w:pos="2540"/>
        </w:tabs>
        <w:rPr>
          <w:color w:val="FF0000"/>
          <w:sz w:val="22"/>
          <w:szCs w:val="22"/>
        </w:rPr>
      </w:pPr>
    </w:p>
    <w:p w14:paraId="39E18A48" w14:textId="77777777" w:rsidR="004D4A38" w:rsidRPr="00724150" w:rsidRDefault="004D4A38" w:rsidP="004D4A38">
      <w:pPr>
        <w:tabs>
          <w:tab w:val="left" w:pos="2540"/>
        </w:tabs>
        <w:rPr>
          <w:color w:val="FF0000"/>
          <w:sz w:val="22"/>
          <w:szCs w:val="22"/>
        </w:rPr>
      </w:pPr>
    </w:p>
    <w:p w14:paraId="5C12E5ED" w14:textId="77777777" w:rsidR="004D4A38" w:rsidRPr="00724150" w:rsidRDefault="004D4A38" w:rsidP="004D4A38">
      <w:pPr>
        <w:tabs>
          <w:tab w:val="left" w:pos="2540"/>
        </w:tabs>
        <w:rPr>
          <w:color w:val="FF0000"/>
          <w:sz w:val="22"/>
          <w:szCs w:val="22"/>
        </w:rPr>
      </w:pPr>
    </w:p>
    <w:p w14:paraId="42BF3BA0" w14:textId="77777777" w:rsidR="004D4A38" w:rsidRPr="00724150" w:rsidRDefault="004D4A38" w:rsidP="004D4A38">
      <w:pPr>
        <w:tabs>
          <w:tab w:val="left" w:pos="2540"/>
        </w:tabs>
        <w:rPr>
          <w:color w:val="FF0000"/>
          <w:sz w:val="22"/>
          <w:szCs w:val="22"/>
        </w:rPr>
      </w:pPr>
    </w:p>
    <w:p w14:paraId="0C565B5C" w14:textId="77777777" w:rsidR="004D4A38" w:rsidRPr="00724150" w:rsidRDefault="004D4A38" w:rsidP="004D4A38">
      <w:pPr>
        <w:tabs>
          <w:tab w:val="left" w:pos="2540"/>
        </w:tabs>
        <w:rPr>
          <w:color w:val="FF0000"/>
          <w:sz w:val="22"/>
          <w:szCs w:val="22"/>
        </w:rPr>
      </w:pPr>
    </w:p>
    <w:p w14:paraId="3A2411DB" w14:textId="77777777" w:rsidR="004D4A38" w:rsidRPr="00724150" w:rsidRDefault="004D4A38" w:rsidP="004D4A38">
      <w:pPr>
        <w:tabs>
          <w:tab w:val="left" w:pos="2540"/>
        </w:tabs>
        <w:rPr>
          <w:color w:val="FF0000"/>
          <w:sz w:val="22"/>
          <w:szCs w:val="22"/>
        </w:rPr>
      </w:pPr>
    </w:p>
    <w:p w14:paraId="3486DA2C" w14:textId="77777777" w:rsidR="004D4A38" w:rsidRPr="00724150" w:rsidRDefault="004D4A38" w:rsidP="004D4A38">
      <w:pPr>
        <w:tabs>
          <w:tab w:val="left" w:pos="2540"/>
        </w:tabs>
        <w:rPr>
          <w:color w:val="FF0000"/>
          <w:sz w:val="22"/>
          <w:szCs w:val="22"/>
        </w:rPr>
      </w:pPr>
    </w:p>
    <w:p w14:paraId="456897C0" w14:textId="77777777" w:rsidR="004D4A38" w:rsidRPr="00724150" w:rsidRDefault="004D4A38" w:rsidP="004D4A38">
      <w:pPr>
        <w:tabs>
          <w:tab w:val="left" w:pos="2540"/>
        </w:tabs>
        <w:rPr>
          <w:color w:val="FF0000"/>
          <w:sz w:val="22"/>
          <w:szCs w:val="22"/>
        </w:rPr>
      </w:pPr>
    </w:p>
    <w:p w14:paraId="04567CF9" w14:textId="77777777" w:rsidR="004D4A38" w:rsidRPr="00724150" w:rsidRDefault="004D4A38" w:rsidP="004D4A38">
      <w:pPr>
        <w:tabs>
          <w:tab w:val="left" w:pos="2540"/>
        </w:tabs>
        <w:rPr>
          <w:color w:val="FF0000"/>
          <w:sz w:val="22"/>
          <w:szCs w:val="22"/>
        </w:rPr>
      </w:pPr>
    </w:p>
    <w:p w14:paraId="2FED623A" w14:textId="77777777" w:rsidR="004D4A38" w:rsidRPr="00724150" w:rsidRDefault="004D4A38" w:rsidP="004D4A38">
      <w:pPr>
        <w:tabs>
          <w:tab w:val="left" w:pos="2540"/>
        </w:tabs>
        <w:rPr>
          <w:color w:val="FF0000"/>
          <w:sz w:val="22"/>
          <w:szCs w:val="22"/>
        </w:rPr>
      </w:pPr>
    </w:p>
    <w:p w14:paraId="2520F17B" w14:textId="77777777" w:rsidR="004D4A38" w:rsidRPr="00724150" w:rsidRDefault="004D4A38" w:rsidP="004D4A38">
      <w:pPr>
        <w:tabs>
          <w:tab w:val="left" w:pos="2540"/>
        </w:tabs>
        <w:rPr>
          <w:color w:val="FF0000"/>
          <w:sz w:val="22"/>
          <w:szCs w:val="22"/>
        </w:rPr>
      </w:pPr>
    </w:p>
    <w:p w14:paraId="61B62A53" w14:textId="77777777" w:rsidR="004D4A38" w:rsidRPr="00724150" w:rsidRDefault="004D4A38" w:rsidP="004D4A38">
      <w:pPr>
        <w:tabs>
          <w:tab w:val="left" w:pos="2540"/>
        </w:tabs>
        <w:rPr>
          <w:color w:val="FF0000"/>
          <w:sz w:val="22"/>
          <w:szCs w:val="22"/>
        </w:rPr>
      </w:pPr>
    </w:p>
    <w:p w14:paraId="41E7C26D" w14:textId="77777777" w:rsidR="004D4A38" w:rsidRPr="00724150" w:rsidRDefault="004D4A38" w:rsidP="004D4A38">
      <w:pPr>
        <w:tabs>
          <w:tab w:val="left" w:pos="2540"/>
        </w:tabs>
        <w:rPr>
          <w:color w:val="FF0000"/>
          <w:sz w:val="22"/>
          <w:szCs w:val="22"/>
        </w:rPr>
      </w:pPr>
    </w:p>
    <w:p w14:paraId="623E8971" w14:textId="45499047" w:rsidR="004D4A38" w:rsidRPr="00724150" w:rsidRDefault="001C3BDC" w:rsidP="00724150">
      <w:pPr>
        <w:pStyle w:val="Heading2"/>
      </w:pPr>
      <w:r w:rsidRPr="00724150">
        <w:t>Definitions</w:t>
      </w:r>
    </w:p>
    <w:p w14:paraId="1367C762" w14:textId="77777777" w:rsidR="004D4A38" w:rsidRPr="00724150" w:rsidRDefault="004D4A38" w:rsidP="004D4A38">
      <w:pPr>
        <w:rPr>
          <w:sz w:val="22"/>
          <w:szCs w:val="22"/>
        </w:rPr>
      </w:pPr>
    </w:p>
    <w:p w14:paraId="067C761D" w14:textId="73A4AF8A" w:rsidR="001C3BDC" w:rsidRPr="00724150" w:rsidRDefault="001C3BDC" w:rsidP="001C3BDC">
      <w:pPr>
        <w:rPr>
          <w:sz w:val="22"/>
          <w:szCs w:val="22"/>
        </w:rPr>
      </w:pPr>
      <w:r w:rsidRPr="00724150">
        <w:rPr>
          <w:sz w:val="22"/>
          <w:szCs w:val="22"/>
        </w:rPr>
        <w:t>We broadly define the terms relevant to this review:</w:t>
      </w:r>
    </w:p>
    <w:tbl>
      <w:tblPr>
        <w:tblStyle w:val="GridTable4-Accent1"/>
        <w:tblW w:w="0" w:type="auto"/>
        <w:tblLook w:val="04A0" w:firstRow="1" w:lastRow="0" w:firstColumn="1" w:lastColumn="0" w:noHBand="0" w:noVBand="1"/>
      </w:tblPr>
      <w:tblGrid>
        <w:gridCol w:w="4508"/>
        <w:gridCol w:w="4508"/>
      </w:tblGrid>
      <w:tr w:rsidR="004D4A38" w:rsidRPr="00724150" w14:paraId="4800B8D3" w14:textId="77777777" w:rsidTr="00F11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2DFAC3" w14:textId="6A217E8A" w:rsidR="004D4A38" w:rsidRPr="00724150" w:rsidRDefault="004D4A38" w:rsidP="001C3BDC">
            <w:pPr>
              <w:rPr>
                <w:sz w:val="22"/>
                <w:szCs w:val="22"/>
              </w:rPr>
            </w:pPr>
            <w:r w:rsidRPr="00724150">
              <w:rPr>
                <w:sz w:val="22"/>
                <w:szCs w:val="22"/>
              </w:rPr>
              <w:t>Term</w:t>
            </w:r>
          </w:p>
        </w:tc>
        <w:tc>
          <w:tcPr>
            <w:tcW w:w="4508" w:type="dxa"/>
          </w:tcPr>
          <w:p w14:paraId="61F9D22B" w14:textId="59F4ADA3" w:rsidR="004D4A38" w:rsidRPr="00724150" w:rsidRDefault="004D4A38" w:rsidP="001C3BDC">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Definition</w:t>
            </w:r>
          </w:p>
        </w:tc>
      </w:tr>
      <w:tr w:rsidR="004D4A38" w:rsidRPr="00724150" w14:paraId="7FEA369B"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647F" w14:textId="3CA8A701" w:rsidR="004D4A38" w:rsidRPr="00724150" w:rsidRDefault="004D4A38" w:rsidP="001C3BDC">
            <w:pPr>
              <w:rPr>
                <w:b w:val="0"/>
                <w:bCs w:val="0"/>
                <w:sz w:val="22"/>
                <w:szCs w:val="22"/>
              </w:rPr>
            </w:pPr>
            <w:r w:rsidRPr="00724150">
              <w:rPr>
                <w:b w:val="0"/>
                <w:bCs w:val="0"/>
                <w:sz w:val="22"/>
                <w:szCs w:val="22"/>
              </w:rPr>
              <w:t>MLE</w:t>
            </w:r>
          </w:p>
        </w:tc>
        <w:tc>
          <w:tcPr>
            <w:tcW w:w="4508" w:type="dxa"/>
          </w:tcPr>
          <w:p w14:paraId="6F7F40EA" w14:textId="1B972B1B"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Maximum likelihood estimate</w:t>
            </w:r>
          </w:p>
        </w:tc>
      </w:tr>
      <w:tr w:rsidR="004D4A38" w:rsidRPr="00724150" w14:paraId="49E4A98B"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573DE433" w14:textId="7699D688" w:rsidR="004D4A38" w:rsidRPr="00724150" w:rsidRDefault="004D4A38" w:rsidP="001C3BDC">
            <w:pPr>
              <w:rPr>
                <w:b w:val="0"/>
                <w:bCs w:val="0"/>
                <w:sz w:val="22"/>
                <w:szCs w:val="22"/>
              </w:rPr>
            </w:pPr>
            <w:r w:rsidRPr="00724150">
              <w:rPr>
                <w:b w:val="0"/>
                <w:bCs w:val="0"/>
                <w:sz w:val="22"/>
                <w:szCs w:val="22"/>
              </w:rPr>
              <w:t>LASSO</w:t>
            </w:r>
          </w:p>
        </w:tc>
        <w:tc>
          <w:tcPr>
            <w:tcW w:w="4508" w:type="dxa"/>
          </w:tcPr>
          <w:p w14:paraId="7C685729" w14:textId="724671F4"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Least absolute shrinkage and selection operator</w:t>
            </w:r>
          </w:p>
        </w:tc>
      </w:tr>
      <w:tr w:rsidR="004D4A38" w:rsidRPr="00724150" w14:paraId="7A260AD5"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4917D4" w14:textId="012A6AC4" w:rsidR="004D4A38" w:rsidRPr="00724150" w:rsidRDefault="004D4A38" w:rsidP="001C3BDC">
            <w:pPr>
              <w:rPr>
                <w:b w:val="0"/>
                <w:bCs w:val="0"/>
                <w:sz w:val="22"/>
                <w:szCs w:val="22"/>
              </w:rPr>
            </w:pPr>
            <w:r w:rsidRPr="00724150">
              <w:rPr>
                <w:b w:val="0"/>
                <w:bCs w:val="0"/>
                <w:sz w:val="22"/>
                <w:szCs w:val="22"/>
              </w:rPr>
              <w:t>CPRD</w:t>
            </w:r>
          </w:p>
        </w:tc>
        <w:tc>
          <w:tcPr>
            <w:tcW w:w="4508" w:type="dxa"/>
          </w:tcPr>
          <w:p w14:paraId="63241427" w14:textId="1C27EDED"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Clinical practi</w:t>
            </w:r>
            <w:r w:rsidR="00F33983">
              <w:rPr>
                <w:sz w:val="22"/>
                <w:szCs w:val="22"/>
              </w:rPr>
              <w:t>c</w:t>
            </w:r>
            <w:r w:rsidRPr="00724150">
              <w:rPr>
                <w:sz w:val="22"/>
                <w:szCs w:val="22"/>
              </w:rPr>
              <w:t>e research datalink</w:t>
            </w:r>
          </w:p>
        </w:tc>
      </w:tr>
      <w:tr w:rsidR="004D4A38" w:rsidRPr="00724150" w14:paraId="51A1B202"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207A9873" w14:textId="5B0FA34E" w:rsidR="004D4A38" w:rsidRPr="00724150" w:rsidRDefault="004D4A38" w:rsidP="001C3BDC">
            <w:pPr>
              <w:rPr>
                <w:b w:val="0"/>
                <w:bCs w:val="0"/>
                <w:sz w:val="22"/>
                <w:szCs w:val="22"/>
              </w:rPr>
            </w:pPr>
            <w:r w:rsidRPr="00724150">
              <w:rPr>
                <w:b w:val="0"/>
                <w:bCs w:val="0"/>
                <w:sz w:val="22"/>
                <w:szCs w:val="22"/>
              </w:rPr>
              <w:t>Fold</w:t>
            </w:r>
          </w:p>
        </w:tc>
        <w:tc>
          <w:tcPr>
            <w:tcW w:w="4508" w:type="dxa"/>
          </w:tcPr>
          <w:p w14:paraId="1A372C0D" w14:textId="507756E6"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fold refers to the subset of the dataset that is used for training and validation</w:t>
            </w:r>
          </w:p>
        </w:tc>
      </w:tr>
      <w:tr w:rsidR="004D4A38" w:rsidRPr="00724150" w14:paraId="00FC5962"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36D4E9" w14:textId="3222C221" w:rsidR="004D4A38" w:rsidRPr="00724150" w:rsidRDefault="004D4A38" w:rsidP="001C3BDC">
            <w:pPr>
              <w:rPr>
                <w:b w:val="0"/>
                <w:bCs w:val="0"/>
                <w:sz w:val="22"/>
                <w:szCs w:val="22"/>
              </w:rPr>
            </w:pPr>
            <w:r w:rsidRPr="00724150">
              <w:rPr>
                <w:b w:val="0"/>
                <w:bCs w:val="0"/>
                <w:sz w:val="22"/>
                <w:szCs w:val="22"/>
              </w:rPr>
              <w:t>Cross validation loop</w:t>
            </w:r>
          </w:p>
        </w:tc>
        <w:tc>
          <w:tcPr>
            <w:tcW w:w="4508" w:type="dxa"/>
          </w:tcPr>
          <w:p w14:paraId="2992D4D9" w14:textId="3480DB23"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A cross validation loop is the process by which a dataset is split into k folds. The model would then be trained and validated k times using a different fold as the validation set each time</w:t>
            </w:r>
          </w:p>
        </w:tc>
      </w:tr>
      <w:tr w:rsidR="004D4A38" w:rsidRPr="00724150" w14:paraId="52FEBB6E"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6BFDC231" w14:textId="23FCD5C5" w:rsidR="004D4A38" w:rsidRPr="00724150" w:rsidRDefault="004D4A38" w:rsidP="001C3BDC">
            <w:pPr>
              <w:rPr>
                <w:b w:val="0"/>
                <w:bCs w:val="0"/>
                <w:sz w:val="22"/>
                <w:szCs w:val="22"/>
              </w:rPr>
            </w:pPr>
            <w:r w:rsidRPr="00724150">
              <w:rPr>
                <w:b w:val="0"/>
                <w:bCs w:val="0"/>
                <w:sz w:val="22"/>
                <w:szCs w:val="22"/>
              </w:rPr>
              <w:t>Horseshoe prior</w:t>
            </w:r>
          </w:p>
        </w:tc>
        <w:tc>
          <w:tcPr>
            <w:tcW w:w="4508" w:type="dxa"/>
          </w:tcPr>
          <w:p w14:paraId="010FB77C" w14:textId="76EC0F4B"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type of Bayesian prior distribution, designed to encourage shrinkage of parameter estimates toward zero while allowing for the possibility of some parameters to remain large</w:t>
            </w:r>
          </w:p>
        </w:tc>
      </w:tr>
      <w:tr w:rsidR="004D4A38" w:rsidRPr="00724150" w14:paraId="0ADFB389"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694B53" w14:textId="70463F29" w:rsidR="004D4A38" w:rsidRPr="00724150" w:rsidRDefault="004D4A38" w:rsidP="001C3BDC">
            <w:pPr>
              <w:rPr>
                <w:b w:val="0"/>
                <w:bCs w:val="0"/>
                <w:sz w:val="22"/>
                <w:szCs w:val="22"/>
              </w:rPr>
            </w:pPr>
            <w:r w:rsidRPr="00724150">
              <w:rPr>
                <w:b w:val="0"/>
                <w:bCs w:val="0"/>
                <w:sz w:val="22"/>
                <w:szCs w:val="22"/>
              </w:rPr>
              <w:t>Metropolis-Hasting method</w:t>
            </w:r>
          </w:p>
        </w:tc>
        <w:tc>
          <w:tcPr>
            <w:tcW w:w="4508" w:type="dxa"/>
          </w:tcPr>
          <w:p w14:paraId="0F7B5E5C" w14:textId="60E40320"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A Markov Chain Monte Carlo method (MCMC) used for generating a sequence of random samples from a probability distribution</w:t>
            </w:r>
          </w:p>
        </w:tc>
      </w:tr>
      <w:tr w:rsidR="004D4A38" w:rsidRPr="00724150" w14:paraId="2B8EA71C"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42F74684" w14:textId="5A6547BD" w:rsidR="004D4A38" w:rsidRPr="00724150" w:rsidRDefault="004D4A38" w:rsidP="001C3BDC">
            <w:pPr>
              <w:rPr>
                <w:b w:val="0"/>
                <w:bCs w:val="0"/>
                <w:sz w:val="22"/>
                <w:szCs w:val="22"/>
              </w:rPr>
            </w:pPr>
            <w:r w:rsidRPr="00724150">
              <w:rPr>
                <w:b w:val="0"/>
                <w:bCs w:val="0"/>
                <w:sz w:val="22"/>
                <w:szCs w:val="22"/>
              </w:rPr>
              <w:t>Burn-in period</w:t>
            </w:r>
          </w:p>
        </w:tc>
        <w:tc>
          <w:tcPr>
            <w:tcW w:w="4508" w:type="dxa"/>
          </w:tcPr>
          <w:p w14:paraId="23591530" w14:textId="5D69991D"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The initial phase of the simulation where the Markov chain is allowed to converge to the target distribution</w:t>
            </w:r>
          </w:p>
        </w:tc>
      </w:tr>
      <w:tr w:rsidR="004D4A38" w:rsidRPr="00724150" w14:paraId="15817300" w14:textId="77777777" w:rsidTr="0014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1AAD9A64" w14:textId="4468DE41" w:rsidR="004D4A38" w:rsidRPr="00724150" w:rsidRDefault="004D4A38" w:rsidP="001C3BDC">
            <w:pPr>
              <w:rPr>
                <w:b w:val="0"/>
                <w:bCs w:val="0"/>
                <w:sz w:val="22"/>
                <w:szCs w:val="22"/>
              </w:rPr>
            </w:pPr>
            <w:r w:rsidRPr="00724150">
              <w:rPr>
                <w:b w:val="0"/>
                <w:bCs w:val="0"/>
                <w:sz w:val="22"/>
                <w:szCs w:val="22"/>
              </w:rPr>
              <w:t>Bootstrap sampling</w:t>
            </w:r>
          </w:p>
        </w:tc>
        <w:tc>
          <w:tcPr>
            <w:tcW w:w="4508" w:type="dxa"/>
            <w:tcBorders>
              <w:bottom w:val="single" w:sz="4" w:space="0" w:color="8EAADB" w:themeColor="accent1" w:themeTint="99"/>
            </w:tcBorders>
          </w:tcPr>
          <w:p w14:paraId="1108B12B" w14:textId="4034D12D"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A sample made by randomly drawing observations with replacement from the original dataset. This creates new datasets of the same size as the original but with some observations omitted and others repeated</w:t>
            </w:r>
          </w:p>
        </w:tc>
      </w:tr>
      <w:tr w:rsidR="00140E52" w:rsidRPr="00724150" w14:paraId="7D138717" w14:textId="77777777" w:rsidTr="00140E52">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7352684" w14:textId="5D3044B4" w:rsidR="00140E52" w:rsidRPr="00724150" w:rsidRDefault="00140E52" w:rsidP="001C3BDC">
            <w:pPr>
              <w:rPr>
                <w:sz w:val="22"/>
                <w:szCs w:val="22"/>
              </w:rPr>
            </w:pPr>
            <w:r w:rsidRPr="00724150">
              <w:rPr>
                <w:b w:val="0"/>
                <w:bCs w:val="0"/>
                <w:sz w:val="22"/>
                <w:szCs w:val="22"/>
              </w:rPr>
              <w:t>Table 1: A list of definitions used in the protocol.</w:t>
            </w:r>
          </w:p>
        </w:tc>
      </w:tr>
    </w:tbl>
    <w:p w14:paraId="75E5B6CA" w14:textId="77777777" w:rsidR="00B55483" w:rsidRPr="00724150" w:rsidRDefault="00B55483" w:rsidP="001C3BDC">
      <w:pPr>
        <w:rPr>
          <w:sz w:val="22"/>
          <w:szCs w:val="22"/>
        </w:rPr>
      </w:pPr>
    </w:p>
    <w:p w14:paraId="7F446B15" w14:textId="25AA4DCE" w:rsidR="001C3BDC" w:rsidRPr="00724150" w:rsidRDefault="001C3BDC" w:rsidP="00724150">
      <w:pPr>
        <w:pStyle w:val="Heading2"/>
      </w:pPr>
      <w:r w:rsidRPr="00724150">
        <w:t>Methodology</w:t>
      </w:r>
    </w:p>
    <w:p w14:paraId="322443A6" w14:textId="31E50529" w:rsidR="00F135B8" w:rsidRPr="00724150" w:rsidRDefault="00F135B8" w:rsidP="00F135B8">
      <w:pPr>
        <w:rPr>
          <w:sz w:val="22"/>
          <w:szCs w:val="22"/>
        </w:rPr>
      </w:pPr>
      <w:r w:rsidRPr="00724150">
        <w:rPr>
          <w:sz w:val="22"/>
          <w:szCs w:val="22"/>
        </w:rPr>
        <w:t xml:space="preserve">All analysis for this study will be conducted using R (version 4.3.1) in the RStudio environment under the MacOS Ventura operating system on a MacBook Pro (with Apple M1 Pro processor). </w:t>
      </w:r>
      <w:r w:rsidR="00DF11B2" w:rsidRPr="00724150">
        <w:rPr>
          <w:sz w:val="22"/>
          <w:szCs w:val="22"/>
        </w:rPr>
        <w:t>Code for simulations and models will be provided on GitHub to ensure reproducibility.</w:t>
      </w:r>
    </w:p>
    <w:p w14:paraId="5070DC32" w14:textId="77777777" w:rsidR="00704E62" w:rsidRPr="00724150" w:rsidRDefault="00704E62" w:rsidP="00F135B8">
      <w:pPr>
        <w:rPr>
          <w:sz w:val="22"/>
          <w:szCs w:val="22"/>
        </w:rPr>
      </w:pPr>
    </w:p>
    <w:p w14:paraId="195B5F6C" w14:textId="10E7D1AB" w:rsidR="001C3BDC" w:rsidRPr="00724150" w:rsidRDefault="008B1F3D" w:rsidP="00724150">
      <w:pPr>
        <w:pStyle w:val="Heading3"/>
      </w:pPr>
      <w:r w:rsidRPr="00724150">
        <w:t>Aims</w:t>
      </w:r>
    </w:p>
    <w:p w14:paraId="4B060FBA" w14:textId="5AA29989" w:rsidR="001C3BDC" w:rsidRPr="00724150" w:rsidRDefault="00261343" w:rsidP="001C3BDC">
      <w:pPr>
        <w:rPr>
          <w:sz w:val="22"/>
          <w:szCs w:val="22"/>
        </w:rPr>
      </w:pPr>
      <w:r w:rsidRPr="00724150">
        <w:rPr>
          <w:sz w:val="22"/>
          <w:szCs w:val="22"/>
        </w:rPr>
        <w:t xml:space="preserve">This study aims to compare </w:t>
      </w:r>
      <w:r w:rsidR="00F11C64" w:rsidRPr="00724150">
        <w:rPr>
          <w:sz w:val="22"/>
          <w:szCs w:val="22"/>
        </w:rPr>
        <w:t xml:space="preserve">the predictive performance of </w:t>
      </w:r>
      <w:r w:rsidRPr="00724150">
        <w:rPr>
          <w:sz w:val="22"/>
          <w:szCs w:val="22"/>
        </w:rPr>
        <w:t xml:space="preserve">current </w:t>
      </w:r>
      <w:r w:rsidR="0068566C" w:rsidRPr="00724150">
        <w:rPr>
          <w:sz w:val="22"/>
          <w:szCs w:val="22"/>
        </w:rPr>
        <w:t>penalisation methodology for multi-state models</w:t>
      </w:r>
      <w:r w:rsidRPr="00724150">
        <w:rPr>
          <w:sz w:val="22"/>
          <w:szCs w:val="22"/>
        </w:rPr>
        <w:t xml:space="preserve">. We will be considering </w:t>
      </w:r>
      <w:r w:rsidR="0068566C" w:rsidRPr="00724150">
        <w:rPr>
          <w:sz w:val="22"/>
          <w:szCs w:val="22"/>
        </w:rPr>
        <w:t xml:space="preserve">the following </w:t>
      </w:r>
      <w:r w:rsidRPr="00724150">
        <w:rPr>
          <w:sz w:val="22"/>
          <w:szCs w:val="22"/>
        </w:rPr>
        <w:t>methods of implementing</w:t>
      </w:r>
      <w:r w:rsidR="0068566C" w:rsidRPr="00724150">
        <w:rPr>
          <w:sz w:val="22"/>
          <w:szCs w:val="22"/>
        </w:rPr>
        <w:t xml:space="preserve"> the penalisation within prediction models</w:t>
      </w:r>
      <w:r w:rsidRPr="00724150">
        <w:rPr>
          <w:sz w:val="22"/>
          <w:szCs w:val="22"/>
        </w:rPr>
        <w:t>:</w:t>
      </w:r>
    </w:p>
    <w:p w14:paraId="0CE6FD30" w14:textId="596CD1BF" w:rsidR="00261343" w:rsidRPr="00724150" w:rsidRDefault="00261343" w:rsidP="00261343">
      <w:pPr>
        <w:pStyle w:val="ListParagraph"/>
        <w:numPr>
          <w:ilvl w:val="0"/>
          <w:numId w:val="1"/>
        </w:numPr>
        <w:rPr>
          <w:sz w:val="22"/>
          <w:szCs w:val="22"/>
        </w:rPr>
      </w:pPr>
      <w:r w:rsidRPr="00724150">
        <w:rPr>
          <w:sz w:val="22"/>
          <w:szCs w:val="22"/>
        </w:rPr>
        <w:t>MLE no shrinkage</w:t>
      </w:r>
    </w:p>
    <w:p w14:paraId="148BD6AF" w14:textId="0918BA79" w:rsidR="00261343" w:rsidRPr="00724150" w:rsidRDefault="00261343" w:rsidP="00261343">
      <w:pPr>
        <w:pStyle w:val="ListParagraph"/>
        <w:numPr>
          <w:ilvl w:val="0"/>
          <w:numId w:val="1"/>
        </w:numPr>
        <w:rPr>
          <w:sz w:val="22"/>
          <w:szCs w:val="22"/>
        </w:rPr>
      </w:pPr>
      <w:r w:rsidRPr="00724150">
        <w:rPr>
          <w:sz w:val="22"/>
          <w:szCs w:val="22"/>
        </w:rPr>
        <w:t xml:space="preserve">MLE with uniform shrinkage factor applied to each </w:t>
      </w:r>
      <w:proofErr w:type="gramStart"/>
      <w:r w:rsidRPr="00724150">
        <w:rPr>
          <w:sz w:val="22"/>
          <w:szCs w:val="22"/>
        </w:rPr>
        <w:t>transition</w:t>
      </w:r>
      <w:proofErr w:type="gramEnd"/>
    </w:p>
    <w:p w14:paraId="53B7AC8C" w14:textId="1A1DCA7B" w:rsidR="00261343" w:rsidRPr="00724150" w:rsidRDefault="00261343" w:rsidP="00261343">
      <w:pPr>
        <w:pStyle w:val="ListParagraph"/>
        <w:numPr>
          <w:ilvl w:val="0"/>
          <w:numId w:val="1"/>
        </w:numPr>
        <w:rPr>
          <w:sz w:val="22"/>
          <w:szCs w:val="22"/>
        </w:rPr>
      </w:pPr>
      <w:r w:rsidRPr="00724150">
        <w:rPr>
          <w:sz w:val="22"/>
          <w:szCs w:val="22"/>
        </w:rPr>
        <w:t>LASSO penalised likelihood</w:t>
      </w:r>
    </w:p>
    <w:p w14:paraId="486360CF" w14:textId="5984EEC7" w:rsidR="00261343" w:rsidRPr="00724150" w:rsidRDefault="00261343" w:rsidP="00261343">
      <w:pPr>
        <w:pStyle w:val="ListParagraph"/>
        <w:numPr>
          <w:ilvl w:val="0"/>
          <w:numId w:val="1"/>
        </w:numPr>
        <w:rPr>
          <w:sz w:val="22"/>
          <w:szCs w:val="22"/>
        </w:rPr>
      </w:pPr>
      <w:r w:rsidRPr="00724150">
        <w:rPr>
          <w:sz w:val="22"/>
          <w:szCs w:val="22"/>
        </w:rPr>
        <w:t>Fused-LASSO penalised likelihood</w:t>
      </w:r>
      <w:r w:rsidR="00787008" w:rsidRPr="00724150">
        <w:rPr>
          <w:sz w:val="22"/>
          <w:szCs w:val="22"/>
        </w:rPr>
        <w:t xml:space="preserve"> [5]</w:t>
      </w:r>
    </w:p>
    <w:p w14:paraId="2785B8E5" w14:textId="133FB5B9" w:rsidR="00261343" w:rsidRPr="00724150" w:rsidRDefault="00261343" w:rsidP="00261343">
      <w:pPr>
        <w:pStyle w:val="ListParagraph"/>
        <w:numPr>
          <w:ilvl w:val="0"/>
          <w:numId w:val="1"/>
        </w:numPr>
        <w:rPr>
          <w:sz w:val="22"/>
          <w:szCs w:val="22"/>
        </w:rPr>
      </w:pPr>
      <w:r w:rsidRPr="00724150">
        <w:rPr>
          <w:sz w:val="22"/>
          <w:szCs w:val="22"/>
        </w:rPr>
        <w:t>Reduced-rank methods [</w:t>
      </w:r>
      <w:r w:rsidR="00A30917" w:rsidRPr="00724150">
        <w:rPr>
          <w:sz w:val="22"/>
          <w:szCs w:val="22"/>
        </w:rPr>
        <w:t>1</w:t>
      </w:r>
      <w:r w:rsidR="00462275" w:rsidRPr="00724150">
        <w:rPr>
          <w:sz w:val="22"/>
          <w:szCs w:val="22"/>
        </w:rPr>
        <w:t>5</w:t>
      </w:r>
      <w:r w:rsidRPr="00724150">
        <w:rPr>
          <w:sz w:val="22"/>
          <w:szCs w:val="22"/>
        </w:rPr>
        <w:t>]</w:t>
      </w:r>
    </w:p>
    <w:p w14:paraId="19DE1298" w14:textId="2C5E8EE6" w:rsidR="00261343" w:rsidRPr="00724150" w:rsidRDefault="00261343" w:rsidP="00261343">
      <w:pPr>
        <w:pStyle w:val="ListParagraph"/>
        <w:numPr>
          <w:ilvl w:val="0"/>
          <w:numId w:val="1"/>
        </w:numPr>
        <w:rPr>
          <w:sz w:val="22"/>
          <w:szCs w:val="22"/>
        </w:rPr>
      </w:pPr>
      <w:r w:rsidRPr="00724150">
        <w:rPr>
          <w:sz w:val="22"/>
          <w:szCs w:val="22"/>
        </w:rPr>
        <w:t>Bayesian approach with penalising prior to pull coefficients down towards an overall model-level value [</w:t>
      </w:r>
      <w:r w:rsidR="00382528" w:rsidRPr="00724150">
        <w:rPr>
          <w:sz w:val="22"/>
          <w:szCs w:val="22"/>
        </w:rPr>
        <w:t>1</w:t>
      </w:r>
      <w:r w:rsidR="00462275" w:rsidRPr="00724150">
        <w:rPr>
          <w:sz w:val="22"/>
          <w:szCs w:val="22"/>
        </w:rPr>
        <w:t>6</w:t>
      </w:r>
      <w:r w:rsidRPr="00724150">
        <w:rPr>
          <w:sz w:val="22"/>
          <w:szCs w:val="22"/>
        </w:rPr>
        <w:t>]</w:t>
      </w:r>
      <w:r w:rsidR="00F07956" w:rsidRPr="00724150">
        <w:rPr>
          <w:sz w:val="22"/>
          <w:szCs w:val="22"/>
        </w:rPr>
        <w:t xml:space="preserve"> </w:t>
      </w:r>
    </w:p>
    <w:p w14:paraId="3E49C2B1" w14:textId="18E2E9BE" w:rsidR="0068566C" w:rsidRPr="00724150" w:rsidRDefault="0068566C" w:rsidP="0068566C">
      <w:pPr>
        <w:rPr>
          <w:sz w:val="22"/>
          <w:szCs w:val="22"/>
        </w:rPr>
      </w:pPr>
      <w:r w:rsidRPr="00724150">
        <w:rPr>
          <w:sz w:val="22"/>
          <w:szCs w:val="22"/>
        </w:rPr>
        <w:t>These methods will be applied to simulated data, and then applied to CPRD data</w:t>
      </w:r>
      <w:r w:rsidR="006C6EA5" w:rsidRPr="00724150">
        <w:rPr>
          <w:sz w:val="22"/>
          <w:szCs w:val="22"/>
        </w:rPr>
        <w:t xml:space="preserve"> [</w:t>
      </w:r>
      <w:r w:rsidR="00A5086A" w:rsidRPr="00724150">
        <w:rPr>
          <w:sz w:val="22"/>
          <w:szCs w:val="22"/>
        </w:rPr>
        <w:t>1</w:t>
      </w:r>
      <w:r w:rsidR="00462275" w:rsidRPr="00724150">
        <w:rPr>
          <w:sz w:val="22"/>
          <w:szCs w:val="22"/>
        </w:rPr>
        <w:t>7</w:t>
      </w:r>
      <w:r w:rsidR="006C6EA5" w:rsidRPr="00724150">
        <w:rPr>
          <w:sz w:val="22"/>
          <w:szCs w:val="22"/>
        </w:rPr>
        <w:t>]</w:t>
      </w:r>
      <w:r w:rsidRPr="00724150">
        <w:rPr>
          <w:sz w:val="22"/>
          <w:szCs w:val="22"/>
        </w:rPr>
        <w:t>.</w:t>
      </w:r>
    </w:p>
    <w:p w14:paraId="5589C8CF" w14:textId="487D0998" w:rsidR="0068566C" w:rsidRPr="00724150" w:rsidRDefault="0068566C" w:rsidP="001C3BDC">
      <w:pPr>
        <w:rPr>
          <w:sz w:val="22"/>
          <w:szCs w:val="22"/>
        </w:rPr>
      </w:pPr>
    </w:p>
    <w:p w14:paraId="2CDAD9AA" w14:textId="2B9859E4" w:rsidR="001C3BDC" w:rsidRPr="005D1812" w:rsidRDefault="001C3BDC" w:rsidP="005D1812">
      <w:pPr>
        <w:pStyle w:val="Heading3"/>
      </w:pPr>
      <w:r w:rsidRPr="005D1812">
        <w:lastRenderedPageBreak/>
        <w:t>Data Simulation</w:t>
      </w:r>
    </w:p>
    <w:p w14:paraId="7DC1A364" w14:textId="37D13FE5" w:rsidR="00F135B8" w:rsidRPr="00724150" w:rsidRDefault="00F11C64" w:rsidP="00F135B8">
      <w:pPr>
        <w:rPr>
          <w:sz w:val="22"/>
          <w:szCs w:val="22"/>
        </w:rPr>
      </w:pPr>
      <w:r w:rsidRPr="00724150">
        <w:rPr>
          <w:sz w:val="22"/>
          <w:szCs w:val="22"/>
        </w:rPr>
        <w:t>We will consider two data generating models: first, a simple illness-death model, and second</w:t>
      </w:r>
      <w:r w:rsidR="00F33983">
        <w:rPr>
          <w:sz w:val="22"/>
          <w:szCs w:val="22"/>
        </w:rPr>
        <w:t>,</w:t>
      </w:r>
      <w:r w:rsidRPr="00724150">
        <w:rPr>
          <w:sz w:val="22"/>
          <w:szCs w:val="22"/>
        </w:rPr>
        <w:t xml:space="preserve"> a more complex </w:t>
      </w:r>
      <w:r w:rsidR="00F33983">
        <w:rPr>
          <w:sz w:val="22"/>
          <w:szCs w:val="22"/>
        </w:rPr>
        <w:t>5-</w:t>
      </w:r>
      <w:r w:rsidRPr="00724150">
        <w:rPr>
          <w:sz w:val="22"/>
          <w:szCs w:val="22"/>
        </w:rPr>
        <w:t>state model. This is done so that we can investigate the impact of the number of states (and transitions) on the predictive performance results.</w:t>
      </w:r>
      <w:r w:rsidR="004752FC" w:rsidRPr="00724150">
        <w:rPr>
          <w:sz w:val="22"/>
          <w:szCs w:val="22"/>
        </w:rPr>
        <w:t xml:space="preserve"> Each simulation will have n=200,000 individuals. In order to compromise between reducing the Monte-Carlo standard errors and </w:t>
      </w:r>
      <w:r w:rsidR="008F230F" w:rsidRPr="00724150">
        <w:rPr>
          <w:sz w:val="22"/>
          <w:szCs w:val="22"/>
        </w:rPr>
        <w:t>having a reasonable computation time, we will repeat the simulation 500 times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sim</m:t>
            </m:r>
          </m:sub>
        </m:sSub>
        <m:r>
          <w:rPr>
            <w:rFonts w:ascii="Cambria Math" w:hAnsi="Cambria Math"/>
            <w:sz w:val="22"/>
            <w:szCs w:val="22"/>
          </w:rPr>
          <m:t>=500</m:t>
        </m:r>
      </m:oMath>
      <w:r w:rsidR="008F230F" w:rsidRPr="00724150">
        <w:rPr>
          <w:rFonts w:eastAsiaTheme="minorEastAsia"/>
          <w:sz w:val="22"/>
          <w:szCs w:val="22"/>
        </w:rPr>
        <w:t>)</w:t>
      </w:r>
      <w:r w:rsidR="008F230F" w:rsidRPr="00724150">
        <w:rPr>
          <w:sz w:val="22"/>
          <w:szCs w:val="22"/>
        </w:rPr>
        <w:t>.</w:t>
      </w:r>
    </w:p>
    <w:p w14:paraId="1C9C8EAB" w14:textId="1E23DA5F" w:rsidR="00F135B8" w:rsidRPr="00724150" w:rsidRDefault="00F135B8" w:rsidP="00F135B8">
      <w:pPr>
        <w:rPr>
          <w:sz w:val="22"/>
          <w:szCs w:val="22"/>
        </w:rPr>
      </w:pPr>
    </w:p>
    <w:p w14:paraId="7E2D2C74" w14:textId="52D3E77B" w:rsidR="0068566C" w:rsidRPr="00724150" w:rsidRDefault="008F7AE8" w:rsidP="00F135B8">
      <w:pPr>
        <w:rPr>
          <w:sz w:val="22"/>
          <w:szCs w:val="22"/>
        </w:rPr>
      </w:pPr>
      <w:r w:rsidRPr="00724150">
        <w:rPr>
          <w:sz w:val="22"/>
          <w:szCs w:val="22"/>
        </w:rPr>
        <w:t>Data</w:t>
      </w:r>
      <w:r w:rsidR="00F135B8" w:rsidRPr="00724150">
        <w:rPr>
          <w:sz w:val="22"/>
          <w:szCs w:val="22"/>
        </w:rPr>
        <w:t xml:space="preserve"> will need to be passed in a long data format. We will first simulate the model in wide format for ease of computation, and transpose this to create the long format we require. </w:t>
      </w:r>
    </w:p>
    <w:p w14:paraId="638233AC" w14:textId="5645A7D0" w:rsidR="00E65F74" w:rsidRPr="00724150" w:rsidRDefault="00E65F74" w:rsidP="004D5232">
      <w:pPr>
        <w:pStyle w:val="Heading4"/>
        <w:rPr>
          <w:sz w:val="22"/>
          <w:szCs w:val="22"/>
        </w:rPr>
      </w:pPr>
    </w:p>
    <w:p w14:paraId="23C0F1A4" w14:textId="701EAA8F" w:rsidR="0013446F" w:rsidRPr="00724150" w:rsidRDefault="004D5232" w:rsidP="00724150">
      <w:pPr>
        <w:pStyle w:val="Heading4"/>
      </w:pPr>
      <w:r w:rsidRPr="00724150">
        <w:t>Simple Illness-Death Model</w:t>
      </w:r>
    </w:p>
    <w:p w14:paraId="03CCF794" w14:textId="3A5B0A73" w:rsidR="004D5232" w:rsidRPr="00724150" w:rsidRDefault="00C06C5F" w:rsidP="004D5232">
      <w:pPr>
        <w:rPr>
          <w:sz w:val="22"/>
          <w:szCs w:val="22"/>
        </w:rPr>
      </w:pPr>
      <w:r w:rsidRPr="00724150">
        <w:rPr>
          <w:sz w:val="22"/>
          <w:szCs w:val="22"/>
        </w:rPr>
        <w:t xml:space="preserve">We will start by simulating data for a simple illness-death model (Figure 1). </w:t>
      </w:r>
      <w:r w:rsidR="00380F85" w:rsidRPr="00724150">
        <w:rPr>
          <w:sz w:val="22"/>
          <w:szCs w:val="22"/>
        </w:rPr>
        <w:t>We will use the following Q-matrix:</w:t>
      </w:r>
    </w:p>
    <w:p w14:paraId="59DC04D0" w14:textId="1D9F5E49" w:rsidR="00380F85" w:rsidRPr="00724150" w:rsidRDefault="006A2389" w:rsidP="006A2389">
      <w:pPr>
        <w:jc w:val="center"/>
        <w:rPr>
          <w:rFonts w:eastAsiaTheme="minorEastAsia"/>
          <w:sz w:val="22"/>
          <w:szCs w:val="22"/>
        </w:rPr>
      </w:pPr>
      <m:oMath>
        <m:r>
          <m:rPr>
            <m:sty m:val="p"/>
          </m:rPr>
          <w:rPr>
            <w:rFonts w:ascii="Cambria Math" w:hAnsi="Cambria Math"/>
            <w:sz w:val="22"/>
            <w:szCs w:val="22"/>
          </w:rPr>
          <m:t>Q</m:t>
        </m:r>
        <m:r>
          <w:rPr>
            <w:rFonts w:ascii="Cambria Math" w:hAnsi="Cambria Math"/>
            <w:sz w:val="22"/>
            <w:szCs w:val="22"/>
          </w:rPr>
          <m:t> =</m:t>
        </m:r>
        <m:d>
          <m:dPr>
            <m:begChr m:val="["/>
            <m:endChr m:val="]"/>
            <m:ctrlPr>
              <w:rPr>
                <w:rFonts w:ascii="Cambria Math" w:hAnsi="Cambria Math"/>
                <w:sz w:val="22"/>
                <w:szCs w:val="22"/>
              </w:rPr>
            </m:ctrlPr>
          </m:dPr>
          <m:e>
            <m:m>
              <m:mPr>
                <m:mcs>
                  <m:mc>
                    <m:mcPr>
                      <m:count m:val="3"/>
                      <m:mcJc m:val="center"/>
                    </m:mcPr>
                  </m:mc>
                </m:mcs>
                <m:ctrlPr>
                  <w:rPr>
                    <w:rFonts w:ascii="Cambria Math" w:eastAsia="Cambria Math" w:hAnsi="Cambria Math" w:cs="Cambria Math"/>
                    <w:sz w:val="22"/>
                    <w:szCs w:val="22"/>
                  </w:rPr>
                </m:ctrlPr>
              </m:mPr>
              <m:mr>
                <m:e>
                  <m:r>
                    <w:rPr>
                      <w:rFonts w:ascii="Cambria Math" w:hAnsi="Cambria Math"/>
                      <w:sz w:val="22"/>
                      <w:szCs w:val="22"/>
                    </w:rPr>
                    <m:t>-0.02</m:t>
                  </m:r>
                  <m:ctrlPr>
                    <w:rPr>
                      <w:rFonts w:ascii="Cambria Math" w:hAnsi="Cambria Math"/>
                      <w:i/>
                      <w:sz w:val="22"/>
                      <w:szCs w:val="22"/>
                    </w:rPr>
                  </m:ctrlPr>
                </m:e>
                <m:e>
                  <m:r>
                    <w:rPr>
                      <w:rFonts w:ascii="Cambria Math" w:hAnsi="Cambria Math"/>
                      <w:sz w:val="22"/>
                      <w:szCs w:val="22"/>
                    </w:rPr>
                    <m:t>0.015</m:t>
                  </m:r>
                  <m:ctrlPr>
                    <w:rPr>
                      <w:rFonts w:ascii="Cambria Math" w:hAnsi="Cambria Math"/>
                      <w:i/>
                      <w:sz w:val="22"/>
                      <w:szCs w:val="22"/>
                    </w:rPr>
                  </m:ctrlPr>
                </m:e>
                <m:e>
                  <m:r>
                    <w:rPr>
                      <w:rFonts w:ascii="Cambria Math" w:hAnsi="Cambria Math"/>
                      <w:sz w:val="22"/>
                      <w:szCs w:val="22"/>
                    </w:rPr>
                    <m:t>0.005</m:t>
                  </m:r>
                  <m:ctrlPr>
                    <w:rPr>
                      <w:rFonts w:ascii="Cambria Math" w:hAnsi="Cambria Math"/>
                      <w:i/>
                      <w:sz w:val="22"/>
                      <w:szCs w:val="22"/>
                    </w:rPr>
                  </m:ctrlPr>
                </m:e>
              </m:mr>
              <m:mr>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-0.01</m:t>
                  </m:r>
                  <m:ctrlPr>
                    <w:rPr>
                      <w:rFonts w:ascii="Cambria Math" w:hAnsi="Cambria Math"/>
                      <w:i/>
                      <w:sz w:val="22"/>
                      <w:szCs w:val="22"/>
                    </w:rPr>
                  </m:ctrlPr>
                </m:e>
                <m:e>
                  <m:r>
                    <w:rPr>
                      <w:rFonts w:ascii="Cambria Math" w:hAnsi="Cambria Math"/>
                      <w:sz w:val="22"/>
                      <w:szCs w:val="22"/>
                    </w:rPr>
                    <m:t>0.01</m:t>
                  </m:r>
                  <m:ctrlPr>
                    <w:rPr>
                      <w:rFonts w:ascii="Cambria Math" w:hAnsi="Cambria Math"/>
                      <w:i/>
                      <w:sz w:val="22"/>
                      <w:szCs w:val="22"/>
                    </w:rPr>
                  </m:ctrlPr>
                </m:e>
              </m:mr>
              <m:mr>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mr>
            </m:m>
            <m:ctrlPr>
              <w:rPr>
                <w:rFonts w:ascii="Cambria Math" w:hAnsi="Cambria Math"/>
                <w:i/>
                <w:sz w:val="22"/>
                <w:szCs w:val="22"/>
              </w:rPr>
            </m:ctrlPr>
          </m:e>
        </m:d>
      </m:oMath>
      <w:r w:rsidR="00380F85" w:rsidRPr="00724150">
        <w:rPr>
          <w:rFonts w:eastAsiaTheme="minorEastAsia"/>
          <w:sz w:val="22"/>
          <w:szCs w:val="22"/>
        </w:rPr>
        <w:t>,</w:t>
      </w:r>
    </w:p>
    <w:p w14:paraId="47482EE5" w14:textId="77777777" w:rsidR="00381C4D" w:rsidRPr="00724150" w:rsidRDefault="00380F85" w:rsidP="004D5232">
      <w:pPr>
        <w:rPr>
          <w:sz w:val="22"/>
          <w:szCs w:val="22"/>
        </w:rPr>
      </w:pPr>
      <w:r w:rsidRPr="00724150">
        <w:rPr>
          <w:sz w:val="22"/>
          <w:szCs w:val="22"/>
        </w:rPr>
        <w:t xml:space="preserve">using the </w:t>
      </w:r>
      <w:proofErr w:type="spellStart"/>
      <w:r w:rsidRPr="00724150">
        <w:rPr>
          <w:i/>
          <w:iCs/>
          <w:sz w:val="22"/>
          <w:szCs w:val="22"/>
        </w:rPr>
        <w:t>simmulti.msm</w:t>
      </w:r>
      <w:proofErr w:type="spellEnd"/>
      <w:r w:rsidRPr="00724150">
        <w:rPr>
          <w:i/>
          <w:iCs/>
          <w:sz w:val="22"/>
          <w:szCs w:val="22"/>
        </w:rPr>
        <w:t xml:space="preserve"> </w:t>
      </w:r>
      <w:r w:rsidRPr="00724150">
        <w:rPr>
          <w:sz w:val="22"/>
          <w:szCs w:val="22"/>
        </w:rPr>
        <w:t xml:space="preserve">function from the </w:t>
      </w:r>
      <w:r w:rsidRPr="00724150">
        <w:rPr>
          <w:i/>
          <w:iCs/>
          <w:sz w:val="22"/>
          <w:szCs w:val="22"/>
        </w:rPr>
        <w:t xml:space="preserve">MSM </w:t>
      </w:r>
      <w:r w:rsidRPr="00724150">
        <w:rPr>
          <w:sz w:val="22"/>
          <w:szCs w:val="22"/>
        </w:rPr>
        <w:t xml:space="preserve">package </w:t>
      </w:r>
      <w:r w:rsidR="00C634F6" w:rsidRPr="00724150">
        <w:rPr>
          <w:sz w:val="22"/>
          <w:szCs w:val="22"/>
        </w:rPr>
        <w:t xml:space="preserve">to get a list of states and their transition times (starting in the healthy state at time 0) for each subject. </w:t>
      </w:r>
      <w:r w:rsidR="00222E9D" w:rsidRPr="00724150">
        <w:rPr>
          <w:sz w:val="22"/>
          <w:szCs w:val="22"/>
        </w:rPr>
        <w:t xml:space="preserve">The numbers in this Q-matrix were chosen </w:t>
      </w:r>
      <w:r w:rsidR="00F86CA0" w:rsidRPr="00724150">
        <w:rPr>
          <w:sz w:val="22"/>
          <w:szCs w:val="22"/>
        </w:rPr>
        <w:t xml:space="preserve">in order to get sufficient progress through the states in the model while compromising on computation time. </w:t>
      </w:r>
    </w:p>
    <w:p w14:paraId="0CE1BC5A" w14:textId="0BD98BEC" w:rsidR="00381C4D" w:rsidRPr="00724150" w:rsidRDefault="0021063C" w:rsidP="004D5232">
      <w:pPr>
        <w:rPr>
          <w:rFonts w:eastAsiaTheme="minorEastAsia"/>
          <w:sz w:val="22"/>
          <w:szCs w:val="22"/>
        </w:rPr>
      </w:pPr>
      <w:r w:rsidRPr="00724150">
        <w:rPr>
          <w:sz w:val="22"/>
          <w:szCs w:val="22"/>
        </w:rPr>
        <w:t>The survival distributions for each transition were drawn from a hazard function of:</w:t>
      </w:r>
      <w:r w:rsidRPr="00724150">
        <w:rPr>
          <w:sz w:val="22"/>
          <w:szCs w:val="22"/>
        </w:rPr>
        <w:br/>
      </w:r>
      <m:oMathPara>
        <m:oMath>
          <m:func>
            <m:funcPr>
              <m:ctrlPr>
                <w:rPr>
                  <w:rFonts w:ascii="Cambria Math" w:hAnsi="Cambria Math"/>
                  <w:sz w:val="22"/>
                  <w:szCs w:val="22"/>
                </w:rPr>
              </m:ctrlPr>
            </m:funcPr>
            <m:fName>
              <m:r>
                <m:rPr>
                  <m:sty m:val="p"/>
                </m:rPr>
                <w:rPr>
                  <w:rFonts w:ascii="Cambria Math" w:hAnsi="Cambria Math"/>
                  <w:sz w:val="22"/>
                  <w:szCs w:val="22"/>
                </w:rPr>
                <m:t>exp</m:t>
              </m:r>
            </m:fName>
            <m:e>
              <m:d>
                <m:dPr>
                  <m:begChr m:val="["/>
                  <m:endChr m:val="]"/>
                  <m:ctrlPr>
                    <w:rPr>
                      <w:rFonts w:ascii="Cambria Math" w:hAnsi="Cambria Math"/>
                      <w:i/>
                      <w:sz w:val="22"/>
                      <w:szCs w:val="22"/>
                    </w:rPr>
                  </m:ctrlPr>
                </m:dPr>
                <m:e>
                  <m:r>
                    <w:rPr>
                      <w:rFonts w:ascii="Cambria Math" w:hAnsi="Cambria Math"/>
                      <w:sz w:val="22"/>
                      <w:szCs w:val="22"/>
                    </w:rPr>
                    <m:t>0.5*ag</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-0.5*gende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+0.5*BM</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m:t>
                      </m:r>
                    </m:sub>
                  </m:sSub>
                </m:e>
              </m:d>
            </m:e>
          </m:func>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m:oMathPara>
    </w:p>
    <w:p w14:paraId="00684F8A" w14:textId="338B8204" w:rsidR="00A13991" w:rsidRPr="00724150" w:rsidRDefault="00A13991" w:rsidP="00A13991">
      <w:pPr>
        <w:rPr>
          <w:rFonts w:eastAsiaTheme="minorEastAsia"/>
          <w:sz w:val="22"/>
          <w:szCs w:val="22"/>
        </w:rPr>
      </w:pPr>
      <w:r w:rsidRPr="00724150">
        <w:rPr>
          <w:sz w:val="22"/>
          <w:szCs w:val="22"/>
        </w:rPr>
        <w:t>The baseline hazard for each transition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w:r w:rsidRPr="00724150">
        <w:rPr>
          <w:rFonts w:eastAsiaTheme="minorEastAsia"/>
          <w:sz w:val="22"/>
          <w:szCs w:val="22"/>
        </w:rPr>
        <w:t>)</w:t>
      </w:r>
      <w:r w:rsidR="00651964" w:rsidRPr="00724150">
        <w:rPr>
          <w:rFonts w:eastAsiaTheme="minorEastAsia"/>
          <w:sz w:val="22"/>
          <w:szCs w:val="22"/>
        </w:rPr>
        <w:t xml:space="preserve"> was assumed to follow a Weibull distribution, where parameters were chosen based on the mean event time</w:t>
      </w:r>
      <w:r w:rsidR="00F33983">
        <w:rPr>
          <w:rFonts w:eastAsiaTheme="minorEastAsia"/>
          <w:sz w:val="22"/>
          <w:szCs w:val="22"/>
        </w:rPr>
        <w:t>:</w:t>
      </w:r>
    </w:p>
    <w:p w14:paraId="3A152453" w14:textId="0C1DD869" w:rsidR="00651964" w:rsidRPr="00724150" w:rsidRDefault="00000000" w:rsidP="00A13991">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1,2</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-0.791</m:t>
            </m:r>
          </m:sup>
        </m:sSup>
      </m:oMath>
      <w:r w:rsidR="00D15A1D" w:rsidRPr="00724150">
        <w:rPr>
          <w:rFonts w:eastAsiaTheme="minorEastAsia"/>
          <w:sz w:val="22"/>
          <w:szCs w:val="22"/>
        </w:rPr>
        <w:t xml:space="preserve"> (</w:t>
      </w:r>
      <w:r w:rsidR="00D15A1D" w:rsidRPr="00724150">
        <w:rPr>
          <w:rFonts w:eastAsiaTheme="minorEastAsia"/>
          <w:sz w:val="22"/>
          <w:szCs w:val="22"/>
        </w:rPr>
        <w:sym w:font="Symbol" w:char="F06C"/>
      </w:r>
      <w:r w:rsidR="00D15A1D" w:rsidRPr="00724150">
        <w:rPr>
          <w:rFonts w:eastAsiaTheme="minorEastAsia"/>
          <w:sz w:val="22"/>
          <w:szCs w:val="22"/>
        </w:rPr>
        <w:t xml:space="preserve"> =1, k = 0.219)</w:t>
      </w:r>
    </w:p>
    <w:p w14:paraId="24E38677" w14:textId="60413749" w:rsidR="00651964" w:rsidRPr="00724150" w:rsidRDefault="00000000" w:rsidP="00A13991">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1,3</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-0.791</m:t>
            </m:r>
          </m:sup>
        </m:sSup>
      </m:oMath>
      <w:r w:rsidR="00D15A1D" w:rsidRPr="00724150">
        <w:rPr>
          <w:rFonts w:eastAsiaTheme="minorEastAsia"/>
          <w:sz w:val="22"/>
          <w:szCs w:val="22"/>
        </w:rPr>
        <w:t xml:space="preserve"> (</w:t>
      </w:r>
      <w:r w:rsidR="00D15A1D" w:rsidRPr="00724150">
        <w:rPr>
          <w:rFonts w:eastAsiaTheme="minorEastAsia"/>
          <w:sz w:val="22"/>
          <w:szCs w:val="22"/>
        </w:rPr>
        <w:sym w:font="Symbol" w:char="F06C"/>
      </w:r>
      <w:r w:rsidR="00D15A1D" w:rsidRPr="00724150">
        <w:rPr>
          <w:rFonts w:eastAsiaTheme="minorEastAsia"/>
          <w:sz w:val="22"/>
          <w:szCs w:val="22"/>
        </w:rPr>
        <w:t xml:space="preserve"> =1, k = 0.219)</w:t>
      </w:r>
    </w:p>
    <w:p w14:paraId="4BDE7BCD" w14:textId="630DC44A" w:rsidR="0021063C" w:rsidRPr="00724150" w:rsidRDefault="00000000" w:rsidP="004D5232">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2,3</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-0.766</m:t>
            </m:r>
          </m:sup>
        </m:sSup>
      </m:oMath>
      <w:r w:rsidR="00D15A1D" w:rsidRPr="00724150">
        <w:rPr>
          <w:rFonts w:eastAsiaTheme="minorEastAsia"/>
          <w:sz w:val="22"/>
          <w:szCs w:val="22"/>
        </w:rPr>
        <w:t xml:space="preserve"> (</w:t>
      </w:r>
      <w:r w:rsidR="00D15A1D" w:rsidRPr="00724150">
        <w:rPr>
          <w:rFonts w:eastAsiaTheme="minorEastAsia"/>
          <w:sz w:val="22"/>
          <w:szCs w:val="22"/>
        </w:rPr>
        <w:sym w:font="Symbol" w:char="F06C"/>
      </w:r>
      <w:r w:rsidR="00D15A1D" w:rsidRPr="00724150">
        <w:rPr>
          <w:rFonts w:eastAsiaTheme="minorEastAsia"/>
          <w:sz w:val="22"/>
          <w:szCs w:val="22"/>
        </w:rPr>
        <w:t xml:space="preserve"> =1, k = 0.233)</w:t>
      </w:r>
    </w:p>
    <w:p w14:paraId="5F052CDC" w14:textId="4A82C489" w:rsidR="00380F85" w:rsidRPr="00724150" w:rsidRDefault="00380F85" w:rsidP="004D5232">
      <w:pPr>
        <w:rPr>
          <w:rFonts w:cstheme="minorHAnsi"/>
          <w:sz w:val="22"/>
          <w:szCs w:val="22"/>
        </w:rPr>
      </w:pPr>
      <w:r w:rsidRPr="00724150">
        <w:rPr>
          <w:sz w:val="22"/>
          <w:szCs w:val="22"/>
        </w:rPr>
        <w:t xml:space="preserve">We will base the structure of the data on the structure of </w:t>
      </w:r>
      <w:r w:rsidR="007B7468" w:rsidRPr="00724150">
        <w:rPr>
          <w:sz w:val="22"/>
          <w:szCs w:val="22"/>
        </w:rPr>
        <w:t xml:space="preserve">the </w:t>
      </w:r>
      <w:r w:rsidR="007B7468" w:rsidRPr="00724150">
        <w:rPr>
          <w:rFonts w:eastAsia="Times New Roman" w:cstheme="minorHAnsi"/>
          <w:sz w:val="22"/>
          <w:szCs w:val="22"/>
          <w:shd w:val="clear" w:color="auto" w:fill="FFFFFF"/>
          <w:lang w:eastAsia="en-GB"/>
        </w:rPr>
        <w:t>European Society for Blood and Marrow Transplantation</w:t>
      </w:r>
      <w:r w:rsidR="007B7468" w:rsidRPr="00724150">
        <w:rPr>
          <w:rFonts w:eastAsia="Times New Roman" w:cstheme="minorHAnsi"/>
          <w:sz w:val="22"/>
          <w:szCs w:val="22"/>
          <w:lang w:eastAsia="en-GB"/>
        </w:rPr>
        <w:t xml:space="preserve"> </w:t>
      </w:r>
      <w:r w:rsidR="007B7468" w:rsidRPr="00724150">
        <w:rPr>
          <w:rFonts w:cstheme="minorHAnsi"/>
          <w:sz w:val="22"/>
          <w:szCs w:val="22"/>
        </w:rPr>
        <w:t>dataset (ebmt</w:t>
      </w:r>
      <w:proofErr w:type="gramStart"/>
      <w:r w:rsidR="007B7468" w:rsidRPr="00724150">
        <w:rPr>
          <w:rFonts w:cstheme="minorHAnsi"/>
          <w:sz w:val="22"/>
          <w:szCs w:val="22"/>
        </w:rPr>
        <w:t>4)[</w:t>
      </w:r>
      <w:proofErr w:type="gramEnd"/>
      <w:r w:rsidR="007B7468" w:rsidRPr="00724150">
        <w:rPr>
          <w:rFonts w:cstheme="minorHAnsi"/>
          <w:sz w:val="22"/>
          <w:szCs w:val="22"/>
        </w:rPr>
        <w:t>1</w:t>
      </w:r>
      <w:r w:rsidR="00462275" w:rsidRPr="00724150">
        <w:rPr>
          <w:rFonts w:cstheme="minorHAnsi"/>
          <w:sz w:val="22"/>
          <w:szCs w:val="22"/>
        </w:rPr>
        <w:t>8</w:t>
      </w:r>
      <w:r w:rsidR="007B7468" w:rsidRPr="00724150">
        <w:rPr>
          <w:rFonts w:cstheme="minorHAnsi"/>
          <w:sz w:val="22"/>
          <w:szCs w:val="22"/>
        </w:rPr>
        <w:t>]</w:t>
      </w:r>
      <w:r w:rsidR="00C634F6" w:rsidRPr="00724150">
        <w:rPr>
          <w:rFonts w:cstheme="minorHAnsi"/>
          <w:sz w:val="22"/>
          <w:szCs w:val="22"/>
        </w:rPr>
        <w:t xml:space="preserve">. The final dataset will have the following columns before being passed into </w:t>
      </w:r>
      <w:proofErr w:type="spellStart"/>
      <w:r w:rsidR="00C634F6" w:rsidRPr="00724150">
        <w:rPr>
          <w:rFonts w:cstheme="minorHAnsi"/>
          <w:i/>
          <w:iCs/>
          <w:sz w:val="22"/>
          <w:szCs w:val="22"/>
        </w:rPr>
        <w:t>msprep</w:t>
      </w:r>
      <w:proofErr w:type="spellEnd"/>
      <w:r w:rsidR="00C634F6" w:rsidRPr="00724150">
        <w:rPr>
          <w:rFonts w:cstheme="minorHAnsi"/>
          <w:sz w:val="22"/>
          <w:szCs w:val="22"/>
        </w:rPr>
        <w:t xml:space="preserve"> to transform the dataset into a format suitable for use by the </w:t>
      </w:r>
      <w:proofErr w:type="spellStart"/>
      <w:r w:rsidR="00C634F6" w:rsidRPr="00724150">
        <w:rPr>
          <w:rFonts w:cstheme="minorHAnsi"/>
          <w:i/>
          <w:iCs/>
          <w:sz w:val="22"/>
          <w:szCs w:val="22"/>
        </w:rPr>
        <w:t>mstate</w:t>
      </w:r>
      <w:proofErr w:type="spellEnd"/>
      <w:r w:rsidR="00C634F6" w:rsidRPr="00724150">
        <w:rPr>
          <w:rFonts w:cstheme="minorHAnsi"/>
          <w:sz w:val="22"/>
          <w:szCs w:val="22"/>
        </w:rPr>
        <w:t xml:space="preserve"> package:</w:t>
      </w:r>
    </w:p>
    <w:p w14:paraId="08F957CC" w14:textId="77777777" w:rsidR="00FB1017" w:rsidRDefault="00FB1017" w:rsidP="004D5232">
      <w:pPr>
        <w:rPr>
          <w:rFonts w:cstheme="minorHAnsi"/>
          <w:sz w:val="22"/>
          <w:szCs w:val="22"/>
        </w:rPr>
      </w:pPr>
    </w:p>
    <w:p w14:paraId="240AE7E0" w14:textId="77777777" w:rsidR="00724150" w:rsidRDefault="00724150" w:rsidP="004D5232">
      <w:pPr>
        <w:rPr>
          <w:rFonts w:cstheme="minorHAnsi"/>
          <w:sz w:val="22"/>
          <w:szCs w:val="22"/>
        </w:rPr>
      </w:pPr>
    </w:p>
    <w:p w14:paraId="0B372F7C" w14:textId="77777777" w:rsidR="00724150" w:rsidRDefault="00724150" w:rsidP="004D5232">
      <w:pPr>
        <w:rPr>
          <w:rFonts w:cstheme="minorHAnsi"/>
          <w:sz w:val="22"/>
          <w:szCs w:val="22"/>
        </w:rPr>
      </w:pPr>
    </w:p>
    <w:p w14:paraId="35496B78" w14:textId="77777777" w:rsidR="00724150" w:rsidRDefault="00724150" w:rsidP="004D5232">
      <w:pPr>
        <w:rPr>
          <w:rFonts w:cstheme="minorHAnsi"/>
          <w:sz w:val="22"/>
          <w:szCs w:val="22"/>
        </w:rPr>
      </w:pPr>
    </w:p>
    <w:p w14:paraId="64E1228B" w14:textId="77777777" w:rsidR="00724150" w:rsidRDefault="00724150" w:rsidP="004D5232">
      <w:pPr>
        <w:rPr>
          <w:rFonts w:cstheme="minorHAnsi"/>
          <w:sz w:val="22"/>
          <w:szCs w:val="22"/>
        </w:rPr>
      </w:pPr>
    </w:p>
    <w:p w14:paraId="40ED670F" w14:textId="77777777" w:rsidR="00724150" w:rsidRDefault="00724150" w:rsidP="004D5232">
      <w:pPr>
        <w:rPr>
          <w:rFonts w:cstheme="minorHAnsi"/>
          <w:sz w:val="22"/>
          <w:szCs w:val="22"/>
        </w:rPr>
      </w:pPr>
    </w:p>
    <w:p w14:paraId="44C6878C" w14:textId="77777777" w:rsidR="00724150" w:rsidRDefault="00724150" w:rsidP="004D5232">
      <w:pPr>
        <w:rPr>
          <w:rFonts w:cstheme="minorHAnsi"/>
          <w:sz w:val="22"/>
          <w:szCs w:val="22"/>
        </w:rPr>
      </w:pPr>
    </w:p>
    <w:p w14:paraId="4726DFAE" w14:textId="77777777" w:rsidR="00724150" w:rsidRDefault="00724150" w:rsidP="004D5232">
      <w:pPr>
        <w:rPr>
          <w:rFonts w:cstheme="minorHAnsi"/>
          <w:sz w:val="22"/>
          <w:szCs w:val="22"/>
        </w:rPr>
      </w:pPr>
    </w:p>
    <w:p w14:paraId="326BDEAB" w14:textId="77777777" w:rsidR="00724150" w:rsidRDefault="00724150" w:rsidP="004D5232">
      <w:pPr>
        <w:rPr>
          <w:rFonts w:cstheme="minorHAnsi"/>
          <w:sz w:val="22"/>
          <w:szCs w:val="22"/>
        </w:rPr>
      </w:pPr>
    </w:p>
    <w:p w14:paraId="0962B5EC" w14:textId="77777777" w:rsidR="00724150" w:rsidRDefault="00724150" w:rsidP="004D5232">
      <w:pPr>
        <w:rPr>
          <w:rFonts w:cstheme="minorHAnsi"/>
          <w:sz w:val="22"/>
          <w:szCs w:val="22"/>
        </w:rPr>
      </w:pPr>
    </w:p>
    <w:p w14:paraId="6868A552" w14:textId="77777777" w:rsidR="00724150" w:rsidRDefault="00724150" w:rsidP="004D5232">
      <w:pPr>
        <w:rPr>
          <w:rFonts w:cstheme="minorHAnsi"/>
          <w:sz w:val="22"/>
          <w:szCs w:val="22"/>
        </w:rPr>
      </w:pPr>
    </w:p>
    <w:p w14:paraId="07AC5C8F" w14:textId="77777777" w:rsidR="00724150" w:rsidRDefault="00724150" w:rsidP="004D5232">
      <w:pPr>
        <w:rPr>
          <w:rFonts w:cstheme="minorHAnsi"/>
          <w:sz w:val="22"/>
          <w:szCs w:val="22"/>
        </w:rPr>
      </w:pPr>
    </w:p>
    <w:p w14:paraId="700B72E4" w14:textId="77777777" w:rsidR="00724150" w:rsidRDefault="00724150" w:rsidP="004D5232">
      <w:pPr>
        <w:rPr>
          <w:rFonts w:cstheme="minorHAnsi"/>
          <w:sz w:val="22"/>
          <w:szCs w:val="22"/>
        </w:rPr>
      </w:pPr>
    </w:p>
    <w:p w14:paraId="729FC958" w14:textId="77777777" w:rsidR="00724150" w:rsidRDefault="00724150" w:rsidP="004D5232">
      <w:pPr>
        <w:rPr>
          <w:rFonts w:cstheme="minorHAnsi"/>
          <w:sz w:val="22"/>
          <w:szCs w:val="22"/>
        </w:rPr>
      </w:pPr>
    </w:p>
    <w:p w14:paraId="43856DC3" w14:textId="77777777" w:rsidR="00724150" w:rsidRDefault="00724150" w:rsidP="004D5232">
      <w:pPr>
        <w:rPr>
          <w:rFonts w:cstheme="minorHAnsi"/>
          <w:sz w:val="22"/>
          <w:szCs w:val="22"/>
        </w:rPr>
      </w:pPr>
    </w:p>
    <w:p w14:paraId="0FE9C8CD" w14:textId="77777777" w:rsidR="00724150" w:rsidRDefault="00724150" w:rsidP="004D5232">
      <w:pPr>
        <w:rPr>
          <w:rFonts w:cstheme="minorHAnsi"/>
          <w:sz w:val="22"/>
          <w:szCs w:val="22"/>
        </w:rPr>
      </w:pPr>
    </w:p>
    <w:p w14:paraId="3B769E4B" w14:textId="77777777" w:rsidR="00724150" w:rsidRDefault="00724150" w:rsidP="004D5232">
      <w:pPr>
        <w:rPr>
          <w:rFonts w:cstheme="minorHAnsi"/>
          <w:sz w:val="22"/>
          <w:szCs w:val="22"/>
        </w:rPr>
      </w:pPr>
    </w:p>
    <w:p w14:paraId="2BB4BEA6" w14:textId="77777777" w:rsidR="00724150" w:rsidRDefault="00724150" w:rsidP="004D5232">
      <w:pPr>
        <w:rPr>
          <w:rFonts w:cstheme="minorHAnsi"/>
          <w:sz w:val="22"/>
          <w:szCs w:val="22"/>
        </w:rPr>
      </w:pPr>
    </w:p>
    <w:p w14:paraId="10B5499B" w14:textId="77777777" w:rsidR="00724150" w:rsidRDefault="00724150" w:rsidP="004D5232">
      <w:pPr>
        <w:rPr>
          <w:rFonts w:cstheme="minorHAnsi"/>
          <w:sz w:val="22"/>
          <w:szCs w:val="22"/>
        </w:rPr>
      </w:pPr>
    </w:p>
    <w:p w14:paraId="384B1E92" w14:textId="77777777" w:rsidR="00724150" w:rsidRPr="00724150" w:rsidRDefault="00724150" w:rsidP="004D5232">
      <w:pPr>
        <w:rPr>
          <w:rFonts w:cstheme="minorHAnsi"/>
          <w:sz w:val="22"/>
          <w:szCs w:val="22"/>
        </w:rPr>
      </w:pPr>
    </w:p>
    <w:tbl>
      <w:tblPr>
        <w:tblStyle w:val="GridTable4-Accent1"/>
        <w:tblW w:w="0" w:type="auto"/>
        <w:tblLook w:val="04A0" w:firstRow="1" w:lastRow="0" w:firstColumn="1" w:lastColumn="0" w:noHBand="0" w:noVBand="1"/>
      </w:tblPr>
      <w:tblGrid>
        <w:gridCol w:w="4508"/>
        <w:gridCol w:w="4508"/>
      </w:tblGrid>
      <w:tr w:rsidR="00FB1017" w:rsidRPr="00724150" w14:paraId="6F101CB7" w14:textId="77777777" w:rsidTr="00FB1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4F33DF" w14:textId="30C36CCE" w:rsidR="00FB1017" w:rsidRPr="00724150" w:rsidRDefault="00FB1017" w:rsidP="004D5232">
            <w:pPr>
              <w:rPr>
                <w:rFonts w:cstheme="minorHAnsi"/>
                <w:sz w:val="22"/>
                <w:szCs w:val="22"/>
              </w:rPr>
            </w:pPr>
            <w:r w:rsidRPr="00724150">
              <w:rPr>
                <w:rFonts w:cstheme="minorHAnsi"/>
                <w:sz w:val="22"/>
                <w:szCs w:val="22"/>
              </w:rPr>
              <w:lastRenderedPageBreak/>
              <w:t>Column</w:t>
            </w:r>
          </w:p>
        </w:tc>
        <w:tc>
          <w:tcPr>
            <w:tcW w:w="4508" w:type="dxa"/>
          </w:tcPr>
          <w:p w14:paraId="5285B8D1" w14:textId="6A62CCD3" w:rsidR="00FB1017" w:rsidRPr="00724150" w:rsidRDefault="00FB1017" w:rsidP="004D5232">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24150">
              <w:rPr>
                <w:rFonts w:cstheme="minorHAnsi"/>
                <w:sz w:val="22"/>
                <w:szCs w:val="22"/>
              </w:rPr>
              <w:t>Description</w:t>
            </w:r>
          </w:p>
        </w:tc>
      </w:tr>
      <w:tr w:rsidR="00FB1017" w:rsidRPr="00724150" w14:paraId="1941A1D3"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2A7CCF" w14:textId="579D22FB" w:rsidR="00FB1017" w:rsidRPr="00724150" w:rsidRDefault="00FB1017" w:rsidP="004D5232">
            <w:pPr>
              <w:rPr>
                <w:rFonts w:cstheme="minorHAnsi"/>
                <w:b w:val="0"/>
                <w:bCs w:val="0"/>
                <w:sz w:val="22"/>
                <w:szCs w:val="22"/>
              </w:rPr>
            </w:pPr>
            <w:r w:rsidRPr="00724150">
              <w:rPr>
                <w:rFonts w:cstheme="minorHAnsi"/>
                <w:b w:val="0"/>
                <w:bCs w:val="0"/>
                <w:sz w:val="22"/>
                <w:szCs w:val="22"/>
              </w:rPr>
              <w:t>Subject</w:t>
            </w:r>
          </w:p>
        </w:tc>
        <w:tc>
          <w:tcPr>
            <w:tcW w:w="4508" w:type="dxa"/>
          </w:tcPr>
          <w:p w14:paraId="7102F36D" w14:textId="2E3A9AA0"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subject IDs.</w:t>
            </w:r>
          </w:p>
        </w:tc>
      </w:tr>
      <w:tr w:rsidR="00FB1017" w:rsidRPr="00724150" w14:paraId="297244F9" w14:textId="77777777" w:rsidTr="00FB1017">
        <w:tc>
          <w:tcPr>
            <w:cnfStyle w:val="001000000000" w:firstRow="0" w:lastRow="0" w:firstColumn="1" w:lastColumn="0" w:oddVBand="0" w:evenVBand="0" w:oddHBand="0" w:evenHBand="0" w:firstRowFirstColumn="0" w:firstRowLastColumn="0" w:lastRowFirstColumn="0" w:lastRowLastColumn="0"/>
            <w:tcW w:w="4508" w:type="dxa"/>
          </w:tcPr>
          <w:p w14:paraId="05E9CDA2" w14:textId="6B9B1F0B"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timeToIll</w:t>
            </w:r>
            <w:proofErr w:type="spellEnd"/>
          </w:p>
        </w:tc>
        <w:tc>
          <w:tcPr>
            <w:tcW w:w="4508" w:type="dxa"/>
          </w:tcPr>
          <w:p w14:paraId="7582793E" w14:textId="74564FA6"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ill state.</w:t>
            </w:r>
          </w:p>
        </w:tc>
      </w:tr>
      <w:tr w:rsidR="00FB1017" w:rsidRPr="00724150" w14:paraId="7AA42250"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CCCB44" w14:textId="76B44BEA"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timeToDeath</w:t>
            </w:r>
            <w:proofErr w:type="spellEnd"/>
          </w:p>
        </w:tc>
        <w:tc>
          <w:tcPr>
            <w:tcW w:w="4508" w:type="dxa"/>
          </w:tcPr>
          <w:p w14:paraId="0E9EBC22" w14:textId="5F3E4E7F"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death state (if death state is not reached this will take the value of 200, indicating censoring).</w:t>
            </w:r>
          </w:p>
        </w:tc>
      </w:tr>
      <w:tr w:rsidR="00FB1017" w:rsidRPr="00724150" w14:paraId="4F7CEEDE" w14:textId="77777777" w:rsidTr="00FB1017">
        <w:tc>
          <w:tcPr>
            <w:cnfStyle w:val="001000000000" w:firstRow="0" w:lastRow="0" w:firstColumn="1" w:lastColumn="0" w:oddVBand="0" w:evenVBand="0" w:oddHBand="0" w:evenHBand="0" w:firstRowFirstColumn="0" w:firstRowLastColumn="0" w:lastRowFirstColumn="0" w:lastRowLastColumn="0"/>
            <w:tcW w:w="4508" w:type="dxa"/>
          </w:tcPr>
          <w:p w14:paraId="05C55F96" w14:textId="33FEC2E2"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illStat</w:t>
            </w:r>
            <w:proofErr w:type="spellEnd"/>
          </w:p>
        </w:tc>
        <w:tc>
          <w:tcPr>
            <w:tcW w:w="4508" w:type="dxa"/>
          </w:tcPr>
          <w:p w14:paraId="7FF0AF2B" w14:textId="10BB125F"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ill state, and 0 if they do not.</w:t>
            </w:r>
          </w:p>
        </w:tc>
      </w:tr>
      <w:tr w:rsidR="00FB1017" w:rsidRPr="00724150" w14:paraId="03813419"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E4AA5F" w14:textId="708085B5"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deathStat</w:t>
            </w:r>
            <w:proofErr w:type="spellEnd"/>
          </w:p>
        </w:tc>
        <w:tc>
          <w:tcPr>
            <w:tcW w:w="4508" w:type="dxa"/>
          </w:tcPr>
          <w:p w14:paraId="0D68AB52" w14:textId="10BB5201"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death state, and 0 if they do not.</w:t>
            </w:r>
          </w:p>
        </w:tc>
      </w:tr>
      <w:tr w:rsidR="00FB1017" w:rsidRPr="00724150" w14:paraId="5A9F8968" w14:textId="77777777" w:rsidTr="00FB1017">
        <w:tc>
          <w:tcPr>
            <w:cnfStyle w:val="001000000000" w:firstRow="0" w:lastRow="0" w:firstColumn="1" w:lastColumn="0" w:oddVBand="0" w:evenVBand="0" w:oddHBand="0" w:evenHBand="0" w:firstRowFirstColumn="0" w:firstRowLastColumn="0" w:lastRowFirstColumn="0" w:lastRowLastColumn="0"/>
            <w:tcW w:w="4508" w:type="dxa"/>
          </w:tcPr>
          <w:p w14:paraId="0EB84541" w14:textId="380AB3AB" w:rsidR="00FB1017" w:rsidRPr="00724150" w:rsidRDefault="00FB1017" w:rsidP="004D5232">
            <w:pPr>
              <w:rPr>
                <w:rFonts w:cstheme="minorHAnsi"/>
                <w:b w:val="0"/>
                <w:bCs w:val="0"/>
                <w:sz w:val="22"/>
                <w:szCs w:val="22"/>
              </w:rPr>
            </w:pPr>
            <w:r w:rsidRPr="00724150">
              <w:rPr>
                <w:rFonts w:cstheme="minorHAnsi"/>
                <w:b w:val="0"/>
                <w:bCs w:val="0"/>
                <w:sz w:val="22"/>
                <w:szCs w:val="22"/>
              </w:rPr>
              <w:t>Age</w:t>
            </w:r>
          </w:p>
        </w:tc>
        <w:tc>
          <w:tcPr>
            <w:tcW w:w="4508" w:type="dxa"/>
          </w:tcPr>
          <w:p w14:paraId="4E457B7F" w14:textId="13CA5CB1"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 xml:space="preserve">A factor variable, taking values </w:t>
            </w:r>
            <w:r w:rsidRPr="00724150">
              <w:rPr>
                <w:sz w:val="22"/>
                <w:szCs w:val="22"/>
                <w:lang w:eastAsia="en-GB"/>
              </w:rPr>
              <w:sym w:font="Symbol" w:char="F0A3"/>
            </w:r>
            <w:r w:rsidRPr="00724150">
              <w:rPr>
                <w:rFonts w:eastAsia="Times New Roman" w:cstheme="minorHAnsi"/>
                <w:sz w:val="22"/>
                <w:szCs w:val="22"/>
                <w:lang w:eastAsia="en-GB"/>
              </w:rPr>
              <w:t xml:space="preserve">20, 20-40,  </w:t>
            </w:r>
            <w:r w:rsidRPr="00724150">
              <w:rPr>
                <w:sz w:val="22"/>
                <w:szCs w:val="22"/>
                <w:lang w:eastAsia="en-GB"/>
              </w:rPr>
              <w:sym w:font="Symbol" w:char="F0B3"/>
            </w:r>
            <w:r w:rsidRPr="00724150">
              <w:rPr>
                <w:rFonts w:eastAsia="Times New Roman" w:cstheme="minorHAnsi"/>
                <w:sz w:val="22"/>
                <w:szCs w:val="22"/>
                <w:lang w:eastAsia="en-GB"/>
              </w:rPr>
              <w:t>40. These are assigned to subjects with probabilities 0.332, 0.531, 0.137 in accordance with the estimated worldwide age distribution [19].</w:t>
            </w:r>
          </w:p>
        </w:tc>
      </w:tr>
      <w:tr w:rsidR="00FB1017" w:rsidRPr="00724150" w14:paraId="2D80BC01"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67458E" w14:textId="1804DE0B" w:rsidR="00FB1017" w:rsidRPr="00724150" w:rsidRDefault="00FB1017" w:rsidP="004D5232">
            <w:pPr>
              <w:rPr>
                <w:rFonts w:cstheme="minorHAnsi"/>
                <w:b w:val="0"/>
                <w:bCs w:val="0"/>
                <w:sz w:val="22"/>
                <w:szCs w:val="22"/>
              </w:rPr>
            </w:pPr>
            <w:r w:rsidRPr="00724150">
              <w:rPr>
                <w:rFonts w:cstheme="minorHAnsi"/>
                <w:b w:val="0"/>
                <w:bCs w:val="0"/>
                <w:sz w:val="22"/>
                <w:szCs w:val="22"/>
              </w:rPr>
              <w:t>Gender</w:t>
            </w:r>
          </w:p>
        </w:tc>
        <w:tc>
          <w:tcPr>
            <w:tcW w:w="4508" w:type="dxa"/>
          </w:tcPr>
          <w:p w14:paraId="55E42C34" w14:textId="5552A986"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A factor variable, taking values 0 and 1 and assigned with equal probability.</w:t>
            </w:r>
          </w:p>
        </w:tc>
      </w:tr>
      <w:tr w:rsidR="00FB1017" w:rsidRPr="00724150" w14:paraId="25E58110" w14:textId="77777777" w:rsidTr="00FB1017">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3EB94888" w14:textId="23A8F591" w:rsidR="00FB1017" w:rsidRPr="00724150" w:rsidRDefault="00FB1017" w:rsidP="004D5232">
            <w:pPr>
              <w:rPr>
                <w:rFonts w:cstheme="minorHAnsi"/>
                <w:b w:val="0"/>
                <w:bCs w:val="0"/>
                <w:sz w:val="22"/>
                <w:szCs w:val="22"/>
              </w:rPr>
            </w:pPr>
            <w:r w:rsidRPr="00724150">
              <w:rPr>
                <w:rFonts w:cstheme="minorHAnsi"/>
                <w:b w:val="0"/>
                <w:bCs w:val="0"/>
                <w:sz w:val="22"/>
                <w:szCs w:val="22"/>
              </w:rPr>
              <w:t>BMI</w:t>
            </w:r>
          </w:p>
        </w:tc>
        <w:tc>
          <w:tcPr>
            <w:tcW w:w="4508" w:type="dxa"/>
            <w:tcBorders>
              <w:bottom w:val="single" w:sz="4" w:space="0" w:color="8EAADB" w:themeColor="accent1" w:themeTint="99"/>
            </w:tcBorders>
          </w:tcPr>
          <w:p w14:paraId="65205EE6" w14:textId="72AC19C6"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 continuous variable, indicating the body mass index of an individual. This will be drawn from a standard Gaussian distribution.</w:t>
            </w:r>
          </w:p>
        </w:tc>
      </w:tr>
      <w:tr w:rsidR="00FB1017" w:rsidRPr="00724150" w14:paraId="4EA46D48"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426598D1" w14:textId="41C1D36D" w:rsidR="00FB1017" w:rsidRPr="00724150" w:rsidRDefault="00FB1017" w:rsidP="004D5232">
            <w:pPr>
              <w:rPr>
                <w:rFonts w:eastAsia="Times New Roman" w:cstheme="minorHAnsi"/>
                <w:b w:val="0"/>
                <w:bCs w:val="0"/>
                <w:sz w:val="22"/>
                <w:szCs w:val="22"/>
                <w:lang w:eastAsia="en-GB"/>
              </w:rPr>
            </w:pPr>
            <w:r w:rsidRPr="00724150">
              <w:rPr>
                <w:rFonts w:eastAsia="Times New Roman" w:cstheme="minorHAnsi"/>
                <w:b w:val="0"/>
                <w:bCs w:val="0"/>
                <w:sz w:val="22"/>
                <w:szCs w:val="22"/>
                <w:lang w:eastAsia="en-GB"/>
              </w:rPr>
              <w:t>Table 2: A list of columns for the simple illness-death model and their descriptions.</w:t>
            </w:r>
          </w:p>
        </w:tc>
      </w:tr>
    </w:tbl>
    <w:p w14:paraId="3B9ABEAC" w14:textId="52593404" w:rsidR="00DE601B" w:rsidRPr="00724150" w:rsidRDefault="00DE601B" w:rsidP="00FB1017">
      <w:pPr>
        <w:rPr>
          <w:rFonts w:ascii="Times New Roman" w:eastAsia="Times New Roman" w:hAnsi="Times New Roman" w:cs="Times New Roman"/>
          <w:sz w:val="22"/>
          <w:szCs w:val="22"/>
          <w:lang w:eastAsia="en-GB"/>
        </w:rPr>
      </w:pPr>
    </w:p>
    <w:p w14:paraId="551D7CC8" w14:textId="598FB59E" w:rsidR="0013446F" w:rsidRPr="00724150" w:rsidRDefault="0013446F" w:rsidP="0013446F">
      <w:pPr>
        <w:rPr>
          <w:color w:val="FF0000"/>
          <w:sz w:val="22"/>
          <w:szCs w:val="22"/>
        </w:rPr>
      </w:pPr>
    </w:p>
    <w:p w14:paraId="6A0C270F" w14:textId="0B4E2FEB" w:rsidR="00802E69" w:rsidRPr="00724150" w:rsidRDefault="00802E69" w:rsidP="00724150">
      <w:pPr>
        <w:pStyle w:val="Heading4"/>
      </w:pPr>
      <w:r w:rsidRPr="00724150">
        <w:t>5-State Model</w:t>
      </w:r>
    </w:p>
    <w:p w14:paraId="09E577BE" w14:textId="5CEE18A8" w:rsidR="006E19A6" w:rsidRPr="00724150" w:rsidRDefault="006E19A6" w:rsidP="006E19A6">
      <w:pPr>
        <w:rPr>
          <w:sz w:val="22"/>
          <w:szCs w:val="22"/>
        </w:rPr>
      </w:pPr>
      <w:r w:rsidRPr="00724150">
        <w:rPr>
          <w:sz w:val="22"/>
          <w:szCs w:val="22"/>
        </w:rPr>
        <w:t>The next model we will simulate is a 5-state model (Figure 2). We will use the following Q-matrix:</w:t>
      </w:r>
    </w:p>
    <w:p w14:paraId="432F5FB5" w14:textId="013C624E" w:rsidR="006E19A6" w:rsidRPr="00724150" w:rsidRDefault="006E19A6" w:rsidP="006E19A6">
      <w:pPr>
        <w:jc w:val="center"/>
        <w:rPr>
          <w:rFonts w:eastAsiaTheme="minorEastAsia"/>
          <w:sz w:val="22"/>
          <w:szCs w:val="22"/>
        </w:rPr>
      </w:pPr>
      <m:oMath>
        <m:r>
          <m:rPr>
            <m:sty m:val="p"/>
          </m:rPr>
          <w:rPr>
            <w:rFonts w:ascii="Cambria Math" w:hAnsi="Cambria Math"/>
            <w:sz w:val="22"/>
            <w:szCs w:val="22"/>
          </w:rPr>
          <m:t>Q</m:t>
        </m:r>
        <m:r>
          <w:rPr>
            <w:rFonts w:ascii="Cambria Math" w:hAnsi="Cambria Math"/>
            <w:sz w:val="22"/>
            <w:szCs w:val="22"/>
          </w:rPr>
          <m:t> =</m:t>
        </m:r>
        <m:d>
          <m:dPr>
            <m:begChr m:val="["/>
            <m:endChr m:val="]"/>
            <m:ctrlPr>
              <w:rPr>
                <w:rFonts w:ascii="Cambria Math" w:hAnsi="Cambria Math"/>
                <w:i/>
                <w:sz w:val="22"/>
                <w:szCs w:val="22"/>
              </w:rPr>
            </m:ctrlPr>
          </m:dPr>
          <m:e>
            <m:m>
              <m:mPr>
                <m:mcs>
                  <m:mc>
                    <m:mcPr>
                      <m:count m:val="5"/>
                      <m:mcJc m:val="center"/>
                    </m:mcPr>
                  </m:mc>
                </m:mcs>
                <m:ctrlPr>
                  <w:rPr>
                    <w:rFonts w:ascii="Cambria Math" w:hAnsi="Cambria Math"/>
                    <w:i/>
                    <w:sz w:val="22"/>
                    <w:szCs w:val="22"/>
                  </w:rPr>
                </m:ctrlPr>
              </m:mPr>
              <m:mr>
                <m:e>
                  <m:r>
                    <w:rPr>
                      <w:rFonts w:ascii="Cambria Math" w:hAnsi="Cambria Math"/>
                      <w:sz w:val="22"/>
                      <w:szCs w:val="22"/>
                    </w:rPr>
                    <m:t>-0.025</m:t>
                  </m:r>
                  <m:ctrlPr>
                    <w:rPr>
                      <w:rFonts w:ascii="Cambria Math" w:eastAsia="Cambria Math" w:hAnsi="Cambria Math" w:cs="Cambria Math"/>
                      <w:i/>
                      <w:sz w:val="22"/>
                      <w:szCs w:val="22"/>
                    </w:rPr>
                  </m:ctrlPr>
                </m:e>
                <m:e>
                  <m:r>
                    <w:rPr>
                      <w:rFonts w:ascii="Cambria Math" w:eastAsia="Cambria Math" w:hAnsi="Cambria Math" w:cs="Cambria Math"/>
                      <w:sz w:val="22"/>
                      <w:szCs w:val="22"/>
                    </w:rPr>
                    <m:t>0.02</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0.005</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e>
                  <m:r>
                    <w:rPr>
                      <w:rFonts w:ascii="Cambria Math" w:eastAsia="Cambria Math" w:hAnsi="Cambria Math" w:cs="Cambria Math"/>
                      <w:sz w:val="22"/>
                      <w:szCs w:val="22"/>
                    </w:rPr>
                    <m:t>0.025</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0.01</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e>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e>
                  <m:r>
                    <w:rPr>
                      <w:rFonts w:ascii="Cambria Math" w:eastAsia="Cambria Math" w:hAnsi="Cambria Math" w:cs="Cambria Math"/>
                      <w:sz w:val="22"/>
                      <w:szCs w:val="22"/>
                    </w:rPr>
                    <m:t>0.025</m:t>
                  </m:r>
                  <m:ctrlPr>
                    <w:rPr>
                      <w:rFonts w:ascii="Cambria Math" w:eastAsia="Cambria Math" w:hAnsi="Cambria Math" w:cs="Cambria Math"/>
                      <w:i/>
                      <w:sz w:val="22"/>
                      <w:szCs w:val="22"/>
                    </w:rPr>
                  </m:ctrlPr>
                </m:e>
                <m:e>
                  <m:r>
                    <w:rPr>
                      <w:rFonts w:ascii="Cambria Math" w:eastAsia="Cambria Math" w:hAnsi="Cambria Math" w:cs="Cambria Math"/>
                      <w:sz w:val="22"/>
                      <w:szCs w:val="22"/>
                    </w:rPr>
                    <m:t>0.01</m:t>
                  </m:r>
                </m:e>
              </m:mr>
              <m:mr>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e>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e>
              </m:mr>
            </m:m>
          </m:e>
        </m:d>
      </m:oMath>
      <w:r w:rsidRPr="00724150">
        <w:rPr>
          <w:rFonts w:eastAsiaTheme="minorEastAsia"/>
          <w:sz w:val="22"/>
          <w:szCs w:val="22"/>
        </w:rPr>
        <w:t>,</w:t>
      </w:r>
    </w:p>
    <w:p w14:paraId="0B7778A0" w14:textId="77777777" w:rsidR="006E19A6" w:rsidRPr="00724150" w:rsidRDefault="006E19A6" w:rsidP="006E19A6">
      <w:pPr>
        <w:rPr>
          <w:sz w:val="22"/>
          <w:szCs w:val="22"/>
        </w:rPr>
      </w:pPr>
      <w:r w:rsidRPr="00724150">
        <w:rPr>
          <w:sz w:val="22"/>
          <w:szCs w:val="22"/>
        </w:rPr>
        <w:t xml:space="preserve">using the </w:t>
      </w:r>
      <w:proofErr w:type="spellStart"/>
      <w:r w:rsidRPr="00724150">
        <w:rPr>
          <w:i/>
          <w:iCs/>
          <w:sz w:val="22"/>
          <w:szCs w:val="22"/>
        </w:rPr>
        <w:t>simmulti.msm</w:t>
      </w:r>
      <w:proofErr w:type="spellEnd"/>
      <w:r w:rsidRPr="00724150">
        <w:rPr>
          <w:i/>
          <w:iCs/>
          <w:sz w:val="22"/>
          <w:szCs w:val="22"/>
        </w:rPr>
        <w:t xml:space="preserve"> </w:t>
      </w:r>
      <w:r w:rsidRPr="00724150">
        <w:rPr>
          <w:sz w:val="22"/>
          <w:szCs w:val="22"/>
        </w:rPr>
        <w:t xml:space="preserve">function from the </w:t>
      </w:r>
      <w:r w:rsidRPr="00724150">
        <w:rPr>
          <w:i/>
          <w:iCs/>
          <w:sz w:val="22"/>
          <w:szCs w:val="22"/>
        </w:rPr>
        <w:t xml:space="preserve">MSM </w:t>
      </w:r>
      <w:r w:rsidRPr="00724150">
        <w:rPr>
          <w:sz w:val="22"/>
          <w:szCs w:val="22"/>
        </w:rPr>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015B4BC0" w14:textId="77777777" w:rsidR="006E19A6" w:rsidRPr="00724150" w:rsidRDefault="006E19A6" w:rsidP="006E19A6">
      <w:pPr>
        <w:rPr>
          <w:rFonts w:eastAsiaTheme="minorEastAsia"/>
          <w:sz w:val="22"/>
          <w:szCs w:val="22"/>
        </w:rPr>
      </w:pPr>
      <w:r w:rsidRPr="00724150">
        <w:rPr>
          <w:sz w:val="22"/>
          <w:szCs w:val="22"/>
        </w:rPr>
        <w:t>The survival distributions for each transition were drawn from a hazard function of:</w:t>
      </w:r>
      <w:r w:rsidRPr="00724150">
        <w:rPr>
          <w:sz w:val="22"/>
          <w:szCs w:val="22"/>
        </w:rPr>
        <w:br/>
      </w:r>
      <m:oMathPara>
        <m:oMath>
          <m:func>
            <m:funcPr>
              <m:ctrlPr>
                <w:rPr>
                  <w:rFonts w:ascii="Cambria Math" w:hAnsi="Cambria Math"/>
                  <w:sz w:val="22"/>
                  <w:szCs w:val="22"/>
                </w:rPr>
              </m:ctrlPr>
            </m:funcPr>
            <m:fName>
              <m:r>
                <m:rPr>
                  <m:sty m:val="p"/>
                </m:rPr>
                <w:rPr>
                  <w:rFonts w:ascii="Cambria Math" w:hAnsi="Cambria Math"/>
                  <w:sz w:val="22"/>
                  <w:szCs w:val="22"/>
                </w:rPr>
                <m:t>exp</m:t>
              </m:r>
            </m:fName>
            <m:e>
              <m:d>
                <m:dPr>
                  <m:begChr m:val="["/>
                  <m:endChr m:val="]"/>
                  <m:ctrlPr>
                    <w:rPr>
                      <w:rFonts w:ascii="Cambria Math" w:hAnsi="Cambria Math"/>
                      <w:i/>
                      <w:sz w:val="22"/>
                      <w:szCs w:val="22"/>
                    </w:rPr>
                  </m:ctrlPr>
                </m:dPr>
                <m:e>
                  <m:r>
                    <w:rPr>
                      <w:rFonts w:ascii="Cambria Math" w:hAnsi="Cambria Math"/>
                      <w:sz w:val="22"/>
                      <w:szCs w:val="22"/>
                    </w:rPr>
                    <m:t>0.5*ag</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-0.5*gende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+0.5*BM</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m:t>
                      </m:r>
                    </m:sub>
                  </m:sSub>
                </m:e>
              </m:d>
            </m:e>
          </m:func>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m:oMathPara>
    </w:p>
    <w:p w14:paraId="2AEEE49F" w14:textId="77777777" w:rsidR="00F33983" w:rsidRDefault="006E19A6" w:rsidP="006E19A6">
      <w:pPr>
        <w:rPr>
          <w:rFonts w:eastAsiaTheme="minorEastAsia"/>
          <w:sz w:val="22"/>
          <w:szCs w:val="22"/>
        </w:rPr>
      </w:pPr>
      <w:r w:rsidRPr="00724150">
        <w:rPr>
          <w:sz w:val="22"/>
          <w:szCs w:val="22"/>
        </w:rPr>
        <w:t>The baseline hazard for each transition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w:r w:rsidRPr="00724150">
        <w:rPr>
          <w:rFonts w:eastAsiaTheme="minorEastAsia"/>
          <w:sz w:val="22"/>
          <w:szCs w:val="22"/>
        </w:rPr>
        <w:t>) was assumed to follow a Weibull distribution, where parameters were chosen based on the mean event time</w:t>
      </w:r>
      <w:r w:rsidR="00F33983">
        <w:rPr>
          <w:rFonts w:eastAsiaTheme="minorEastAsia"/>
          <w:sz w:val="22"/>
          <w:szCs w:val="22"/>
        </w:rPr>
        <w:t>:</w:t>
      </w:r>
    </w:p>
    <w:p w14:paraId="0B54CFD4" w14:textId="2F78089B"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1,2</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-0.705</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0.2</w:t>
      </w:r>
      <w:r w:rsidR="002819F9" w:rsidRPr="00724150">
        <w:rPr>
          <w:rFonts w:eastAsiaTheme="minorEastAsia"/>
          <w:sz w:val="22"/>
          <w:szCs w:val="22"/>
        </w:rPr>
        <w:t>95</w:t>
      </w:r>
      <w:r w:rsidR="006E19A6" w:rsidRPr="00724150">
        <w:rPr>
          <w:rFonts w:eastAsiaTheme="minorEastAsia"/>
          <w:sz w:val="22"/>
          <w:szCs w:val="22"/>
        </w:rPr>
        <w:t>)</w:t>
      </w:r>
    </w:p>
    <w:p w14:paraId="4FB5A3BC" w14:textId="65268E57"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2,3</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-0.690</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310</w:t>
      </w:r>
      <w:r w:rsidR="006E19A6" w:rsidRPr="00724150">
        <w:rPr>
          <w:rFonts w:eastAsiaTheme="minorEastAsia"/>
          <w:sz w:val="22"/>
          <w:szCs w:val="22"/>
        </w:rPr>
        <w:t>)</w:t>
      </w:r>
    </w:p>
    <w:p w14:paraId="06574FD6" w14:textId="0A9F1F7E"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3,4</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-0.666</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333</w:t>
      </w:r>
      <w:r w:rsidR="006E19A6" w:rsidRPr="00724150">
        <w:rPr>
          <w:rFonts w:eastAsiaTheme="minorEastAsia"/>
          <w:sz w:val="22"/>
          <w:szCs w:val="22"/>
        </w:rPr>
        <w:t>)</w:t>
      </w:r>
    </w:p>
    <w:p w14:paraId="462C1C51" w14:textId="2C1D62DA"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4,5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-0.625</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375</w:t>
      </w:r>
      <w:r w:rsidR="006E19A6" w:rsidRPr="00724150">
        <w:rPr>
          <w:rFonts w:eastAsiaTheme="minorEastAsia"/>
          <w:sz w:val="22"/>
          <w:szCs w:val="22"/>
        </w:rPr>
        <w:t>)</w:t>
      </w:r>
    </w:p>
    <w:p w14:paraId="254728AB" w14:textId="4146B1E9"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-0.752</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248</w:t>
      </w:r>
      <w:r w:rsidR="006E19A6" w:rsidRPr="00724150">
        <w:rPr>
          <w:rFonts w:eastAsiaTheme="minorEastAsia"/>
          <w:sz w:val="22"/>
          <w:szCs w:val="22"/>
        </w:rPr>
        <w:t>)</w:t>
      </w:r>
    </w:p>
    <w:p w14:paraId="35EFE869" w14:textId="40B86AE0"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-0.742</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258</w:t>
      </w:r>
      <w:r w:rsidR="006E19A6" w:rsidRPr="00724150">
        <w:rPr>
          <w:rFonts w:eastAsiaTheme="minorEastAsia"/>
          <w:sz w:val="22"/>
          <w:szCs w:val="22"/>
        </w:rPr>
        <w:t>)</w:t>
      </w:r>
    </w:p>
    <w:p w14:paraId="4FB3D823" w14:textId="30F5DFD5"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3,5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-0.729</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271</w:t>
      </w:r>
      <w:r w:rsidR="006E19A6" w:rsidRPr="00724150">
        <w:rPr>
          <w:rFonts w:eastAsiaTheme="minorEastAsia"/>
          <w:sz w:val="22"/>
          <w:szCs w:val="22"/>
        </w:rPr>
        <w:t>)</w:t>
      </w:r>
    </w:p>
    <w:p w14:paraId="78EA0E1B" w14:textId="77777777" w:rsidR="006E19A6" w:rsidRPr="00724150" w:rsidRDefault="006E19A6" w:rsidP="006E19A6">
      <w:pPr>
        <w:rPr>
          <w:rFonts w:eastAsiaTheme="minorEastAsia"/>
          <w:sz w:val="22"/>
          <w:szCs w:val="22"/>
        </w:rPr>
      </w:pPr>
    </w:p>
    <w:p w14:paraId="5E9E6928" w14:textId="1C9FA774" w:rsidR="006E19A6" w:rsidRPr="00724150" w:rsidRDefault="006E19A6" w:rsidP="006E19A6">
      <w:pPr>
        <w:rPr>
          <w:rFonts w:cstheme="minorHAnsi"/>
          <w:sz w:val="22"/>
          <w:szCs w:val="22"/>
        </w:rPr>
      </w:pPr>
      <w:r w:rsidRPr="00724150">
        <w:rPr>
          <w:sz w:val="22"/>
          <w:szCs w:val="22"/>
        </w:rPr>
        <w:lastRenderedPageBreak/>
        <w:t xml:space="preserve">We will base the structure of the data on the structure of </w:t>
      </w:r>
      <w:r w:rsidR="00F33983">
        <w:rPr>
          <w:sz w:val="22"/>
          <w:szCs w:val="22"/>
        </w:rPr>
        <w:t xml:space="preserve">the </w:t>
      </w:r>
      <w:r w:rsidRPr="00724150">
        <w:rPr>
          <w:rFonts w:cstheme="minorHAnsi"/>
          <w:sz w:val="22"/>
          <w:szCs w:val="22"/>
        </w:rPr>
        <w:t xml:space="preserve">ebmt4 </w:t>
      </w:r>
      <w:r w:rsidR="00F33983">
        <w:rPr>
          <w:rFonts w:cstheme="minorHAnsi"/>
          <w:sz w:val="22"/>
          <w:szCs w:val="22"/>
        </w:rPr>
        <w:t xml:space="preserve">dataset </w:t>
      </w:r>
      <w:r w:rsidRPr="00724150">
        <w:rPr>
          <w:rFonts w:cstheme="minorHAnsi"/>
          <w:sz w:val="22"/>
          <w:szCs w:val="22"/>
        </w:rPr>
        <w:t xml:space="preserve">[18]. The final dataset will have the following columns, before being passed into </w:t>
      </w:r>
      <w:proofErr w:type="spellStart"/>
      <w:r w:rsidRPr="00724150">
        <w:rPr>
          <w:rFonts w:cstheme="minorHAnsi"/>
          <w:i/>
          <w:iCs/>
          <w:sz w:val="22"/>
          <w:szCs w:val="22"/>
        </w:rPr>
        <w:t>msprep</w:t>
      </w:r>
      <w:proofErr w:type="spellEnd"/>
      <w:r w:rsidRPr="00724150">
        <w:rPr>
          <w:rFonts w:cstheme="minorHAnsi"/>
          <w:sz w:val="22"/>
          <w:szCs w:val="22"/>
        </w:rPr>
        <w:t xml:space="preserve"> to transform the dataset into a format suitable for use by the </w:t>
      </w:r>
      <w:proofErr w:type="spellStart"/>
      <w:r w:rsidRPr="00724150">
        <w:rPr>
          <w:rFonts w:cstheme="minorHAnsi"/>
          <w:i/>
          <w:iCs/>
          <w:sz w:val="22"/>
          <w:szCs w:val="22"/>
        </w:rPr>
        <w:t>mstate</w:t>
      </w:r>
      <w:proofErr w:type="spellEnd"/>
      <w:r w:rsidRPr="00724150">
        <w:rPr>
          <w:rFonts w:cstheme="minorHAnsi"/>
          <w:sz w:val="22"/>
          <w:szCs w:val="22"/>
        </w:rPr>
        <w:t xml:space="preserve"> package:</w:t>
      </w:r>
    </w:p>
    <w:p w14:paraId="7E350802" w14:textId="77777777" w:rsidR="006E19A6" w:rsidRPr="00724150" w:rsidRDefault="006E19A6" w:rsidP="006E19A6">
      <w:pPr>
        <w:rPr>
          <w:rFonts w:cstheme="minorHAnsi"/>
          <w:sz w:val="22"/>
          <w:szCs w:val="22"/>
        </w:rPr>
      </w:pPr>
    </w:p>
    <w:tbl>
      <w:tblPr>
        <w:tblStyle w:val="GridTable4-Accent1"/>
        <w:tblW w:w="0" w:type="auto"/>
        <w:tblLook w:val="04A0" w:firstRow="1" w:lastRow="0" w:firstColumn="1" w:lastColumn="0" w:noHBand="0" w:noVBand="1"/>
      </w:tblPr>
      <w:tblGrid>
        <w:gridCol w:w="4508"/>
        <w:gridCol w:w="4508"/>
      </w:tblGrid>
      <w:tr w:rsidR="00D214E8" w:rsidRPr="00724150" w14:paraId="5564FC11"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285B9" w14:textId="77777777" w:rsidR="00D214E8" w:rsidRPr="00724150" w:rsidRDefault="00D214E8" w:rsidP="00E73C94">
            <w:pPr>
              <w:rPr>
                <w:rFonts w:cstheme="minorHAnsi"/>
                <w:sz w:val="22"/>
                <w:szCs w:val="22"/>
              </w:rPr>
            </w:pPr>
            <w:r w:rsidRPr="00724150">
              <w:rPr>
                <w:rFonts w:cstheme="minorHAnsi"/>
                <w:sz w:val="22"/>
                <w:szCs w:val="22"/>
              </w:rPr>
              <w:t>Column</w:t>
            </w:r>
          </w:p>
        </w:tc>
        <w:tc>
          <w:tcPr>
            <w:tcW w:w="4508" w:type="dxa"/>
          </w:tcPr>
          <w:p w14:paraId="0B40F0DD" w14:textId="77777777" w:rsidR="00D214E8" w:rsidRPr="00724150" w:rsidRDefault="00D214E8"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24150">
              <w:rPr>
                <w:rFonts w:cstheme="minorHAnsi"/>
                <w:sz w:val="22"/>
                <w:szCs w:val="22"/>
              </w:rPr>
              <w:t>Description</w:t>
            </w:r>
          </w:p>
        </w:tc>
      </w:tr>
      <w:tr w:rsidR="00D214E8" w:rsidRPr="00724150" w14:paraId="65A043DA"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26F158"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Subject</w:t>
            </w:r>
          </w:p>
        </w:tc>
        <w:tc>
          <w:tcPr>
            <w:tcW w:w="4508" w:type="dxa"/>
          </w:tcPr>
          <w:p w14:paraId="5705764A"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subject IDs.</w:t>
            </w:r>
          </w:p>
          <w:p w14:paraId="0797CD01"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D214E8" w:rsidRPr="00724150" w14:paraId="5A442F6D"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5057EDA4" w14:textId="667ADFE1"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timeToMild</w:t>
            </w:r>
            <w:proofErr w:type="spellEnd"/>
          </w:p>
        </w:tc>
        <w:tc>
          <w:tcPr>
            <w:tcW w:w="4508" w:type="dxa"/>
          </w:tcPr>
          <w:p w14:paraId="5A9D293F" w14:textId="5A19331A"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mild state.</w:t>
            </w:r>
          </w:p>
        </w:tc>
      </w:tr>
      <w:tr w:rsidR="00D214E8" w:rsidRPr="00724150" w14:paraId="6AEFBE1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DC44C3" w14:textId="1E09A856"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timeToModerate</w:t>
            </w:r>
            <w:proofErr w:type="spellEnd"/>
          </w:p>
        </w:tc>
        <w:tc>
          <w:tcPr>
            <w:tcW w:w="4508" w:type="dxa"/>
          </w:tcPr>
          <w:p w14:paraId="5FE8396C" w14:textId="379B40FE"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moderate state (if moderate state is not reached this will take the value of 200, indicating censoring).</w:t>
            </w:r>
          </w:p>
        </w:tc>
      </w:tr>
      <w:tr w:rsidR="00D214E8" w:rsidRPr="00724150" w14:paraId="5D7A7F3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4294442F" w14:textId="4BC279F1"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timeToSevere</w:t>
            </w:r>
            <w:proofErr w:type="spellEnd"/>
          </w:p>
        </w:tc>
        <w:tc>
          <w:tcPr>
            <w:tcW w:w="4508" w:type="dxa"/>
          </w:tcPr>
          <w:p w14:paraId="4D08964A" w14:textId="7D057715"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severe state (if severe state is not reached this will take the value of 1000, indicating censoring).</w:t>
            </w:r>
          </w:p>
        </w:tc>
      </w:tr>
      <w:tr w:rsidR="00D214E8" w:rsidRPr="00724150" w14:paraId="4CB6D1C8"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323F0E" w14:textId="309F4CC0"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timeToDeath</w:t>
            </w:r>
            <w:proofErr w:type="spellEnd"/>
          </w:p>
        </w:tc>
        <w:tc>
          <w:tcPr>
            <w:tcW w:w="4508" w:type="dxa"/>
          </w:tcPr>
          <w:p w14:paraId="77A9EB5A" w14:textId="7C2ED213"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death state (if death state is not reached this will take the value of 1000, indicating censoring).</w:t>
            </w:r>
          </w:p>
        </w:tc>
      </w:tr>
      <w:tr w:rsidR="00D214E8" w:rsidRPr="00724150" w14:paraId="470989B6"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A5BB094" w14:textId="5D14BB05"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mildStat</w:t>
            </w:r>
            <w:proofErr w:type="spellEnd"/>
          </w:p>
        </w:tc>
        <w:tc>
          <w:tcPr>
            <w:tcW w:w="4508" w:type="dxa"/>
          </w:tcPr>
          <w:p w14:paraId="7A91D0F0" w14:textId="390E0976"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mild state, and 0 if they do not.</w:t>
            </w:r>
          </w:p>
        </w:tc>
      </w:tr>
      <w:tr w:rsidR="00D214E8" w:rsidRPr="00724150" w14:paraId="0C566F74"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863A54" w14:textId="5EB00124"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modStat</w:t>
            </w:r>
            <w:proofErr w:type="spellEnd"/>
          </w:p>
        </w:tc>
        <w:tc>
          <w:tcPr>
            <w:tcW w:w="4508" w:type="dxa"/>
          </w:tcPr>
          <w:p w14:paraId="29786F66" w14:textId="4753B1F0"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An indicator variable taking a value of 1 if the subject reaches the moderate state, and 0 if they do not.</w:t>
            </w:r>
          </w:p>
        </w:tc>
      </w:tr>
      <w:tr w:rsidR="00D214E8" w:rsidRPr="00724150" w14:paraId="557293E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C19A758" w14:textId="165C208C"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sevStat</w:t>
            </w:r>
            <w:proofErr w:type="spellEnd"/>
          </w:p>
        </w:tc>
        <w:tc>
          <w:tcPr>
            <w:tcW w:w="4508" w:type="dxa"/>
          </w:tcPr>
          <w:p w14:paraId="4F3593C4" w14:textId="58B2AF4D"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724150">
              <w:rPr>
                <w:rFonts w:eastAsia="Times New Roman" w:cstheme="minorHAnsi"/>
                <w:sz w:val="22"/>
                <w:szCs w:val="22"/>
                <w:lang w:eastAsia="en-GB"/>
              </w:rPr>
              <w:t>An indicator variable taking a value of 1 if the subject reaches the severe state, and 0 if they do not.</w:t>
            </w:r>
          </w:p>
        </w:tc>
      </w:tr>
      <w:tr w:rsidR="00D214E8" w:rsidRPr="00724150" w14:paraId="35598A9F"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F4F524" w14:textId="77777777"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deathStat</w:t>
            </w:r>
            <w:proofErr w:type="spellEnd"/>
          </w:p>
        </w:tc>
        <w:tc>
          <w:tcPr>
            <w:tcW w:w="4508" w:type="dxa"/>
          </w:tcPr>
          <w:p w14:paraId="776D40BD"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death state, and 0 if they do not.</w:t>
            </w:r>
          </w:p>
        </w:tc>
      </w:tr>
      <w:tr w:rsidR="00D214E8" w:rsidRPr="00724150" w14:paraId="64DBE5BC"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4727C842"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Age</w:t>
            </w:r>
          </w:p>
        </w:tc>
        <w:tc>
          <w:tcPr>
            <w:tcW w:w="4508" w:type="dxa"/>
          </w:tcPr>
          <w:p w14:paraId="5C3A654A" w14:textId="77777777"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 xml:space="preserve">A factor variable, taking values </w:t>
            </w:r>
            <w:r w:rsidRPr="00724150">
              <w:rPr>
                <w:sz w:val="22"/>
                <w:szCs w:val="22"/>
                <w:lang w:eastAsia="en-GB"/>
              </w:rPr>
              <w:sym w:font="Symbol" w:char="F0A3"/>
            </w:r>
            <w:r w:rsidRPr="00724150">
              <w:rPr>
                <w:rFonts w:eastAsia="Times New Roman" w:cstheme="minorHAnsi"/>
                <w:sz w:val="22"/>
                <w:szCs w:val="22"/>
                <w:lang w:eastAsia="en-GB"/>
              </w:rPr>
              <w:t xml:space="preserve">20, 20-40,  </w:t>
            </w:r>
            <w:r w:rsidRPr="00724150">
              <w:rPr>
                <w:sz w:val="22"/>
                <w:szCs w:val="22"/>
                <w:lang w:eastAsia="en-GB"/>
              </w:rPr>
              <w:sym w:font="Symbol" w:char="F0B3"/>
            </w:r>
            <w:r w:rsidRPr="00724150">
              <w:rPr>
                <w:rFonts w:eastAsia="Times New Roman" w:cstheme="minorHAnsi"/>
                <w:sz w:val="22"/>
                <w:szCs w:val="22"/>
                <w:lang w:eastAsia="en-GB"/>
              </w:rPr>
              <w:t>40. These are assigned to subjects with probabilities 0.332, 0.531, 0.137 in accordance with the estimated worldwide age distribution [19].</w:t>
            </w:r>
          </w:p>
          <w:p w14:paraId="474CB581" w14:textId="77777777"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D214E8" w:rsidRPr="00724150" w14:paraId="344488A7"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094F43"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Gender</w:t>
            </w:r>
          </w:p>
        </w:tc>
        <w:tc>
          <w:tcPr>
            <w:tcW w:w="4508" w:type="dxa"/>
          </w:tcPr>
          <w:p w14:paraId="7732A1BE"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A factor variable, taking values 0 and 1 and assigned with equal probability.</w:t>
            </w:r>
          </w:p>
          <w:p w14:paraId="6C73DF25"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D214E8" w:rsidRPr="00724150" w14:paraId="1F61467F"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443B2C09"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BMI</w:t>
            </w:r>
          </w:p>
        </w:tc>
        <w:tc>
          <w:tcPr>
            <w:tcW w:w="4508" w:type="dxa"/>
            <w:tcBorders>
              <w:bottom w:val="single" w:sz="4" w:space="0" w:color="8EAADB" w:themeColor="accent1" w:themeTint="99"/>
            </w:tcBorders>
          </w:tcPr>
          <w:p w14:paraId="2D15260B" w14:textId="77777777"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 continuous variable, indicating the body mass index of an individual. This will be drawn from a standard Gaussian distribution.</w:t>
            </w:r>
          </w:p>
        </w:tc>
      </w:tr>
      <w:tr w:rsidR="00D214E8" w:rsidRPr="00724150" w14:paraId="59671E9C"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71DA2916" w14:textId="41DAC453" w:rsidR="00D214E8" w:rsidRPr="00724150" w:rsidRDefault="00D214E8" w:rsidP="00E73C94">
            <w:pPr>
              <w:rPr>
                <w:rFonts w:eastAsia="Times New Roman" w:cstheme="minorHAnsi"/>
                <w:b w:val="0"/>
                <w:bCs w:val="0"/>
                <w:sz w:val="22"/>
                <w:szCs w:val="22"/>
                <w:lang w:eastAsia="en-GB"/>
              </w:rPr>
            </w:pPr>
            <w:r w:rsidRPr="00724150">
              <w:rPr>
                <w:rFonts w:eastAsia="Times New Roman" w:cstheme="minorHAnsi"/>
                <w:b w:val="0"/>
                <w:bCs w:val="0"/>
                <w:sz w:val="22"/>
                <w:szCs w:val="22"/>
                <w:lang w:eastAsia="en-GB"/>
              </w:rPr>
              <w:t>Table 3: A list of columns for the 5-state model and their descriptions.</w:t>
            </w:r>
          </w:p>
        </w:tc>
      </w:tr>
    </w:tbl>
    <w:p w14:paraId="67B477E4" w14:textId="7B6C6ED9" w:rsidR="0068566C" w:rsidRPr="00724150" w:rsidRDefault="0068566C" w:rsidP="00F135B8">
      <w:pPr>
        <w:rPr>
          <w:color w:val="FF0000"/>
          <w:sz w:val="22"/>
          <w:szCs w:val="22"/>
        </w:rPr>
      </w:pPr>
    </w:p>
    <w:p w14:paraId="24A06941" w14:textId="536D571A" w:rsidR="009E17A9" w:rsidRDefault="009E17A9" w:rsidP="00F135B8">
      <w:pPr>
        <w:rPr>
          <w:color w:val="FF0000"/>
          <w:sz w:val="22"/>
          <w:szCs w:val="22"/>
        </w:rPr>
      </w:pPr>
    </w:p>
    <w:p w14:paraId="179CB30B" w14:textId="77777777" w:rsidR="00F33983" w:rsidRPr="00724150" w:rsidRDefault="00F33983" w:rsidP="00F135B8">
      <w:pPr>
        <w:rPr>
          <w:color w:val="FF0000"/>
          <w:sz w:val="22"/>
          <w:szCs w:val="22"/>
        </w:rPr>
      </w:pPr>
    </w:p>
    <w:p w14:paraId="2DEC8D1E" w14:textId="14AFD6B4" w:rsidR="00623299" w:rsidRPr="00031127" w:rsidRDefault="0068566C" w:rsidP="00031127">
      <w:pPr>
        <w:pStyle w:val="Heading3"/>
      </w:pPr>
      <w:r w:rsidRPr="00031127">
        <w:lastRenderedPageBreak/>
        <w:t>Penalisation Methods</w:t>
      </w:r>
      <w:r w:rsidR="00623299" w:rsidRPr="00031127">
        <w:t xml:space="preserve"> </w:t>
      </w:r>
    </w:p>
    <w:p w14:paraId="089247DF" w14:textId="1CCEFE93" w:rsidR="0068566C" w:rsidRPr="00031127" w:rsidRDefault="0068566C" w:rsidP="0068566C">
      <w:r w:rsidRPr="00031127">
        <w:t>Since we are using simulated survival data, a Cox proportional hazards model will be implemented using each of the penalisation methods in turn.</w:t>
      </w:r>
    </w:p>
    <w:p w14:paraId="29B58C7D" w14:textId="0A8E1A44" w:rsidR="0068566C" w:rsidRPr="00031127" w:rsidRDefault="0068566C" w:rsidP="0068566C">
      <w:r w:rsidRPr="00031127">
        <w:t xml:space="preserve"> </w:t>
      </w:r>
    </w:p>
    <w:p w14:paraId="6B4117EE" w14:textId="446727B5" w:rsidR="0068566C" w:rsidRPr="00724150" w:rsidRDefault="0068566C" w:rsidP="00724150">
      <w:pPr>
        <w:pStyle w:val="Heading4"/>
      </w:pPr>
      <w:r w:rsidRPr="00724150">
        <w:t>MLE No Shrinkage</w:t>
      </w:r>
    </w:p>
    <w:p w14:paraId="399C9315" w14:textId="582D3BA3" w:rsidR="0068566C" w:rsidRPr="00724150" w:rsidRDefault="0068566C" w:rsidP="0068566C">
      <w:pPr>
        <w:rPr>
          <w:sz w:val="22"/>
          <w:szCs w:val="22"/>
        </w:rPr>
      </w:pPr>
      <w:r w:rsidRPr="00031127">
        <w:t>In order to apply the MLE without shrinkage</w:t>
      </w:r>
      <w:r w:rsidR="00F33983" w:rsidRPr="00031127">
        <w:t>,</w:t>
      </w:r>
      <w:r w:rsidRPr="00031127">
        <w:t xml:space="preserve"> </w:t>
      </w:r>
      <w:r w:rsidR="00600A02" w:rsidRPr="00031127">
        <w:t xml:space="preserve">the </w:t>
      </w:r>
      <w:proofErr w:type="spellStart"/>
      <w:r w:rsidR="00600A02" w:rsidRPr="00031127">
        <w:rPr>
          <w:i/>
          <w:iCs/>
        </w:rPr>
        <w:t>msprep</w:t>
      </w:r>
      <w:proofErr w:type="spellEnd"/>
      <w:r w:rsidR="00600A02" w:rsidRPr="00031127">
        <w:t xml:space="preserve"> function of the </w:t>
      </w:r>
      <w:proofErr w:type="spellStart"/>
      <w:r w:rsidR="00600A02" w:rsidRPr="00031127">
        <w:rPr>
          <w:i/>
          <w:iCs/>
        </w:rPr>
        <w:t>mstate</w:t>
      </w:r>
      <w:proofErr w:type="spellEnd"/>
      <w:r w:rsidR="00600A02" w:rsidRPr="00031127">
        <w:t xml:space="preserve"> package will be used to prepare the data for the </w:t>
      </w:r>
      <w:proofErr w:type="spellStart"/>
      <w:r w:rsidR="00600A02" w:rsidRPr="00031127">
        <w:rPr>
          <w:i/>
          <w:iCs/>
        </w:rPr>
        <w:t>coxph</w:t>
      </w:r>
      <w:proofErr w:type="spellEnd"/>
      <w:r w:rsidR="00600A02" w:rsidRPr="00031127">
        <w:t xml:space="preserve"> function. This facilitates fitting a cox proportional hazards model for each transition in turn. </w:t>
      </w:r>
    </w:p>
    <w:p w14:paraId="14220D51" w14:textId="51C978E6" w:rsidR="0068566C" w:rsidRPr="00724150" w:rsidRDefault="0068566C" w:rsidP="0068566C">
      <w:pPr>
        <w:rPr>
          <w:sz w:val="22"/>
          <w:szCs w:val="22"/>
        </w:rPr>
      </w:pPr>
    </w:p>
    <w:p w14:paraId="7120E6B9" w14:textId="16403FD8" w:rsidR="00E740D4" w:rsidRPr="00E740D4" w:rsidRDefault="00E740D4" w:rsidP="00E740D4">
      <w:pPr>
        <w:pStyle w:val="Heading4"/>
      </w:pPr>
      <w:r>
        <w:t>Uniform Shrinkage</w:t>
      </w:r>
    </w:p>
    <w:p w14:paraId="2FC5AEF4" w14:textId="78B69EF2" w:rsidR="00DF4786" w:rsidRPr="00031127" w:rsidRDefault="00696E97" w:rsidP="0068566C">
      <w:r w:rsidRPr="00031127">
        <w:t>To apply a uniform shrinkage factor to each transition</w:t>
      </w:r>
      <w:r w:rsidR="00DF4786" w:rsidRPr="00031127">
        <w:t>, we will estimate the shrinkage factor post model fit using the heuristic shrinkage factor:</w:t>
      </w:r>
    </w:p>
    <w:p w14:paraId="133BD13E" w14:textId="061BAB1E" w:rsidR="00DF4786" w:rsidRPr="00031127" w:rsidRDefault="00000000" w:rsidP="0068566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VH</m:t>
              </m:r>
            </m:sub>
          </m:sSub>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LR</m:t>
              </m:r>
            </m:den>
          </m:f>
          <m:r>
            <w:rPr>
              <w:rFonts w:ascii="Cambria Math" w:hAnsi="Cambria Math"/>
            </w:rPr>
            <m:t>,</m:t>
          </m:r>
        </m:oMath>
      </m:oMathPara>
    </w:p>
    <w:p w14:paraId="6E804948" w14:textId="21461AF0" w:rsidR="00DF4786" w:rsidRPr="00031127" w:rsidRDefault="00DF4786" w:rsidP="0068566C">
      <w:pPr>
        <w:rPr>
          <w:rFonts w:eastAsiaTheme="minorEastAsia"/>
        </w:rPr>
      </w:pPr>
      <w:r w:rsidRPr="00031127">
        <w:rPr>
          <w:rFonts w:eastAsiaTheme="minorEastAsia"/>
        </w:rPr>
        <w:t>where p is the total number of predictor parameters for the full set of candidate predictors and LR is the likelihood ratio (chi‐squared) statistic for the fitted model defined as:</w:t>
      </w:r>
    </w:p>
    <w:p w14:paraId="0BC88E48" w14:textId="0D0953EC" w:rsidR="00DF4786" w:rsidRPr="00031127" w:rsidRDefault="00DF4786" w:rsidP="00DF4786">
      <w:pPr>
        <w:rPr>
          <w:rFonts w:ascii="Times New Roman" w:eastAsia="Times New Roman" w:hAnsi="Times New Roman" w:cs="Times New Roman"/>
          <w:lang w:eastAsia="en-GB"/>
        </w:rPr>
      </w:pPr>
      <m:oMathPara>
        <m:oMath>
          <m:r>
            <w:rPr>
              <w:rFonts w:ascii="Cambria Math" w:eastAsia="Times New Roman" w:hAnsi="Cambria Math" w:cs="Times New Roman"/>
              <w:lang w:eastAsia="en-GB"/>
            </w:rPr>
            <m:t>LR=-2</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null</m:t>
                  </m:r>
                </m:sub>
              </m:sSub>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model</m:t>
                  </m:r>
                </m:sub>
              </m:sSub>
            </m:e>
          </m:d>
          <m:r>
            <w:rPr>
              <w:rFonts w:ascii="Cambria Math" w:eastAsia="Times New Roman" w:hAnsi="Cambria Math" w:cs="Times New Roman"/>
              <w:lang w:eastAsia="en-GB"/>
            </w:rPr>
            <m:t>,</m:t>
          </m:r>
        </m:oMath>
      </m:oMathPara>
    </w:p>
    <w:p w14:paraId="21A8F4CF" w14:textId="1D82FD0A" w:rsidR="00DF4786" w:rsidRPr="00031127" w:rsidRDefault="00DF4786" w:rsidP="0068566C"/>
    <w:p w14:paraId="500E28F9" w14:textId="5A55B754" w:rsidR="0068566C" w:rsidRPr="00724150" w:rsidRDefault="00DF4786" w:rsidP="0068566C">
      <w:pPr>
        <w:rPr>
          <w:sz w:val="22"/>
          <w:szCs w:val="22"/>
        </w:rPr>
      </w:pPr>
      <w:r w:rsidRPr="00031127">
        <w:t xml:space="preserve">where </w:t>
      </w:r>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null</m:t>
            </m:r>
          </m:sub>
        </m:sSub>
      </m:oMath>
      <w:r w:rsidRPr="00031127">
        <w:t xml:space="preserve"> is the log‐likelihood of a model with no predictors (</w:t>
      </w:r>
      <w:proofErr w:type="gramStart"/>
      <w:r w:rsidRPr="00031127">
        <w:t>e.g.</w:t>
      </w:r>
      <w:proofErr w:type="gramEnd"/>
      <w:r w:rsidRPr="00031127">
        <w:t xml:space="preserve"> intercept‐only </w:t>
      </w:r>
      <w:r w:rsidR="00D65A60" w:rsidRPr="00031127">
        <w:t>cox proportional hazards model</w:t>
      </w:r>
      <w:r w:rsidRPr="00031127">
        <w:t xml:space="preserve">), and </w:t>
      </w:r>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model</m:t>
            </m:r>
          </m:sub>
        </m:sSub>
      </m:oMath>
      <w:r w:rsidRPr="00031127">
        <w:rPr>
          <w:rFonts w:eastAsiaTheme="minorEastAsia"/>
        </w:rPr>
        <w:t xml:space="preserve"> </w:t>
      </w:r>
      <w:r w:rsidRPr="00031127">
        <w:t>is the log‐likelihood of the final model [</w:t>
      </w:r>
      <w:r w:rsidR="00462275" w:rsidRPr="00031127">
        <w:t>20</w:t>
      </w:r>
      <w:r w:rsidRPr="00031127">
        <w:t xml:space="preserve">]. </w:t>
      </w:r>
      <w:r w:rsidR="00696E97" w:rsidRPr="00031127">
        <w:t>In the model</w:t>
      </w:r>
      <w:r w:rsidR="00F33983" w:rsidRPr="00031127">
        <w:t>,</w:t>
      </w:r>
      <w:r w:rsidR="00696E97" w:rsidRPr="00031127">
        <w:t xml:space="preserve"> we will multipl</w:t>
      </w:r>
      <w:r w:rsidR="00D65A60" w:rsidRPr="00031127">
        <w:t>y</w:t>
      </w:r>
      <w:r w:rsidR="00696E97" w:rsidRPr="00031127">
        <w:t xml:space="preserve"> each covariate by the shrinkage factor, allowing the shrinkage factor to be applied uniformly to both covariates across each transition in the model. This will be fitted using the </w:t>
      </w:r>
      <w:proofErr w:type="spellStart"/>
      <w:r w:rsidR="00696E97" w:rsidRPr="00031127">
        <w:rPr>
          <w:i/>
          <w:iCs/>
        </w:rPr>
        <w:t>mscoxph</w:t>
      </w:r>
      <w:proofErr w:type="spellEnd"/>
      <w:r w:rsidR="00696E97" w:rsidRPr="00031127">
        <w:t xml:space="preserve"> function from the </w:t>
      </w:r>
      <w:proofErr w:type="spellStart"/>
      <w:r w:rsidR="00696E97" w:rsidRPr="00031127">
        <w:rPr>
          <w:i/>
          <w:iCs/>
        </w:rPr>
        <w:t>mstate</w:t>
      </w:r>
      <w:proofErr w:type="spellEnd"/>
      <w:r w:rsidR="00696E97" w:rsidRPr="00031127">
        <w:t xml:space="preserve"> package</w:t>
      </w:r>
      <w:r w:rsidR="00696E97" w:rsidRPr="00724150">
        <w:rPr>
          <w:sz w:val="22"/>
          <w:szCs w:val="22"/>
        </w:rPr>
        <w:t>.</w:t>
      </w:r>
    </w:p>
    <w:p w14:paraId="49739566" w14:textId="77777777" w:rsidR="0068566C" w:rsidRPr="00724150" w:rsidRDefault="0068566C" w:rsidP="0068566C">
      <w:pPr>
        <w:rPr>
          <w:sz w:val="22"/>
          <w:szCs w:val="22"/>
        </w:rPr>
      </w:pPr>
    </w:p>
    <w:p w14:paraId="2C88B587" w14:textId="43288CCD" w:rsidR="00031127" w:rsidRPr="00E740D4" w:rsidRDefault="0068566C" w:rsidP="00B20F54">
      <w:pPr>
        <w:pStyle w:val="Heading4"/>
      </w:pPr>
      <w:r w:rsidRPr="00724150">
        <w:t>LASSO Penalised Likelihood</w:t>
      </w:r>
    </w:p>
    <w:p w14:paraId="175AC674" w14:textId="5FC2DEE7" w:rsidR="0068566C" w:rsidRPr="00724150" w:rsidRDefault="00696E97" w:rsidP="0068566C">
      <w:pPr>
        <w:rPr>
          <w:sz w:val="22"/>
          <w:szCs w:val="22"/>
        </w:rPr>
      </w:pPr>
      <w:r w:rsidRPr="00724150">
        <w:rPr>
          <w:sz w:val="22"/>
          <w:szCs w:val="22"/>
        </w:rPr>
        <w:t>In order to apply the LASSO penalised likelihood, we will first concentrate on finding the optimum tuning parameter for the LASSO. This will be done using cross-validation:</w:t>
      </w:r>
    </w:p>
    <w:p w14:paraId="39212E78" w14:textId="3ABCE580" w:rsidR="00696E97" w:rsidRPr="00724150" w:rsidRDefault="00696E97" w:rsidP="00696E97">
      <w:pPr>
        <w:pStyle w:val="ListParagraph"/>
        <w:numPr>
          <w:ilvl w:val="0"/>
          <w:numId w:val="2"/>
        </w:numPr>
        <w:rPr>
          <w:sz w:val="22"/>
          <w:szCs w:val="22"/>
        </w:rPr>
      </w:pPr>
      <w:r w:rsidRPr="00724150">
        <w:rPr>
          <w:sz w:val="22"/>
          <w:szCs w:val="22"/>
        </w:rPr>
        <w:t>Split the dataset into 10 folds.</w:t>
      </w:r>
    </w:p>
    <w:p w14:paraId="515BAD5B" w14:textId="1F256881" w:rsidR="00696E97" w:rsidRPr="00724150" w:rsidRDefault="00696E97" w:rsidP="00696E97">
      <w:pPr>
        <w:pStyle w:val="ListParagraph"/>
        <w:numPr>
          <w:ilvl w:val="0"/>
          <w:numId w:val="2"/>
        </w:numPr>
        <w:rPr>
          <w:sz w:val="22"/>
          <w:szCs w:val="22"/>
        </w:rPr>
      </w:pPr>
      <w:r w:rsidRPr="00724150">
        <w:rPr>
          <w:sz w:val="22"/>
          <w:szCs w:val="22"/>
        </w:rPr>
        <w:t>For each potential value of the tuning parameter, perform a cross-validation loop.</w:t>
      </w:r>
    </w:p>
    <w:p w14:paraId="7926D608" w14:textId="3B92A635" w:rsidR="00696E97" w:rsidRPr="00724150" w:rsidRDefault="00696E97" w:rsidP="00696E97">
      <w:pPr>
        <w:pStyle w:val="ListParagraph"/>
        <w:numPr>
          <w:ilvl w:val="0"/>
          <w:numId w:val="2"/>
        </w:numPr>
        <w:rPr>
          <w:sz w:val="22"/>
          <w:szCs w:val="22"/>
        </w:rPr>
      </w:pPr>
      <w:r w:rsidRPr="00724150">
        <w:rPr>
          <w:sz w:val="22"/>
          <w:szCs w:val="22"/>
        </w:rPr>
        <w:t>Choose the tuning parameter that provides the best model performance across all folds.</w:t>
      </w:r>
    </w:p>
    <w:p w14:paraId="712901C2" w14:textId="421CF68E" w:rsidR="00696E97" w:rsidRPr="00724150" w:rsidRDefault="00696E97" w:rsidP="00696E97">
      <w:pPr>
        <w:rPr>
          <w:sz w:val="22"/>
          <w:szCs w:val="22"/>
        </w:rPr>
      </w:pPr>
      <w:r w:rsidRPr="00724150">
        <w:rPr>
          <w:sz w:val="22"/>
          <w:szCs w:val="22"/>
        </w:rPr>
        <w:t xml:space="preserve">In R, this will be done using the </w:t>
      </w:r>
      <w:r w:rsidR="008109E5" w:rsidRPr="00724150">
        <w:rPr>
          <w:i/>
          <w:iCs/>
          <w:sz w:val="22"/>
          <w:szCs w:val="22"/>
        </w:rPr>
        <w:t>penMSM</w:t>
      </w:r>
      <w:r w:rsidRPr="00724150">
        <w:rPr>
          <w:sz w:val="22"/>
          <w:szCs w:val="22"/>
        </w:rPr>
        <w:t xml:space="preserve"> package, using</w:t>
      </w:r>
      <w:r w:rsidR="008109E5" w:rsidRPr="00724150">
        <w:rPr>
          <w:sz w:val="22"/>
          <w:szCs w:val="22"/>
        </w:rPr>
        <w:t xml:space="preserve"> the</w:t>
      </w:r>
      <w:r w:rsidRPr="00724150">
        <w:rPr>
          <w:sz w:val="22"/>
          <w:szCs w:val="22"/>
        </w:rPr>
        <w:t xml:space="preserve"> </w:t>
      </w:r>
      <w:r w:rsidR="008109E5" w:rsidRPr="00724150">
        <w:rPr>
          <w:i/>
          <w:iCs/>
          <w:sz w:val="22"/>
          <w:szCs w:val="22"/>
        </w:rPr>
        <w:t xml:space="preserve">penMSM function </w:t>
      </w:r>
      <w:r w:rsidR="007D0369" w:rsidRPr="00724150">
        <w:rPr>
          <w:sz w:val="22"/>
          <w:szCs w:val="22"/>
        </w:rPr>
        <w:t xml:space="preserve">with </w:t>
      </w:r>
      <w:r w:rsidR="007D0369" w:rsidRPr="00724150">
        <w:rPr>
          <w:i/>
          <w:iCs/>
          <w:sz w:val="22"/>
          <w:szCs w:val="22"/>
        </w:rPr>
        <w:t xml:space="preserve">type = lasso </w:t>
      </w:r>
      <w:r w:rsidRPr="00724150">
        <w:rPr>
          <w:sz w:val="22"/>
          <w:szCs w:val="22"/>
        </w:rPr>
        <w:t>to perform the cross-validated LASSO</w:t>
      </w:r>
      <w:r w:rsidR="008109E5" w:rsidRPr="00724150">
        <w:rPr>
          <w:sz w:val="22"/>
          <w:szCs w:val="22"/>
        </w:rPr>
        <w:t>.</w:t>
      </w:r>
    </w:p>
    <w:p w14:paraId="4D6277CB" w14:textId="3A631D77" w:rsidR="0068566C" w:rsidRPr="00724150" w:rsidRDefault="0068566C" w:rsidP="0068566C">
      <w:pPr>
        <w:rPr>
          <w:sz w:val="22"/>
          <w:szCs w:val="22"/>
        </w:rPr>
      </w:pPr>
    </w:p>
    <w:p w14:paraId="6ECE8B65" w14:textId="50A2457D" w:rsidR="0068566C" w:rsidRPr="00724150" w:rsidRDefault="0068566C" w:rsidP="00724150">
      <w:pPr>
        <w:pStyle w:val="Heading4"/>
      </w:pPr>
      <w:r w:rsidRPr="00724150">
        <w:t>Fused-LASSO Penalised Likelihood</w:t>
      </w:r>
      <w:r w:rsidR="0035385D" w:rsidRPr="00724150">
        <w:t xml:space="preserve"> (Shared Parameters)</w:t>
      </w:r>
    </w:p>
    <w:p w14:paraId="54190367" w14:textId="63ACB130" w:rsidR="0068566C" w:rsidRPr="00724150" w:rsidRDefault="00D25ED2" w:rsidP="0068566C">
      <w:pPr>
        <w:rPr>
          <w:sz w:val="22"/>
          <w:szCs w:val="22"/>
        </w:rPr>
      </w:pPr>
      <w:r w:rsidRPr="00724150">
        <w:rPr>
          <w:sz w:val="22"/>
          <w:szCs w:val="22"/>
        </w:rPr>
        <w:t xml:space="preserve">Just like in the LASSO penalised likelihood, we will first find the optimum tuning parameter for the fused-LASSO penalisation. When using </w:t>
      </w:r>
      <w:r w:rsidR="007D0369" w:rsidRPr="00724150">
        <w:rPr>
          <w:sz w:val="22"/>
          <w:szCs w:val="22"/>
        </w:rPr>
        <w:t xml:space="preserve">the </w:t>
      </w:r>
      <w:r w:rsidR="007D0369" w:rsidRPr="00724150">
        <w:rPr>
          <w:i/>
          <w:iCs/>
          <w:sz w:val="22"/>
          <w:szCs w:val="22"/>
        </w:rPr>
        <w:t>penMSM</w:t>
      </w:r>
      <w:r w:rsidR="007D0369" w:rsidRPr="00724150">
        <w:rPr>
          <w:sz w:val="22"/>
          <w:szCs w:val="22"/>
        </w:rPr>
        <w:t xml:space="preserve"> </w:t>
      </w:r>
      <w:r w:rsidRPr="00724150">
        <w:rPr>
          <w:sz w:val="22"/>
          <w:szCs w:val="22"/>
        </w:rPr>
        <w:t xml:space="preserve">function, we will set the </w:t>
      </w:r>
      <w:proofErr w:type="gramStart"/>
      <w:r w:rsidR="007D0369" w:rsidRPr="00724150">
        <w:rPr>
          <w:i/>
          <w:iCs/>
          <w:sz w:val="22"/>
          <w:szCs w:val="22"/>
        </w:rPr>
        <w:t>type</w:t>
      </w:r>
      <w:proofErr w:type="gramEnd"/>
      <w:r w:rsidR="007D0369" w:rsidRPr="00724150">
        <w:rPr>
          <w:i/>
          <w:iCs/>
          <w:sz w:val="22"/>
          <w:szCs w:val="22"/>
        </w:rPr>
        <w:t xml:space="preserve"> </w:t>
      </w:r>
      <w:r w:rsidRPr="00724150">
        <w:rPr>
          <w:sz w:val="22"/>
          <w:szCs w:val="22"/>
        </w:rPr>
        <w:t xml:space="preserve">argument to </w:t>
      </w:r>
      <w:r w:rsidR="007D0369" w:rsidRPr="00724150">
        <w:rPr>
          <w:i/>
          <w:iCs/>
          <w:sz w:val="22"/>
          <w:szCs w:val="22"/>
        </w:rPr>
        <w:t>fused</w:t>
      </w:r>
      <w:r w:rsidRPr="00724150">
        <w:rPr>
          <w:sz w:val="22"/>
          <w:szCs w:val="22"/>
        </w:rPr>
        <w:t xml:space="preserve"> to indicate a fused-LASSO approach. </w:t>
      </w:r>
    </w:p>
    <w:p w14:paraId="24D63A0F" w14:textId="4B805C4E" w:rsidR="0068566C" w:rsidRPr="00724150" w:rsidRDefault="0068566C" w:rsidP="0068566C">
      <w:pPr>
        <w:rPr>
          <w:sz w:val="22"/>
          <w:szCs w:val="22"/>
        </w:rPr>
      </w:pPr>
    </w:p>
    <w:p w14:paraId="3A5F4778" w14:textId="6284A37E" w:rsidR="0068566C" w:rsidRPr="00724150" w:rsidRDefault="0068566C" w:rsidP="00724150">
      <w:pPr>
        <w:pStyle w:val="Heading4"/>
      </w:pPr>
      <w:r w:rsidRPr="00724150">
        <w:t>Reduced-Rank Method</w:t>
      </w:r>
    </w:p>
    <w:p w14:paraId="63F66B2C" w14:textId="736E6F55" w:rsidR="0068566C" w:rsidRPr="00724150" w:rsidRDefault="00623299" w:rsidP="0068566C">
      <w:pPr>
        <w:rPr>
          <w:sz w:val="22"/>
          <w:szCs w:val="22"/>
        </w:rPr>
      </w:pPr>
      <w:r w:rsidRPr="00724150">
        <w:rPr>
          <w:sz w:val="22"/>
          <w:szCs w:val="22"/>
        </w:rPr>
        <w:t xml:space="preserve">To implement the reduced-rank method of penalisation, we will use the </w:t>
      </w:r>
      <w:proofErr w:type="spellStart"/>
      <w:r w:rsidRPr="00724150">
        <w:rPr>
          <w:i/>
          <w:iCs/>
          <w:sz w:val="22"/>
          <w:szCs w:val="22"/>
        </w:rPr>
        <w:t>redrank</w:t>
      </w:r>
      <w:proofErr w:type="spellEnd"/>
      <w:r w:rsidRPr="00724150">
        <w:rPr>
          <w:sz w:val="22"/>
          <w:szCs w:val="22"/>
        </w:rPr>
        <w:t xml:space="preserve"> function of the </w:t>
      </w:r>
      <w:proofErr w:type="spellStart"/>
      <w:r w:rsidRPr="00724150">
        <w:rPr>
          <w:i/>
          <w:iCs/>
          <w:sz w:val="22"/>
          <w:szCs w:val="22"/>
        </w:rPr>
        <w:t>mstate</w:t>
      </w:r>
      <w:proofErr w:type="spellEnd"/>
      <w:r w:rsidRPr="00724150">
        <w:rPr>
          <w:sz w:val="22"/>
          <w:szCs w:val="22"/>
        </w:rPr>
        <w:t xml:space="preserve"> package. We will choose the value of </w:t>
      </w:r>
      <w:r w:rsidRPr="00724150">
        <w:rPr>
          <w:i/>
          <w:iCs/>
          <w:sz w:val="22"/>
          <w:szCs w:val="22"/>
        </w:rPr>
        <w:t xml:space="preserve">R </w:t>
      </w:r>
      <w:r w:rsidRPr="00724150">
        <w:rPr>
          <w:sz w:val="22"/>
          <w:szCs w:val="22"/>
        </w:rPr>
        <w:t>(the rank of the matrix used for the reduced-rank problem) based on cross-validation and choose the rank that minimizes prediction error on unseen data.</w:t>
      </w:r>
    </w:p>
    <w:p w14:paraId="48AEDD41" w14:textId="062F0314" w:rsidR="002E5693" w:rsidRDefault="002E5693" w:rsidP="0068566C">
      <w:pPr>
        <w:rPr>
          <w:sz w:val="22"/>
          <w:szCs w:val="22"/>
        </w:rPr>
      </w:pPr>
    </w:p>
    <w:p w14:paraId="33D11176" w14:textId="77777777" w:rsidR="00724150" w:rsidRDefault="00724150" w:rsidP="0068566C">
      <w:pPr>
        <w:rPr>
          <w:sz w:val="22"/>
          <w:szCs w:val="22"/>
        </w:rPr>
      </w:pPr>
    </w:p>
    <w:p w14:paraId="34061F3B" w14:textId="77777777" w:rsidR="00724150" w:rsidRDefault="00724150" w:rsidP="0068566C">
      <w:pPr>
        <w:rPr>
          <w:sz w:val="22"/>
          <w:szCs w:val="22"/>
        </w:rPr>
      </w:pPr>
    </w:p>
    <w:p w14:paraId="26C80BEF" w14:textId="77777777" w:rsidR="00724150" w:rsidRPr="00724150" w:rsidRDefault="00724150" w:rsidP="0068566C">
      <w:pPr>
        <w:rPr>
          <w:sz w:val="22"/>
          <w:szCs w:val="22"/>
        </w:rPr>
      </w:pPr>
    </w:p>
    <w:p w14:paraId="23B73EF6" w14:textId="5F1DC4B3" w:rsidR="0068566C" w:rsidRPr="00724150" w:rsidRDefault="0068566C" w:rsidP="00724150">
      <w:pPr>
        <w:pStyle w:val="Heading4"/>
      </w:pPr>
      <w:r w:rsidRPr="00724150">
        <w:lastRenderedPageBreak/>
        <w:t>Bayesian Approach with Penalising Prior</w:t>
      </w:r>
      <w:r w:rsidR="0035385D" w:rsidRPr="00724150">
        <w:t xml:space="preserve"> (Shared Parameters)</w:t>
      </w:r>
    </w:p>
    <w:p w14:paraId="2BFB1E91" w14:textId="3F7D4C79" w:rsidR="002E5693" w:rsidRPr="00724150" w:rsidRDefault="002E5693" w:rsidP="007A23FC">
      <w:pPr>
        <w:rPr>
          <w:sz w:val="22"/>
          <w:szCs w:val="22"/>
        </w:rPr>
      </w:pPr>
      <w:r w:rsidRPr="00724150">
        <w:rPr>
          <w:sz w:val="22"/>
          <w:szCs w:val="22"/>
        </w:rPr>
        <w:t>We have decided to use a horseshoe prior as described in Beesley (2020). A horseshoe prior is a continuous shrinkage prior, that strongly shrinks moderate and weak signals to zero, while still allowing very large signals. The prior takes the form:</w:t>
      </w:r>
    </w:p>
    <w:p w14:paraId="7F2D2ECB" w14:textId="63032144" w:rsidR="002E5693" w:rsidRPr="00724150" w:rsidRDefault="002E5693" w:rsidP="007A23FC">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750E464D" w14:textId="40E52116" w:rsidR="002E5693" w:rsidRPr="00724150" w:rsidRDefault="002E5693" w:rsidP="007A23F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0BBAC7E0" w14:textId="15EA3300" w:rsidR="002E5693" w:rsidRPr="00724150" w:rsidRDefault="002E5693" w:rsidP="002E5693">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sidRPr="00724150">
        <w:rPr>
          <w:rFonts w:eastAsiaTheme="minorEastAsia"/>
          <w:sz w:val="22"/>
          <w:szCs w:val="22"/>
        </w:rPr>
        <w:t>,</w:t>
      </w:r>
    </w:p>
    <w:p w14:paraId="54B335FB" w14:textId="34847D71" w:rsidR="002E5693" w:rsidRPr="00724150" w:rsidRDefault="002E5693" w:rsidP="002E5693">
      <w:pPr>
        <w:jc w:val="both"/>
        <w:rPr>
          <w:rFonts w:eastAsiaTheme="minorEastAsia"/>
          <w:sz w:val="22"/>
          <w:szCs w:val="22"/>
        </w:rPr>
      </w:pPr>
      <w:r w:rsidRPr="00724150">
        <w:rPr>
          <w:sz w:val="22"/>
          <w:szCs w:val="22"/>
        </w:rPr>
        <w:t xml:space="preserve">where smaller </w:t>
      </w:r>
      <m:oMath>
        <m:r>
          <m:rPr>
            <m:sty m:val="p"/>
          </m:rPr>
          <w:rPr>
            <w:rFonts w:ascii="Cambria Math" w:hAnsi="Cambria Math"/>
            <w:sz w:val="22"/>
            <w:szCs w:val="22"/>
          </w:rPr>
          <m:t>τ</m:t>
        </m:r>
      </m:oMath>
      <w:r w:rsidRPr="00724150">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0029321C" w:rsidRPr="00724150">
        <w:rPr>
          <w:rFonts w:eastAsiaTheme="minorEastAsia"/>
          <w:sz w:val="22"/>
          <w:szCs w:val="22"/>
        </w:rPr>
        <w:t xml:space="preserve">are the log-hazard ratios for each of the k transition models, </w:t>
      </w:r>
      <w:r w:rsidR="0029321C" w:rsidRPr="00724150">
        <w:rPr>
          <w:rFonts w:eastAsiaTheme="minorEastAsia"/>
          <w:sz w:val="22"/>
          <w:szCs w:val="22"/>
        </w:rPr>
        <w:sym w:font="Symbol" w:char="F061"/>
      </w:r>
      <w:r w:rsidR="0029321C" w:rsidRPr="00724150">
        <w:rPr>
          <w:rFonts w:eastAsiaTheme="minorEastAsia"/>
          <w:sz w:val="22"/>
          <w:szCs w:val="22"/>
        </w:rPr>
        <w:t xml:space="preserve"> is a non-zero constant (assuming that the ‘shared’ coefficient is non-zero across all transitions), </w:t>
      </w:r>
      <w:r w:rsidRPr="00724150">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sidRPr="00724150">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sidRPr="00724150">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sidRPr="00724150">
        <w:rPr>
          <w:rFonts w:eastAsiaTheme="minorEastAsia"/>
          <w:sz w:val="22"/>
          <w:szCs w:val="22"/>
        </w:rPr>
        <w:t xml:space="preserve"> can be sampled in turn using the Metropolis-Hasting method. As we are applying the horseshoe prior to</w:t>
      </w:r>
      <w:r w:rsidR="00F33983">
        <w:rPr>
          <w:rFonts w:eastAsiaTheme="minorEastAsia"/>
          <w:sz w:val="22"/>
          <w:szCs w:val="22"/>
        </w:rPr>
        <w:t xml:space="preserve"> an MSM</w:t>
      </w:r>
      <w:r w:rsidRPr="00724150">
        <w:rPr>
          <w:rFonts w:eastAsiaTheme="minorEastAsia"/>
          <w:sz w:val="22"/>
          <w:szCs w:val="22"/>
        </w:rPr>
        <w:t xml:space="preserve">, we will define </w:t>
      </w:r>
      <m:oMath>
        <m:r>
          <m:rPr>
            <m:sty m:val="p"/>
          </m:rPr>
          <w:rPr>
            <w:rFonts w:ascii="Cambria Math" w:eastAsiaTheme="minorEastAsia" w:hAnsi="Cambria Math"/>
            <w:sz w:val="22"/>
            <w:szCs w:val="22"/>
          </w:rPr>
          <m:t>τ</m:t>
        </m:r>
      </m:oMath>
      <w:r w:rsidRPr="00724150">
        <w:rPr>
          <w:rFonts w:eastAsiaTheme="minorEastAsia"/>
          <w:sz w:val="22"/>
          <w:szCs w:val="22"/>
        </w:rPr>
        <w:t xml:space="preserve"> separately for each transition. </w:t>
      </w:r>
    </w:p>
    <w:p w14:paraId="7BDEE991" w14:textId="6ADDB1E2" w:rsidR="002E5693" w:rsidRPr="00724150" w:rsidRDefault="002E5693" w:rsidP="002E5693">
      <w:pPr>
        <w:jc w:val="both"/>
        <w:rPr>
          <w:rFonts w:eastAsiaTheme="minorEastAsia"/>
          <w:sz w:val="22"/>
          <w:szCs w:val="22"/>
        </w:rPr>
      </w:pPr>
    </w:p>
    <w:p w14:paraId="2EC79E31" w14:textId="752FB33F" w:rsidR="00A30C7A" w:rsidRPr="00724150" w:rsidRDefault="002E5693" w:rsidP="002E5693">
      <w:pPr>
        <w:jc w:val="both"/>
        <w:rPr>
          <w:rFonts w:eastAsiaTheme="minorEastAsia"/>
          <w:sz w:val="22"/>
          <w:szCs w:val="22"/>
        </w:rPr>
      </w:pPr>
      <w:r w:rsidRPr="00724150">
        <w:rPr>
          <w:rFonts w:eastAsiaTheme="minorEastAsia"/>
          <w:sz w:val="22"/>
          <w:szCs w:val="22"/>
        </w:rPr>
        <w:t xml:space="preserve">We will be using the </w:t>
      </w:r>
      <w:proofErr w:type="spellStart"/>
      <w:r w:rsidRPr="00724150">
        <w:rPr>
          <w:rFonts w:eastAsiaTheme="minorEastAsia"/>
          <w:i/>
          <w:iCs/>
          <w:sz w:val="22"/>
          <w:szCs w:val="22"/>
        </w:rPr>
        <w:t>brm</w:t>
      </w:r>
      <w:proofErr w:type="spellEnd"/>
      <w:r w:rsidRPr="00724150">
        <w:rPr>
          <w:rFonts w:eastAsiaTheme="minorEastAsia"/>
          <w:sz w:val="22"/>
          <w:szCs w:val="22"/>
        </w:rPr>
        <w:t xml:space="preserve"> function from the</w:t>
      </w:r>
      <w:r w:rsidRPr="00724150">
        <w:rPr>
          <w:rFonts w:eastAsiaTheme="minorEastAsia"/>
          <w:i/>
          <w:iCs/>
          <w:sz w:val="22"/>
          <w:szCs w:val="22"/>
        </w:rPr>
        <w:t xml:space="preserve"> brms</w:t>
      </w:r>
      <w:r w:rsidRPr="00724150">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w:t>
      </w:r>
      <w:r w:rsidR="003543FD">
        <w:rPr>
          <w:rFonts w:eastAsiaTheme="minorEastAsia"/>
          <w:sz w:val="22"/>
          <w:szCs w:val="22"/>
        </w:rPr>
        <w:t>,</w:t>
      </w:r>
      <w:r w:rsidRPr="00724150">
        <w:rPr>
          <w:rFonts w:eastAsiaTheme="minorEastAsia"/>
          <w:sz w:val="22"/>
          <w:szCs w:val="22"/>
        </w:rPr>
        <w:t xml:space="preserve"> we will assess convergence; if these diagnostic tools show that insufficient convergence has occurred, we will increase the number of iterations.</w:t>
      </w:r>
    </w:p>
    <w:p w14:paraId="6B5EF48D" w14:textId="362C237A" w:rsidR="00A30C7A" w:rsidRPr="00724150" w:rsidRDefault="00A30C7A" w:rsidP="002E5693">
      <w:pPr>
        <w:jc w:val="both"/>
        <w:rPr>
          <w:sz w:val="22"/>
          <w:szCs w:val="22"/>
        </w:rPr>
      </w:pPr>
    </w:p>
    <w:p w14:paraId="5C9FF651" w14:textId="7C4187EC" w:rsidR="001C3BDC" w:rsidRPr="00724150" w:rsidRDefault="001C3BDC" w:rsidP="00724150">
      <w:pPr>
        <w:pStyle w:val="Heading3"/>
      </w:pPr>
      <w:r w:rsidRPr="00724150">
        <w:t>Packages to Use</w:t>
      </w:r>
    </w:p>
    <w:tbl>
      <w:tblPr>
        <w:tblStyle w:val="GridTable4-Accent1"/>
        <w:tblW w:w="0" w:type="auto"/>
        <w:tblLook w:val="04A0" w:firstRow="1" w:lastRow="0" w:firstColumn="1" w:lastColumn="0" w:noHBand="0" w:noVBand="1"/>
      </w:tblPr>
      <w:tblGrid>
        <w:gridCol w:w="4508"/>
        <w:gridCol w:w="4508"/>
      </w:tblGrid>
      <w:tr w:rsidR="00F135B8" w:rsidRPr="00724150" w14:paraId="70EB23A2" w14:textId="77777777" w:rsidTr="00347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E658E8" w14:textId="1A280043" w:rsidR="00F135B8" w:rsidRPr="00724150" w:rsidRDefault="00F135B8" w:rsidP="00261343">
            <w:pPr>
              <w:rPr>
                <w:sz w:val="22"/>
                <w:szCs w:val="22"/>
              </w:rPr>
            </w:pPr>
            <w:r w:rsidRPr="00724150">
              <w:rPr>
                <w:sz w:val="22"/>
                <w:szCs w:val="22"/>
              </w:rPr>
              <w:t>Package</w:t>
            </w:r>
          </w:p>
        </w:tc>
        <w:tc>
          <w:tcPr>
            <w:tcW w:w="4508" w:type="dxa"/>
          </w:tcPr>
          <w:p w14:paraId="311E4288" w14:textId="72D9082A" w:rsidR="00F135B8" w:rsidRPr="00724150" w:rsidRDefault="00F135B8" w:rsidP="00261343">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Use</w:t>
            </w:r>
          </w:p>
        </w:tc>
      </w:tr>
      <w:tr w:rsidR="00F135B8" w:rsidRPr="00724150" w14:paraId="1C40BE0E"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C301F4" w14:textId="181FE37E" w:rsidR="00F135B8" w:rsidRPr="00724150" w:rsidRDefault="00F135B8" w:rsidP="00261343">
            <w:pPr>
              <w:rPr>
                <w:b w:val="0"/>
                <w:bCs w:val="0"/>
                <w:sz w:val="22"/>
                <w:szCs w:val="22"/>
              </w:rPr>
            </w:pPr>
            <w:proofErr w:type="spellStart"/>
            <w:r w:rsidRPr="00724150">
              <w:rPr>
                <w:b w:val="0"/>
                <w:bCs w:val="0"/>
                <w:sz w:val="22"/>
                <w:szCs w:val="22"/>
              </w:rPr>
              <w:t>mstate</w:t>
            </w:r>
            <w:proofErr w:type="spellEnd"/>
          </w:p>
        </w:tc>
        <w:tc>
          <w:tcPr>
            <w:tcW w:w="4508" w:type="dxa"/>
          </w:tcPr>
          <w:p w14:paraId="5F2EAA1B" w14:textId="41FC7E15" w:rsidR="00F135B8" w:rsidRPr="00724150" w:rsidRDefault="00F135B8" w:rsidP="00261343">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Contains functions needed for data preparations, description</w:t>
            </w:r>
            <w:r w:rsidR="003543FD">
              <w:rPr>
                <w:sz w:val="22"/>
                <w:szCs w:val="22"/>
              </w:rPr>
              <w:t>,</w:t>
            </w:r>
            <w:r w:rsidRPr="00724150">
              <w:rPr>
                <w:sz w:val="22"/>
                <w:szCs w:val="22"/>
              </w:rPr>
              <w:t xml:space="preserve"> and hazard estimation for multi-state models [</w:t>
            </w:r>
            <w:r w:rsidR="00462275" w:rsidRPr="00724150">
              <w:rPr>
                <w:sz w:val="22"/>
                <w:szCs w:val="22"/>
              </w:rPr>
              <w:t>21</w:t>
            </w:r>
            <w:r w:rsidRPr="00724150">
              <w:rPr>
                <w:sz w:val="22"/>
                <w:szCs w:val="22"/>
              </w:rPr>
              <w:t>].</w:t>
            </w:r>
            <w:r w:rsidR="00240782" w:rsidRPr="00724150">
              <w:rPr>
                <w:sz w:val="22"/>
                <w:szCs w:val="22"/>
              </w:rPr>
              <w:t xml:space="preserve"> This includes reduced rank proportional hazards model for multi-state models.</w:t>
            </w:r>
          </w:p>
        </w:tc>
      </w:tr>
      <w:tr w:rsidR="00F135B8" w:rsidRPr="00724150" w14:paraId="365DDE78" w14:textId="77777777" w:rsidTr="00347743">
        <w:tc>
          <w:tcPr>
            <w:cnfStyle w:val="001000000000" w:firstRow="0" w:lastRow="0" w:firstColumn="1" w:lastColumn="0" w:oddVBand="0" w:evenVBand="0" w:oddHBand="0" w:evenHBand="0" w:firstRowFirstColumn="0" w:firstRowLastColumn="0" w:lastRowFirstColumn="0" w:lastRowLastColumn="0"/>
            <w:tcW w:w="4508" w:type="dxa"/>
          </w:tcPr>
          <w:p w14:paraId="7AC7D64E" w14:textId="6FE9D8D5" w:rsidR="00F135B8" w:rsidRPr="00724150" w:rsidRDefault="00F135B8" w:rsidP="00261343">
            <w:pPr>
              <w:rPr>
                <w:b w:val="0"/>
                <w:bCs w:val="0"/>
                <w:sz w:val="22"/>
                <w:szCs w:val="22"/>
              </w:rPr>
            </w:pPr>
            <w:proofErr w:type="spellStart"/>
            <w:r w:rsidRPr="00724150">
              <w:rPr>
                <w:b w:val="0"/>
                <w:bCs w:val="0"/>
                <w:sz w:val="22"/>
                <w:szCs w:val="22"/>
              </w:rPr>
              <w:t>tidyverse</w:t>
            </w:r>
            <w:proofErr w:type="spellEnd"/>
          </w:p>
        </w:tc>
        <w:tc>
          <w:tcPr>
            <w:tcW w:w="4508" w:type="dxa"/>
          </w:tcPr>
          <w:p w14:paraId="5F756984" w14:textId="0E7DD1C2" w:rsidR="00F135B8" w:rsidRPr="00724150" w:rsidRDefault="00F135B8" w:rsidP="00261343">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collection of packages for preparing, wrangling</w:t>
            </w:r>
            <w:r w:rsidR="003543FD">
              <w:rPr>
                <w:sz w:val="22"/>
                <w:szCs w:val="22"/>
              </w:rPr>
              <w:t>,</w:t>
            </w:r>
            <w:r w:rsidRPr="00724150">
              <w:rPr>
                <w:sz w:val="22"/>
                <w:szCs w:val="22"/>
              </w:rPr>
              <w:t xml:space="preserve"> and visualising data [</w:t>
            </w:r>
            <w:r w:rsidR="00462275" w:rsidRPr="00724150">
              <w:rPr>
                <w:sz w:val="22"/>
                <w:szCs w:val="22"/>
              </w:rPr>
              <w:t>22</w:t>
            </w:r>
            <w:r w:rsidR="00382528" w:rsidRPr="00724150">
              <w:rPr>
                <w:sz w:val="22"/>
                <w:szCs w:val="22"/>
              </w:rPr>
              <w:t>]</w:t>
            </w:r>
            <w:r w:rsidRPr="00724150">
              <w:rPr>
                <w:sz w:val="22"/>
                <w:szCs w:val="22"/>
              </w:rPr>
              <w:t>.</w:t>
            </w:r>
          </w:p>
        </w:tc>
      </w:tr>
      <w:tr w:rsidR="00F135B8" w:rsidRPr="00724150" w14:paraId="18D4B5A4"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2C828D" w14:textId="46B5690C" w:rsidR="00F135B8" w:rsidRPr="00724150" w:rsidRDefault="00F135B8" w:rsidP="00261343">
            <w:pPr>
              <w:rPr>
                <w:b w:val="0"/>
                <w:bCs w:val="0"/>
                <w:sz w:val="22"/>
                <w:szCs w:val="22"/>
              </w:rPr>
            </w:pPr>
            <w:proofErr w:type="spellStart"/>
            <w:r w:rsidRPr="00724150">
              <w:rPr>
                <w:b w:val="0"/>
                <w:bCs w:val="0"/>
                <w:sz w:val="22"/>
                <w:szCs w:val="22"/>
              </w:rPr>
              <w:t>genSurv</w:t>
            </w:r>
            <w:proofErr w:type="spellEnd"/>
          </w:p>
        </w:tc>
        <w:tc>
          <w:tcPr>
            <w:tcW w:w="4508" w:type="dxa"/>
          </w:tcPr>
          <w:p w14:paraId="289936B6" w14:textId="12FE9ADD" w:rsidR="00F135B8" w:rsidRPr="00724150" w:rsidRDefault="00F135B8" w:rsidP="00261343">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Generation of survival data with one (binary) time-dependent covariate [</w:t>
            </w:r>
            <w:r w:rsidR="00A30917" w:rsidRPr="00724150">
              <w:rPr>
                <w:sz w:val="22"/>
                <w:szCs w:val="22"/>
              </w:rPr>
              <w:t>2</w:t>
            </w:r>
            <w:r w:rsidR="00462275" w:rsidRPr="00724150">
              <w:rPr>
                <w:sz w:val="22"/>
                <w:szCs w:val="22"/>
              </w:rPr>
              <w:t>3</w:t>
            </w:r>
            <w:r w:rsidRPr="00724150">
              <w:rPr>
                <w:sz w:val="22"/>
                <w:szCs w:val="22"/>
              </w:rPr>
              <w:t>].</w:t>
            </w:r>
          </w:p>
        </w:tc>
      </w:tr>
      <w:tr w:rsidR="00F135B8" w:rsidRPr="00724150" w14:paraId="32FFA59E" w14:textId="77777777" w:rsidTr="00347743">
        <w:tc>
          <w:tcPr>
            <w:cnfStyle w:val="001000000000" w:firstRow="0" w:lastRow="0" w:firstColumn="1" w:lastColumn="0" w:oddVBand="0" w:evenVBand="0" w:oddHBand="0" w:evenHBand="0" w:firstRowFirstColumn="0" w:firstRowLastColumn="0" w:lastRowFirstColumn="0" w:lastRowLastColumn="0"/>
            <w:tcW w:w="4508" w:type="dxa"/>
          </w:tcPr>
          <w:p w14:paraId="105DF6FA" w14:textId="11882418" w:rsidR="00F135B8" w:rsidRPr="00724150" w:rsidRDefault="000F6237" w:rsidP="00F135B8">
            <w:pPr>
              <w:rPr>
                <w:b w:val="0"/>
                <w:bCs w:val="0"/>
                <w:sz w:val="22"/>
                <w:szCs w:val="22"/>
              </w:rPr>
            </w:pPr>
            <w:r w:rsidRPr="00724150">
              <w:rPr>
                <w:b w:val="0"/>
                <w:bCs w:val="0"/>
                <w:sz w:val="22"/>
                <w:szCs w:val="22"/>
              </w:rPr>
              <w:t>shrink</w:t>
            </w:r>
          </w:p>
        </w:tc>
        <w:tc>
          <w:tcPr>
            <w:tcW w:w="4508" w:type="dxa"/>
          </w:tcPr>
          <w:p w14:paraId="3D44E2E5" w14:textId="12AF7C03" w:rsidR="000F6237" w:rsidRPr="00724150" w:rsidRDefault="000F6237" w:rsidP="000F6237">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uniform (global) shrinkage [</w:t>
            </w:r>
            <w:r w:rsidR="00A30917" w:rsidRPr="00724150">
              <w:rPr>
                <w:rFonts w:asciiTheme="minorHAnsi" w:hAnsiTheme="minorHAnsi" w:cstheme="minorHAnsi"/>
                <w:sz w:val="22"/>
                <w:szCs w:val="22"/>
              </w:rPr>
              <w:t>2</w:t>
            </w:r>
            <w:r w:rsidR="00462275" w:rsidRPr="00724150">
              <w:rPr>
                <w:rFonts w:asciiTheme="minorHAnsi" w:hAnsiTheme="minorHAnsi" w:cstheme="minorHAnsi"/>
                <w:sz w:val="22"/>
                <w:szCs w:val="22"/>
              </w:rPr>
              <w:t>4</w:t>
            </w:r>
            <w:r w:rsidRPr="00724150">
              <w:rPr>
                <w:rFonts w:asciiTheme="minorHAnsi" w:hAnsiTheme="minorHAnsi" w:cstheme="minorHAnsi"/>
                <w:sz w:val="22"/>
                <w:szCs w:val="22"/>
              </w:rPr>
              <w:t>].</w:t>
            </w:r>
          </w:p>
          <w:p w14:paraId="7FD89601" w14:textId="77777777" w:rsidR="00F135B8" w:rsidRPr="00724150" w:rsidRDefault="00F135B8" w:rsidP="00261343">
            <w:pPr>
              <w:cnfStyle w:val="000000000000" w:firstRow="0" w:lastRow="0" w:firstColumn="0" w:lastColumn="0" w:oddVBand="0" w:evenVBand="0" w:oddHBand="0" w:evenHBand="0" w:firstRowFirstColumn="0" w:firstRowLastColumn="0" w:lastRowFirstColumn="0" w:lastRowLastColumn="0"/>
              <w:rPr>
                <w:sz w:val="22"/>
                <w:szCs w:val="22"/>
              </w:rPr>
            </w:pPr>
          </w:p>
        </w:tc>
      </w:tr>
      <w:tr w:rsidR="00AD3E9E" w:rsidRPr="00724150" w14:paraId="71F547E5"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9AC706" w14:textId="729340A9" w:rsidR="00AD3E9E" w:rsidRPr="00724150" w:rsidRDefault="00AD3E9E" w:rsidP="00F135B8">
            <w:pPr>
              <w:rPr>
                <w:b w:val="0"/>
                <w:bCs w:val="0"/>
                <w:sz w:val="22"/>
                <w:szCs w:val="22"/>
              </w:rPr>
            </w:pPr>
            <w:r w:rsidRPr="00724150">
              <w:rPr>
                <w:b w:val="0"/>
                <w:bCs w:val="0"/>
                <w:sz w:val="22"/>
                <w:szCs w:val="22"/>
              </w:rPr>
              <w:t>brms</w:t>
            </w:r>
          </w:p>
        </w:tc>
        <w:tc>
          <w:tcPr>
            <w:tcW w:w="4508" w:type="dxa"/>
          </w:tcPr>
          <w:p w14:paraId="6BD1FD74" w14:textId="1FF04137" w:rsidR="00AD3E9E" w:rsidRPr="00724150" w:rsidRDefault="00AD3E9E" w:rsidP="000F6237">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fitting a Bayesian Cox model with a horseshoe prior [</w:t>
            </w:r>
            <w:r w:rsidR="00A30917" w:rsidRPr="00724150">
              <w:rPr>
                <w:rFonts w:asciiTheme="minorHAnsi" w:hAnsiTheme="minorHAnsi" w:cstheme="minorHAnsi"/>
                <w:sz w:val="22"/>
                <w:szCs w:val="22"/>
              </w:rPr>
              <w:t>2</w:t>
            </w:r>
            <w:r w:rsidR="00462275" w:rsidRPr="00724150">
              <w:rPr>
                <w:rFonts w:asciiTheme="minorHAnsi" w:hAnsiTheme="minorHAnsi" w:cstheme="minorHAnsi"/>
                <w:sz w:val="22"/>
                <w:szCs w:val="22"/>
              </w:rPr>
              <w:t>5</w:t>
            </w:r>
            <w:r w:rsidRPr="00724150">
              <w:rPr>
                <w:rFonts w:asciiTheme="minorHAnsi" w:hAnsiTheme="minorHAnsi" w:cstheme="minorHAnsi"/>
                <w:sz w:val="22"/>
                <w:szCs w:val="22"/>
              </w:rPr>
              <w:t>].</w:t>
            </w:r>
          </w:p>
        </w:tc>
      </w:tr>
      <w:tr w:rsidR="00696E97" w:rsidRPr="00724150" w14:paraId="66AFEB38" w14:textId="77777777" w:rsidTr="00347743">
        <w:tc>
          <w:tcPr>
            <w:cnfStyle w:val="001000000000" w:firstRow="0" w:lastRow="0" w:firstColumn="1" w:lastColumn="0" w:oddVBand="0" w:evenVBand="0" w:oddHBand="0" w:evenHBand="0" w:firstRowFirstColumn="0" w:firstRowLastColumn="0" w:lastRowFirstColumn="0" w:lastRowLastColumn="0"/>
            <w:tcW w:w="4508" w:type="dxa"/>
          </w:tcPr>
          <w:p w14:paraId="5F251C19" w14:textId="2DE73289" w:rsidR="00696E97" w:rsidRPr="00724150" w:rsidRDefault="008109E5" w:rsidP="00F135B8">
            <w:pPr>
              <w:rPr>
                <w:b w:val="0"/>
                <w:bCs w:val="0"/>
                <w:sz w:val="22"/>
                <w:szCs w:val="22"/>
              </w:rPr>
            </w:pPr>
            <w:r w:rsidRPr="00724150">
              <w:rPr>
                <w:b w:val="0"/>
                <w:bCs w:val="0"/>
                <w:sz w:val="22"/>
                <w:szCs w:val="22"/>
              </w:rPr>
              <w:t>penMSM</w:t>
            </w:r>
          </w:p>
        </w:tc>
        <w:tc>
          <w:tcPr>
            <w:tcW w:w="4508" w:type="dxa"/>
          </w:tcPr>
          <w:p w14:paraId="2DB3D2EF" w14:textId="6BFFF6DD" w:rsidR="00696E97" w:rsidRPr="00724150" w:rsidRDefault="00696E97" w:rsidP="000F6237">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providing efficient LASSO penalisation [</w:t>
            </w:r>
            <w:r w:rsidR="00A5086A" w:rsidRPr="00724150">
              <w:rPr>
                <w:rFonts w:asciiTheme="minorHAnsi" w:hAnsiTheme="minorHAnsi" w:cstheme="minorHAnsi"/>
                <w:sz w:val="22"/>
                <w:szCs w:val="22"/>
              </w:rPr>
              <w:t>7</w:t>
            </w:r>
            <w:r w:rsidRPr="00724150">
              <w:rPr>
                <w:rFonts w:asciiTheme="minorHAnsi" w:hAnsiTheme="minorHAnsi" w:cstheme="minorHAnsi"/>
                <w:sz w:val="22"/>
                <w:szCs w:val="22"/>
              </w:rPr>
              <w:t>].</w:t>
            </w:r>
          </w:p>
        </w:tc>
      </w:tr>
      <w:tr w:rsidR="0068566C" w:rsidRPr="00724150" w14:paraId="00F62302" w14:textId="77777777" w:rsidTr="00F67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3A80F9A6" w14:textId="03AA529C" w:rsidR="0068566C" w:rsidRPr="00724150" w:rsidRDefault="0068566C" w:rsidP="000F6237">
            <w:pPr>
              <w:pStyle w:val="NormalWeb"/>
              <w:rPr>
                <w:rFonts w:asciiTheme="minorHAnsi" w:hAnsiTheme="minorHAnsi" w:cstheme="minorHAnsi"/>
                <w:b w:val="0"/>
                <w:bCs w:val="0"/>
                <w:sz w:val="22"/>
                <w:szCs w:val="22"/>
              </w:rPr>
            </w:pPr>
            <w:r w:rsidRPr="00724150">
              <w:rPr>
                <w:rFonts w:asciiTheme="minorHAnsi" w:hAnsiTheme="minorHAnsi" w:cstheme="minorHAnsi"/>
                <w:b w:val="0"/>
                <w:bCs w:val="0"/>
                <w:sz w:val="22"/>
                <w:szCs w:val="22"/>
              </w:rPr>
              <w:t xml:space="preserve">Table </w:t>
            </w:r>
            <w:r w:rsidR="00724150" w:rsidRPr="00724150">
              <w:rPr>
                <w:rFonts w:asciiTheme="minorHAnsi" w:hAnsiTheme="minorHAnsi" w:cstheme="minorHAnsi"/>
                <w:b w:val="0"/>
                <w:bCs w:val="0"/>
                <w:sz w:val="22"/>
                <w:szCs w:val="22"/>
              </w:rPr>
              <w:t>4</w:t>
            </w:r>
            <w:r w:rsidRPr="00724150">
              <w:rPr>
                <w:rFonts w:asciiTheme="minorHAnsi" w:hAnsiTheme="minorHAnsi" w:cstheme="minorHAnsi"/>
                <w:b w:val="0"/>
                <w:bCs w:val="0"/>
                <w:sz w:val="22"/>
                <w:szCs w:val="22"/>
              </w:rPr>
              <w:t>: A list of packages and their uses.</w:t>
            </w:r>
          </w:p>
        </w:tc>
      </w:tr>
    </w:tbl>
    <w:p w14:paraId="035BDD97" w14:textId="38928FF7" w:rsidR="00261343" w:rsidRPr="00724150" w:rsidRDefault="00261343" w:rsidP="00261343">
      <w:pPr>
        <w:rPr>
          <w:sz w:val="22"/>
          <w:szCs w:val="22"/>
        </w:rPr>
      </w:pPr>
    </w:p>
    <w:p w14:paraId="69A9CBEC" w14:textId="32010ABB" w:rsidR="001974D2" w:rsidRPr="00724150" w:rsidRDefault="001974D2" w:rsidP="00261343">
      <w:pPr>
        <w:rPr>
          <w:sz w:val="22"/>
          <w:szCs w:val="22"/>
        </w:rPr>
      </w:pPr>
    </w:p>
    <w:p w14:paraId="6D057448" w14:textId="4AD66E70" w:rsidR="001974D2" w:rsidRPr="00724150" w:rsidRDefault="0013446F" w:rsidP="00724150">
      <w:pPr>
        <w:pStyle w:val="Heading2"/>
      </w:pPr>
      <w:r w:rsidRPr="00724150">
        <w:t>Performance Measures</w:t>
      </w:r>
    </w:p>
    <w:p w14:paraId="1F578FB0" w14:textId="548F63A2" w:rsidR="008B1F3D" w:rsidRPr="00724150" w:rsidRDefault="008B1F3D" w:rsidP="007A633F">
      <w:pPr>
        <w:pStyle w:val="ListParagraph"/>
        <w:numPr>
          <w:ilvl w:val="0"/>
          <w:numId w:val="4"/>
        </w:numPr>
        <w:rPr>
          <w:sz w:val="22"/>
          <w:szCs w:val="22"/>
        </w:rPr>
      </w:pPr>
      <w:r w:rsidRPr="00724150">
        <w:rPr>
          <w:sz w:val="22"/>
          <w:szCs w:val="22"/>
        </w:rPr>
        <w:t>Computation time</w:t>
      </w:r>
      <w:r w:rsidR="007A633F" w:rsidRPr="00724150">
        <w:rPr>
          <w:sz w:val="22"/>
          <w:szCs w:val="22"/>
        </w:rPr>
        <w:t xml:space="preserve"> – As combinatorial complexity increases, so does complexity.</w:t>
      </w:r>
    </w:p>
    <w:p w14:paraId="1BEE1465" w14:textId="4CB27AE0" w:rsidR="007A633F" w:rsidRPr="00724150" w:rsidRDefault="007A633F" w:rsidP="007A633F">
      <w:pPr>
        <w:pStyle w:val="ListParagraph"/>
        <w:numPr>
          <w:ilvl w:val="0"/>
          <w:numId w:val="4"/>
        </w:numPr>
        <w:rPr>
          <w:sz w:val="22"/>
          <w:szCs w:val="22"/>
        </w:rPr>
      </w:pPr>
      <w:r w:rsidRPr="00724150">
        <w:rPr>
          <w:sz w:val="22"/>
          <w:szCs w:val="22"/>
        </w:rPr>
        <w:t>Time-dependent ROC curves – To quantify discrimination.</w:t>
      </w:r>
    </w:p>
    <w:p w14:paraId="0F543F17" w14:textId="563B4E6E" w:rsidR="007A633F" w:rsidRPr="00724150" w:rsidRDefault="007A633F" w:rsidP="007A633F">
      <w:pPr>
        <w:pStyle w:val="ListParagraph"/>
        <w:numPr>
          <w:ilvl w:val="0"/>
          <w:numId w:val="4"/>
        </w:numPr>
        <w:rPr>
          <w:sz w:val="22"/>
          <w:szCs w:val="22"/>
        </w:rPr>
      </w:pPr>
      <w:r w:rsidRPr="00724150">
        <w:rPr>
          <w:sz w:val="22"/>
          <w:szCs w:val="22"/>
        </w:rPr>
        <w:t>C-Index – To evaluate predictive performance.</w:t>
      </w:r>
    </w:p>
    <w:p w14:paraId="0947CC71" w14:textId="7EEDE914" w:rsidR="007A633F" w:rsidRPr="00724150" w:rsidRDefault="007A633F" w:rsidP="007A633F">
      <w:pPr>
        <w:pStyle w:val="ListParagraph"/>
        <w:numPr>
          <w:ilvl w:val="0"/>
          <w:numId w:val="4"/>
        </w:numPr>
        <w:rPr>
          <w:sz w:val="22"/>
          <w:szCs w:val="22"/>
        </w:rPr>
      </w:pPr>
      <w:r w:rsidRPr="00724150">
        <w:rPr>
          <w:sz w:val="22"/>
          <w:szCs w:val="22"/>
        </w:rPr>
        <w:t>Calibration plots – Show any potential mismatches between observed and predicted probabilities in the data.</w:t>
      </w:r>
    </w:p>
    <w:p w14:paraId="07735EE1" w14:textId="4659DEF7" w:rsidR="007A633F" w:rsidRPr="00724150" w:rsidRDefault="007A633F" w:rsidP="007A633F">
      <w:pPr>
        <w:pStyle w:val="ListParagraph"/>
        <w:numPr>
          <w:ilvl w:val="0"/>
          <w:numId w:val="4"/>
        </w:numPr>
        <w:rPr>
          <w:sz w:val="22"/>
          <w:szCs w:val="22"/>
        </w:rPr>
      </w:pPr>
      <w:r w:rsidRPr="00724150">
        <w:rPr>
          <w:sz w:val="22"/>
          <w:szCs w:val="22"/>
        </w:rPr>
        <w:t>Transition-specific calibration plots – To evaluate overfitting.</w:t>
      </w:r>
    </w:p>
    <w:p w14:paraId="42747F3C" w14:textId="407EBC3C" w:rsidR="00101183" w:rsidRPr="00724150" w:rsidRDefault="004752FC" w:rsidP="0013446F">
      <w:pPr>
        <w:pStyle w:val="ListParagraph"/>
        <w:numPr>
          <w:ilvl w:val="0"/>
          <w:numId w:val="4"/>
        </w:numPr>
        <w:rPr>
          <w:sz w:val="22"/>
          <w:szCs w:val="22"/>
        </w:rPr>
      </w:pPr>
      <w:r w:rsidRPr="00724150">
        <w:rPr>
          <w:sz w:val="22"/>
          <w:szCs w:val="22"/>
        </w:rPr>
        <w:t>Monte-Carlo standard error</w:t>
      </w:r>
      <w:r w:rsidR="00724150">
        <w:rPr>
          <w:sz w:val="22"/>
          <w:szCs w:val="22"/>
        </w:rPr>
        <w:t>.</w:t>
      </w:r>
    </w:p>
    <w:p w14:paraId="054C7910" w14:textId="6CA0A4B5" w:rsidR="001C3BDC" w:rsidRPr="00724150" w:rsidRDefault="001974D2" w:rsidP="00724150">
      <w:pPr>
        <w:pStyle w:val="Heading2"/>
      </w:pPr>
      <w:r w:rsidRPr="00724150">
        <w:lastRenderedPageBreak/>
        <w:t>Validation</w:t>
      </w:r>
    </w:p>
    <w:p w14:paraId="5B837A70" w14:textId="4770958B" w:rsidR="001974D2" w:rsidRPr="00724150" w:rsidRDefault="001974D2" w:rsidP="00724150">
      <w:pPr>
        <w:pStyle w:val="Heading3"/>
      </w:pPr>
      <w:r w:rsidRPr="00724150">
        <w:t>Internal Validation</w:t>
      </w:r>
    </w:p>
    <w:p w14:paraId="3E123401" w14:textId="5DDC6EE7" w:rsidR="007949DD" w:rsidRPr="00724150" w:rsidRDefault="007949DD" w:rsidP="001974D2">
      <w:pPr>
        <w:rPr>
          <w:color w:val="000000" w:themeColor="text1"/>
          <w:sz w:val="22"/>
          <w:szCs w:val="22"/>
        </w:rPr>
      </w:pPr>
      <w:r w:rsidRPr="00724150">
        <w:rPr>
          <w:color w:val="000000" w:themeColor="text1"/>
          <w:sz w:val="22"/>
          <w:szCs w:val="22"/>
        </w:rPr>
        <w:t xml:space="preserve">For each iteration of the simulation, we will be generating a large (n </w:t>
      </w:r>
      <w:r w:rsidRPr="00724150">
        <w:rPr>
          <w:color w:val="000000" w:themeColor="text1"/>
          <w:sz w:val="22"/>
          <w:szCs w:val="22"/>
        </w:rPr>
        <w:sym w:font="Symbol" w:char="F0B3"/>
      </w:r>
      <w:r w:rsidRPr="00724150">
        <w:rPr>
          <w:color w:val="000000" w:themeColor="text1"/>
          <w:sz w:val="22"/>
          <w:szCs w:val="22"/>
        </w:rPr>
        <w:t xml:space="preserve"> 500,000) sample size and will split this into two parts: a development subset and a validation subset. We will ensure that the validation subset is large (n </w:t>
      </w:r>
      <w:r w:rsidRPr="00724150">
        <w:rPr>
          <w:color w:val="000000" w:themeColor="text1"/>
          <w:sz w:val="22"/>
          <w:szCs w:val="22"/>
        </w:rPr>
        <w:sym w:font="Symbol" w:char="F0B3"/>
      </w:r>
      <w:r w:rsidRPr="00724150">
        <w:rPr>
          <w:color w:val="000000" w:themeColor="text1"/>
          <w:sz w:val="22"/>
          <w:szCs w:val="22"/>
        </w:rPr>
        <w:t xml:space="preserve"> 200,000). For each penalisation method, we will fit a model using the validation subset using the same model specification as we used in the original analysis. </w:t>
      </w:r>
    </w:p>
    <w:p w14:paraId="5A0234C0" w14:textId="77777777" w:rsidR="007949DD" w:rsidRPr="00724150" w:rsidRDefault="007949DD" w:rsidP="001974D2">
      <w:pPr>
        <w:rPr>
          <w:color w:val="FF0000"/>
          <w:sz w:val="22"/>
          <w:szCs w:val="22"/>
        </w:rPr>
      </w:pPr>
    </w:p>
    <w:p w14:paraId="27D00697" w14:textId="604FDA34" w:rsidR="001974D2" w:rsidRPr="00724150" w:rsidRDefault="001974D2" w:rsidP="001974D2">
      <w:pPr>
        <w:rPr>
          <w:sz w:val="22"/>
          <w:szCs w:val="22"/>
        </w:rPr>
      </w:pPr>
      <w:r w:rsidRPr="00724150">
        <w:rPr>
          <w:sz w:val="22"/>
          <w:szCs w:val="22"/>
        </w:rPr>
        <w:t>For each model fitte</w:t>
      </w:r>
      <w:r w:rsidR="00B3068B" w:rsidRPr="00724150">
        <w:rPr>
          <w:sz w:val="22"/>
          <w:szCs w:val="22"/>
        </w:rPr>
        <w:t>d using the validation subset</w:t>
      </w:r>
      <w:r w:rsidRPr="00724150">
        <w:rPr>
          <w:sz w:val="22"/>
          <w:szCs w:val="22"/>
        </w:rPr>
        <w:t>, we will calculate the following performance measures:</w:t>
      </w:r>
    </w:p>
    <w:p w14:paraId="2B3B4898" w14:textId="0036EF25" w:rsidR="00442411" w:rsidRPr="00724150" w:rsidRDefault="00442411" w:rsidP="00442411">
      <w:pPr>
        <w:pStyle w:val="ListParagraph"/>
        <w:numPr>
          <w:ilvl w:val="0"/>
          <w:numId w:val="1"/>
        </w:numPr>
        <w:rPr>
          <w:sz w:val="22"/>
          <w:szCs w:val="22"/>
        </w:rPr>
      </w:pPr>
      <w:r w:rsidRPr="00724150">
        <w:rPr>
          <w:sz w:val="22"/>
          <w:szCs w:val="22"/>
        </w:rPr>
        <w:t>Time-dependent ROC curves [</w:t>
      </w:r>
      <w:r w:rsidR="00C634F6" w:rsidRPr="00724150">
        <w:rPr>
          <w:sz w:val="22"/>
          <w:szCs w:val="22"/>
        </w:rPr>
        <w:t>2</w:t>
      </w:r>
      <w:r w:rsidR="00462275" w:rsidRPr="00724150">
        <w:rPr>
          <w:sz w:val="22"/>
          <w:szCs w:val="22"/>
        </w:rPr>
        <w:t>6</w:t>
      </w:r>
      <w:r w:rsidRPr="00724150">
        <w:rPr>
          <w:sz w:val="22"/>
          <w:szCs w:val="22"/>
        </w:rPr>
        <w:t>]</w:t>
      </w:r>
    </w:p>
    <w:p w14:paraId="77EBAE3A" w14:textId="3156ED83" w:rsidR="001974D2" w:rsidRPr="00724150" w:rsidRDefault="001974D2" w:rsidP="001974D2">
      <w:pPr>
        <w:pStyle w:val="ListParagraph"/>
        <w:numPr>
          <w:ilvl w:val="0"/>
          <w:numId w:val="1"/>
        </w:numPr>
        <w:rPr>
          <w:sz w:val="22"/>
          <w:szCs w:val="22"/>
        </w:rPr>
      </w:pPr>
      <w:r w:rsidRPr="00724150">
        <w:rPr>
          <w:sz w:val="22"/>
          <w:szCs w:val="22"/>
        </w:rPr>
        <w:t>C-Index</w:t>
      </w:r>
      <w:r w:rsidR="007505A1" w:rsidRPr="00724150">
        <w:rPr>
          <w:sz w:val="22"/>
          <w:szCs w:val="22"/>
        </w:rPr>
        <w:t xml:space="preserve"> [</w:t>
      </w:r>
      <w:r w:rsidR="007B7468" w:rsidRPr="00724150">
        <w:rPr>
          <w:sz w:val="22"/>
          <w:szCs w:val="22"/>
        </w:rPr>
        <w:t>2</w:t>
      </w:r>
      <w:r w:rsidR="00462275" w:rsidRPr="00724150">
        <w:rPr>
          <w:sz w:val="22"/>
          <w:szCs w:val="22"/>
        </w:rPr>
        <w:t>7</w:t>
      </w:r>
      <w:r w:rsidR="007505A1" w:rsidRPr="00724150">
        <w:rPr>
          <w:sz w:val="22"/>
          <w:szCs w:val="22"/>
        </w:rPr>
        <w:t>]</w:t>
      </w:r>
    </w:p>
    <w:p w14:paraId="31CAF5E0" w14:textId="0137C1BF" w:rsidR="001974D2" w:rsidRPr="00724150" w:rsidRDefault="001974D2" w:rsidP="001974D2">
      <w:pPr>
        <w:pStyle w:val="ListParagraph"/>
        <w:numPr>
          <w:ilvl w:val="0"/>
          <w:numId w:val="1"/>
        </w:numPr>
        <w:rPr>
          <w:sz w:val="22"/>
          <w:szCs w:val="22"/>
        </w:rPr>
      </w:pPr>
      <w:r w:rsidRPr="00724150">
        <w:rPr>
          <w:sz w:val="22"/>
          <w:szCs w:val="22"/>
        </w:rPr>
        <w:t>Calibration plots</w:t>
      </w:r>
      <w:r w:rsidR="00F06258" w:rsidRPr="00724150">
        <w:rPr>
          <w:sz w:val="22"/>
          <w:szCs w:val="22"/>
        </w:rPr>
        <w:t xml:space="preserve"> [</w:t>
      </w:r>
      <w:r w:rsidR="00C634F6" w:rsidRPr="00724150">
        <w:rPr>
          <w:sz w:val="22"/>
          <w:szCs w:val="22"/>
        </w:rPr>
        <w:t>2</w:t>
      </w:r>
      <w:r w:rsidR="00462275" w:rsidRPr="00724150">
        <w:rPr>
          <w:sz w:val="22"/>
          <w:szCs w:val="22"/>
        </w:rPr>
        <w:t>8</w:t>
      </w:r>
      <w:r w:rsidR="00F06258" w:rsidRPr="00724150">
        <w:rPr>
          <w:sz w:val="22"/>
          <w:szCs w:val="22"/>
        </w:rPr>
        <w:t>]</w:t>
      </w:r>
    </w:p>
    <w:p w14:paraId="2E94CCFF" w14:textId="264499F1" w:rsidR="008B1F3D" w:rsidRPr="00724150" w:rsidRDefault="00397F7A" w:rsidP="008B1F3D">
      <w:pPr>
        <w:pStyle w:val="ListParagraph"/>
        <w:numPr>
          <w:ilvl w:val="0"/>
          <w:numId w:val="1"/>
        </w:numPr>
        <w:rPr>
          <w:sz w:val="22"/>
          <w:szCs w:val="22"/>
        </w:rPr>
      </w:pPr>
      <w:r w:rsidRPr="00724150">
        <w:rPr>
          <w:sz w:val="22"/>
          <w:szCs w:val="22"/>
        </w:rPr>
        <w:t>Transition-specific calibration plots</w:t>
      </w:r>
    </w:p>
    <w:p w14:paraId="45DE3A7D" w14:textId="4E43E60C" w:rsidR="001974D2" w:rsidRPr="00724150" w:rsidRDefault="001974D2" w:rsidP="001974D2">
      <w:pPr>
        <w:rPr>
          <w:sz w:val="22"/>
          <w:szCs w:val="22"/>
        </w:rPr>
      </w:pPr>
      <w:r w:rsidRPr="00724150">
        <w:rPr>
          <w:sz w:val="22"/>
          <w:szCs w:val="22"/>
        </w:rPr>
        <w:t>Th</w:t>
      </w:r>
      <w:r w:rsidR="00B3068B" w:rsidRPr="00724150">
        <w:rPr>
          <w:sz w:val="22"/>
          <w:szCs w:val="22"/>
        </w:rPr>
        <w:t>ese</w:t>
      </w:r>
      <w:r w:rsidRPr="00724150">
        <w:rPr>
          <w:sz w:val="22"/>
          <w:szCs w:val="22"/>
        </w:rPr>
        <w:t xml:space="preserve"> will be compared with the performance measures of the original model to check that the results are consistent </w:t>
      </w:r>
      <w:r w:rsidR="00B3068B" w:rsidRPr="00724150">
        <w:rPr>
          <w:sz w:val="22"/>
          <w:szCs w:val="22"/>
        </w:rPr>
        <w:t>between the development and validation subsets.</w:t>
      </w:r>
      <w:r w:rsidRPr="00724150">
        <w:rPr>
          <w:sz w:val="22"/>
          <w:szCs w:val="22"/>
        </w:rPr>
        <w:t xml:space="preserve"> </w:t>
      </w:r>
    </w:p>
    <w:p w14:paraId="0100631C" w14:textId="77777777" w:rsidR="00281A42" w:rsidRPr="00724150" w:rsidRDefault="00281A42" w:rsidP="001C3BDC">
      <w:pPr>
        <w:rPr>
          <w:sz w:val="22"/>
          <w:szCs w:val="22"/>
        </w:rPr>
      </w:pPr>
    </w:p>
    <w:p w14:paraId="1DCB352B" w14:textId="386901C5" w:rsidR="001C3BDC" w:rsidRPr="00724150" w:rsidRDefault="001C3BDC" w:rsidP="00724150">
      <w:pPr>
        <w:pStyle w:val="Heading2"/>
      </w:pPr>
      <w:r w:rsidRPr="00724150">
        <w:t>Author Contributions</w:t>
      </w:r>
    </w:p>
    <w:p w14:paraId="2F75AB53" w14:textId="04EBD3F2" w:rsidR="001C3BDC" w:rsidRPr="00724150" w:rsidRDefault="001C3BDC" w:rsidP="001C3BDC">
      <w:pPr>
        <w:rPr>
          <w:sz w:val="22"/>
          <w:szCs w:val="22"/>
        </w:rPr>
      </w:pPr>
      <w:r w:rsidRPr="00724150">
        <w:rPr>
          <w:sz w:val="22"/>
          <w:szCs w:val="22"/>
        </w:rPr>
        <w:t xml:space="preserve">CC and GM contributed to the conception and design of the study. </w:t>
      </w:r>
      <w:r w:rsidR="001974D2" w:rsidRPr="00724150">
        <w:rPr>
          <w:sz w:val="22"/>
          <w:szCs w:val="22"/>
        </w:rPr>
        <w:t xml:space="preserve">All </w:t>
      </w:r>
      <w:r w:rsidRPr="00724150">
        <w:rPr>
          <w:sz w:val="22"/>
          <w:szCs w:val="22"/>
        </w:rPr>
        <w:t xml:space="preserve">authors contributed to discussions around updates to the protocol. </w:t>
      </w:r>
    </w:p>
    <w:p w14:paraId="128D1719" w14:textId="49BBDB7F" w:rsidR="001C3BDC" w:rsidRPr="00724150" w:rsidRDefault="001C3BDC" w:rsidP="001C3BDC">
      <w:pPr>
        <w:rPr>
          <w:sz w:val="22"/>
          <w:szCs w:val="22"/>
        </w:rPr>
      </w:pPr>
    </w:p>
    <w:p w14:paraId="46E06C11" w14:textId="03CAC000" w:rsidR="001C3BDC" w:rsidRPr="00724150" w:rsidRDefault="001C3BDC" w:rsidP="001C3BDC">
      <w:pPr>
        <w:rPr>
          <w:sz w:val="22"/>
          <w:szCs w:val="22"/>
        </w:rPr>
      </w:pPr>
      <w:r w:rsidRPr="00724150">
        <w:rPr>
          <w:sz w:val="22"/>
          <w:szCs w:val="22"/>
        </w:rPr>
        <w:t>CC wrote the protocol.</w:t>
      </w:r>
    </w:p>
    <w:p w14:paraId="14347713" w14:textId="3BC8DAC9" w:rsidR="001C3BDC" w:rsidRPr="00724150" w:rsidRDefault="001C3BDC" w:rsidP="001C3BDC">
      <w:pPr>
        <w:rPr>
          <w:sz w:val="22"/>
          <w:szCs w:val="22"/>
        </w:rPr>
      </w:pPr>
    </w:p>
    <w:p w14:paraId="237E246B" w14:textId="75120F04" w:rsidR="001C3BDC" w:rsidRPr="00724150" w:rsidRDefault="001C3BDC" w:rsidP="001C3BDC">
      <w:pPr>
        <w:rPr>
          <w:sz w:val="22"/>
          <w:szCs w:val="22"/>
        </w:rPr>
      </w:pPr>
      <w:r w:rsidRPr="00724150">
        <w:rPr>
          <w:sz w:val="22"/>
          <w:szCs w:val="22"/>
        </w:rPr>
        <w:t>CC performed the data simulation and method implementation, iteratively updating the protocol where necessary.</w:t>
      </w:r>
    </w:p>
    <w:p w14:paraId="158F6BC8" w14:textId="48D29E9A" w:rsidR="00704E62" w:rsidRPr="00724150" w:rsidRDefault="00704E62" w:rsidP="001C3BDC">
      <w:pPr>
        <w:rPr>
          <w:sz w:val="22"/>
          <w:szCs w:val="22"/>
        </w:rPr>
      </w:pPr>
    </w:p>
    <w:p w14:paraId="531B5821" w14:textId="5B10D030" w:rsidR="00A30C7A" w:rsidRPr="00724150" w:rsidRDefault="00A30C7A" w:rsidP="001C3BDC">
      <w:pPr>
        <w:rPr>
          <w:sz w:val="22"/>
          <w:szCs w:val="22"/>
        </w:rPr>
      </w:pPr>
    </w:p>
    <w:p w14:paraId="2F0FB85A" w14:textId="0920124A" w:rsidR="00A30C7A" w:rsidRPr="00724150" w:rsidRDefault="00A30C7A" w:rsidP="001C3BDC">
      <w:pPr>
        <w:rPr>
          <w:sz w:val="22"/>
          <w:szCs w:val="22"/>
        </w:rPr>
      </w:pPr>
    </w:p>
    <w:p w14:paraId="2E6A6033" w14:textId="0363BB56" w:rsidR="00A30C7A" w:rsidRPr="00724150" w:rsidRDefault="00A30C7A" w:rsidP="001C3BDC">
      <w:pPr>
        <w:rPr>
          <w:sz w:val="22"/>
          <w:szCs w:val="22"/>
        </w:rPr>
      </w:pPr>
    </w:p>
    <w:p w14:paraId="13B20FD6" w14:textId="3116416F" w:rsidR="00A30C7A" w:rsidRPr="00724150" w:rsidRDefault="00A30C7A" w:rsidP="001C3BDC">
      <w:pPr>
        <w:rPr>
          <w:sz w:val="22"/>
          <w:szCs w:val="22"/>
        </w:rPr>
      </w:pPr>
    </w:p>
    <w:p w14:paraId="3DD91E1C" w14:textId="5B32E78D" w:rsidR="00A30C7A" w:rsidRPr="00724150" w:rsidRDefault="00A30C7A" w:rsidP="001C3BDC">
      <w:pPr>
        <w:rPr>
          <w:sz w:val="22"/>
          <w:szCs w:val="22"/>
        </w:rPr>
      </w:pPr>
    </w:p>
    <w:p w14:paraId="335A9DA3" w14:textId="365E36CE" w:rsidR="00A30C7A" w:rsidRPr="00724150" w:rsidRDefault="00A30C7A" w:rsidP="001C3BDC">
      <w:pPr>
        <w:rPr>
          <w:sz w:val="22"/>
          <w:szCs w:val="22"/>
        </w:rPr>
      </w:pPr>
    </w:p>
    <w:p w14:paraId="57694657" w14:textId="0F866534" w:rsidR="00A30C7A" w:rsidRPr="00724150" w:rsidRDefault="00A30C7A" w:rsidP="001C3BDC">
      <w:pPr>
        <w:rPr>
          <w:sz w:val="22"/>
          <w:szCs w:val="22"/>
        </w:rPr>
      </w:pPr>
    </w:p>
    <w:p w14:paraId="764F5B90" w14:textId="20574B21" w:rsidR="00A30C7A" w:rsidRPr="00724150" w:rsidRDefault="00A30C7A" w:rsidP="001C3BDC">
      <w:pPr>
        <w:rPr>
          <w:sz w:val="22"/>
          <w:szCs w:val="22"/>
        </w:rPr>
      </w:pPr>
    </w:p>
    <w:p w14:paraId="407D9E9C" w14:textId="77777777" w:rsidR="00F6702F" w:rsidRPr="00724150" w:rsidRDefault="00F6702F" w:rsidP="001C3BDC">
      <w:pPr>
        <w:rPr>
          <w:sz w:val="22"/>
          <w:szCs w:val="22"/>
        </w:rPr>
      </w:pPr>
    </w:p>
    <w:p w14:paraId="193DFE00" w14:textId="77777777" w:rsidR="00F6702F" w:rsidRPr="00724150" w:rsidRDefault="00F6702F" w:rsidP="001C3BDC">
      <w:pPr>
        <w:rPr>
          <w:sz w:val="22"/>
          <w:szCs w:val="22"/>
        </w:rPr>
      </w:pPr>
    </w:p>
    <w:p w14:paraId="68F3B554" w14:textId="77777777" w:rsidR="00F6702F" w:rsidRPr="00724150" w:rsidRDefault="00F6702F" w:rsidP="001C3BDC">
      <w:pPr>
        <w:rPr>
          <w:sz w:val="22"/>
          <w:szCs w:val="22"/>
        </w:rPr>
      </w:pPr>
    </w:p>
    <w:p w14:paraId="1A67F0EC" w14:textId="77777777" w:rsidR="00F6702F" w:rsidRPr="00724150" w:rsidRDefault="00F6702F" w:rsidP="001C3BDC">
      <w:pPr>
        <w:rPr>
          <w:sz w:val="22"/>
          <w:szCs w:val="22"/>
        </w:rPr>
      </w:pPr>
    </w:p>
    <w:p w14:paraId="25FF04BD" w14:textId="77777777" w:rsidR="00F6702F" w:rsidRPr="00724150" w:rsidRDefault="00F6702F" w:rsidP="001C3BDC">
      <w:pPr>
        <w:rPr>
          <w:sz w:val="22"/>
          <w:szCs w:val="22"/>
        </w:rPr>
      </w:pPr>
    </w:p>
    <w:p w14:paraId="2B107417" w14:textId="77777777" w:rsidR="00F6702F" w:rsidRPr="00724150" w:rsidRDefault="00F6702F" w:rsidP="001C3BDC">
      <w:pPr>
        <w:rPr>
          <w:sz w:val="22"/>
          <w:szCs w:val="22"/>
        </w:rPr>
      </w:pPr>
    </w:p>
    <w:p w14:paraId="5A251EDF" w14:textId="77777777" w:rsidR="00F6702F" w:rsidRPr="00724150" w:rsidRDefault="00F6702F" w:rsidP="001C3BDC">
      <w:pPr>
        <w:rPr>
          <w:sz w:val="22"/>
          <w:szCs w:val="22"/>
        </w:rPr>
      </w:pPr>
    </w:p>
    <w:p w14:paraId="6DCB4BE9" w14:textId="77777777" w:rsidR="00F6702F" w:rsidRPr="00724150" w:rsidRDefault="00F6702F" w:rsidP="001C3BDC">
      <w:pPr>
        <w:rPr>
          <w:sz w:val="22"/>
          <w:szCs w:val="22"/>
        </w:rPr>
      </w:pPr>
    </w:p>
    <w:p w14:paraId="39D0C5BA" w14:textId="77777777" w:rsidR="004752FC" w:rsidRPr="00724150" w:rsidRDefault="004752FC" w:rsidP="001C3BDC">
      <w:pPr>
        <w:rPr>
          <w:sz w:val="22"/>
          <w:szCs w:val="22"/>
        </w:rPr>
      </w:pPr>
    </w:p>
    <w:p w14:paraId="07689C6C" w14:textId="77777777" w:rsidR="004752FC" w:rsidRPr="00724150" w:rsidRDefault="004752FC" w:rsidP="001C3BDC">
      <w:pPr>
        <w:rPr>
          <w:sz w:val="22"/>
          <w:szCs w:val="22"/>
        </w:rPr>
      </w:pPr>
    </w:p>
    <w:p w14:paraId="2DC8B611" w14:textId="77777777" w:rsidR="004752FC" w:rsidRPr="00724150" w:rsidRDefault="004752FC" w:rsidP="001C3BDC">
      <w:pPr>
        <w:rPr>
          <w:sz w:val="22"/>
          <w:szCs w:val="22"/>
        </w:rPr>
      </w:pPr>
    </w:p>
    <w:p w14:paraId="0F971BDB" w14:textId="77777777" w:rsidR="00F6702F" w:rsidRPr="00724150" w:rsidRDefault="00F6702F" w:rsidP="001C3BDC">
      <w:pPr>
        <w:rPr>
          <w:sz w:val="22"/>
          <w:szCs w:val="22"/>
        </w:rPr>
      </w:pPr>
    </w:p>
    <w:p w14:paraId="3063F25D" w14:textId="77777777" w:rsidR="00F6702F" w:rsidRPr="00724150" w:rsidRDefault="00F6702F" w:rsidP="001C3BDC">
      <w:pPr>
        <w:rPr>
          <w:sz w:val="22"/>
          <w:szCs w:val="22"/>
        </w:rPr>
      </w:pPr>
    </w:p>
    <w:p w14:paraId="3F862496" w14:textId="77777777" w:rsidR="00F6702F" w:rsidRPr="00724150" w:rsidRDefault="00F6702F" w:rsidP="001C3BDC">
      <w:pPr>
        <w:rPr>
          <w:sz w:val="22"/>
          <w:szCs w:val="22"/>
        </w:rPr>
      </w:pPr>
    </w:p>
    <w:p w14:paraId="7C4A1FA8" w14:textId="77777777" w:rsidR="00F6702F" w:rsidRPr="00724150" w:rsidRDefault="00F6702F" w:rsidP="001C3BDC">
      <w:pPr>
        <w:rPr>
          <w:sz w:val="22"/>
          <w:szCs w:val="22"/>
        </w:rPr>
      </w:pPr>
    </w:p>
    <w:sdt>
      <w:sdtPr>
        <w:rPr>
          <w:rFonts w:asciiTheme="minorHAnsi" w:eastAsiaTheme="minorHAnsi" w:hAnsiTheme="minorHAnsi" w:cstheme="minorBidi"/>
          <w:color w:val="auto"/>
          <w:sz w:val="22"/>
          <w:szCs w:val="22"/>
        </w:rPr>
        <w:id w:val="-339776650"/>
        <w:docPartObj>
          <w:docPartGallery w:val="Bibliographies"/>
          <w:docPartUnique/>
        </w:docPartObj>
      </w:sdtPr>
      <w:sdtContent>
        <w:p w14:paraId="435838D9" w14:textId="22A6D904" w:rsidR="00261343" w:rsidRPr="00724150" w:rsidRDefault="00261343">
          <w:pPr>
            <w:pStyle w:val="Heading1"/>
            <w:rPr>
              <w:rStyle w:val="Heading2Char"/>
            </w:rPr>
          </w:pPr>
          <w:r w:rsidRPr="00724150">
            <w:rPr>
              <w:rStyle w:val="Heading2Char"/>
            </w:rPr>
            <w:t>Bibliography</w:t>
          </w:r>
        </w:p>
        <w:sdt>
          <w:sdtPr>
            <w:rPr>
              <w:sz w:val="22"/>
              <w:szCs w:val="22"/>
            </w:rPr>
            <w:id w:val="111145805"/>
            <w:bibliography/>
          </w:sdtPr>
          <w:sdtContent>
            <w:p w14:paraId="63139167" w14:textId="4D287123" w:rsidR="00821D64" w:rsidRPr="00724150" w:rsidRDefault="00261343" w:rsidP="00821D64">
              <w:pPr>
                <w:pStyle w:val="Bibliography"/>
                <w:rPr>
                  <w:noProof/>
                  <w:sz w:val="22"/>
                  <w:szCs w:val="22"/>
                </w:rPr>
              </w:pPr>
              <w:r w:rsidRPr="00724150">
                <w:rPr>
                  <w:sz w:val="22"/>
                  <w:szCs w:val="22"/>
                </w:rPr>
                <w:t xml:space="preserve">[1] </w:t>
              </w:r>
              <w:r w:rsidRPr="00724150">
                <w:rPr>
                  <w:sz w:val="22"/>
                  <w:szCs w:val="22"/>
                </w:rPr>
                <w:fldChar w:fldCharType="begin"/>
              </w:r>
              <w:r w:rsidRPr="00724150">
                <w:rPr>
                  <w:sz w:val="22"/>
                  <w:szCs w:val="22"/>
                </w:rPr>
                <w:instrText xml:space="preserve"> BIBLIOGRAPHY </w:instrText>
              </w:r>
              <w:r w:rsidRPr="00724150">
                <w:rPr>
                  <w:sz w:val="22"/>
                  <w:szCs w:val="22"/>
                </w:rPr>
                <w:fldChar w:fldCharType="separate"/>
              </w:r>
              <w:r w:rsidR="00821D64" w:rsidRPr="00724150">
                <w:rPr>
                  <w:noProof/>
                  <w:sz w:val="22"/>
                  <w:szCs w:val="22"/>
                </w:rPr>
                <w:t xml:space="preserve">Heinz Freisling et al, 2020. Lifestyle factors and risk of multimorbidity of cancer and cardiometabolic diseases: a multinational cohort study. </w:t>
              </w:r>
              <w:r w:rsidR="00821D64" w:rsidRPr="00724150">
                <w:rPr>
                  <w:i/>
                  <w:iCs/>
                  <w:noProof/>
                  <w:sz w:val="22"/>
                  <w:szCs w:val="22"/>
                </w:rPr>
                <w:t xml:space="preserve">National Library of Medicine, </w:t>
              </w:r>
              <w:r w:rsidR="00821D64" w:rsidRPr="00724150">
                <w:rPr>
                  <w:noProof/>
                  <w:sz w:val="22"/>
                  <w:szCs w:val="22"/>
                </w:rPr>
                <w:t>10 Jan.</w:t>
              </w:r>
            </w:p>
            <w:p w14:paraId="00BE02D9" w14:textId="31F11760" w:rsidR="00821D64" w:rsidRPr="00724150" w:rsidRDefault="00821D64" w:rsidP="00821D64">
              <w:pPr>
                <w:pStyle w:val="Bibliography"/>
                <w:rPr>
                  <w:i/>
                  <w:iCs/>
                  <w:noProof/>
                  <w:sz w:val="22"/>
                  <w:szCs w:val="22"/>
                </w:rPr>
              </w:pPr>
              <w:r w:rsidRPr="00724150">
                <w:rPr>
                  <w:noProof/>
                  <w:sz w:val="22"/>
                  <w:szCs w:val="22"/>
                </w:rPr>
                <w:t xml:space="preserve">Harrison Reeder et al, 2022. Penalized Estimation of Frailty-Based Illness-Death Models for Semi-Competing Risks. </w:t>
              </w:r>
              <w:r w:rsidRPr="00724150">
                <w:rPr>
                  <w:i/>
                  <w:iCs/>
                  <w:noProof/>
                  <w:sz w:val="22"/>
                  <w:szCs w:val="22"/>
                </w:rPr>
                <w:t>Biometrics.</w:t>
              </w:r>
            </w:p>
            <w:p w14:paraId="7EE17A5A" w14:textId="143B5B87" w:rsidR="008C40FC" w:rsidRPr="00724150" w:rsidRDefault="00821D64" w:rsidP="008C40FC">
              <w:pPr>
                <w:pStyle w:val="Bibliography"/>
                <w:rPr>
                  <w:noProof/>
                  <w:sz w:val="22"/>
                  <w:szCs w:val="22"/>
                </w:rPr>
              </w:pPr>
              <w:r w:rsidRPr="00724150">
                <w:rPr>
                  <w:noProof/>
                  <w:sz w:val="22"/>
                  <w:szCs w:val="22"/>
                </w:rPr>
                <w:t xml:space="preserve">[2] </w:t>
              </w:r>
              <w:r w:rsidR="008C40FC" w:rsidRPr="00724150">
                <w:rPr>
                  <w:noProof/>
                  <w:sz w:val="22"/>
                  <w:szCs w:val="22"/>
                </w:rPr>
                <w:t xml:space="preserve">Hein Putter et al, 2006. Estimation and Prediction in a Multi-State Model for Breast Cancer. </w:t>
              </w:r>
              <w:r w:rsidR="008C40FC" w:rsidRPr="00724150">
                <w:rPr>
                  <w:i/>
                  <w:iCs/>
                  <w:noProof/>
                  <w:sz w:val="22"/>
                  <w:szCs w:val="22"/>
                </w:rPr>
                <w:t xml:space="preserve">Biometrical Journal, </w:t>
              </w:r>
              <w:r w:rsidR="008C40FC" w:rsidRPr="00724150">
                <w:rPr>
                  <w:noProof/>
                  <w:sz w:val="22"/>
                  <w:szCs w:val="22"/>
                </w:rPr>
                <w:t>16 June, 48(3), pp. 366-380.</w:t>
              </w:r>
            </w:p>
            <w:p w14:paraId="3125B5C4" w14:textId="416881EF" w:rsidR="00821D64" w:rsidRPr="00724150" w:rsidRDefault="00821D64" w:rsidP="00821D64">
              <w:pPr>
                <w:pStyle w:val="Bibliography"/>
                <w:rPr>
                  <w:noProof/>
                  <w:sz w:val="22"/>
                  <w:szCs w:val="22"/>
                </w:rPr>
              </w:pPr>
              <w:r w:rsidRPr="00724150">
                <w:rPr>
                  <w:noProof/>
                  <w:sz w:val="22"/>
                  <w:szCs w:val="22"/>
                </w:rPr>
                <w:t xml:space="preserve">[3] Niels Keiding et al, 2001. Multi-state models and outcome prediction in bone marrow transplantation. </w:t>
              </w:r>
              <w:r w:rsidRPr="00724150">
                <w:rPr>
                  <w:i/>
                  <w:iCs/>
                  <w:noProof/>
                  <w:sz w:val="22"/>
                  <w:szCs w:val="22"/>
                </w:rPr>
                <w:t xml:space="preserve">Statistics in Medicine, </w:t>
              </w:r>
              <w:r w:rsidRPr="00724150">
                <w:rPr>
                  <w:noProof/>
                  <w:sz w:val="22"/>
                  <w:szCs w:val="22"/>
                </w:rPr>
                <w:t>30 May, 20(12), pp. 1871-1885.</w:t>
              </w:r>
            </w:p>
            <w:p w14:paraId="147FFDED" w14:textId="0F319647" w:rsidR="00821D64" w:rsidRPr="00724150" w:rsidRDefault="00821D64" w:rsidP="00821D64">
              <w:pPr>
                <w:pStyle w:val="Bibliography"/>
                <w:rPr>
                  <w:noProof/>
                  <w:sz w:val="22"/>
                  <w:szCs w:val="22"/>
                </w:rPr>
              </w:pPr>
              <w:r w:rsidRPr="00724150">
                <w:rPr>
                  <w:noProof/>
                  <w:sz w:val="22"/>
                  <w:szCs w:val="22"/>
                </w:rPr>
                <w:t xml:space="preserve">[4] Jeffrey Cannon et al, 2017. Rheumatic Heart Disease Severity, Progression and Outcomes: A Multi‐State Model. </w:t>
              </w:r>
              <w:r w:rsidRPr="00724150">
                <w:rPr>
                  <w:i/>
                  <w:iCs/>
                  <w:noProof/>
                  <w:sz w:val="22"/>
                  <w:szCs w:val="22"/>
                </w:rPr>
                <w:t xml:space="preserve">Journal of the American Heart Association, </w:t>
              </w:r>
              <w:r w:rsidRPr="00724150">
                <w:rPr>
                  <w:noProof/>
                  <w:sz w:val="22"/>
                  <w:szCs w:val="22"/>
                </w:rPr>
                <w:t>2 March.</w:t>
              </w:r>
            </w:p>
            <w:p w14:paraId="08956D0A" w14:textId="58AF25E8" w:rsidR="00787008" w:rsidRPr="00724150" w:rsidRDefault="00787008" w:rsidP="00787008">
              <w:pPr>
                <w:pStyle w:val="Bibliography"/>
                <w:rPr>
                  <w:noProof/>
                  <w:sz w:val="22"/>
                  <w:szCs w:val="22"/>
                </w:rPr>
              </w:pPr>
              <w:r w:rsidRPr="00724150">
                <w:rPr>
                  <w:sz w:val="22"/>
                  <w:szCs w:val="22"/>
                </w:rPr>
                <w:t xml:space="preserve">[5] </w:t>
              </w:r>
              <w:r w:rsidRPr="00724150">
                <w:rPr>
                  <w:noProof/>
                  <w:sz w:val="22"/>
                  <w:szCs w:val="22"/>
                </w:rPr>
                <w:t xml:space="preserve">Holger Sennhenn-Reulen, 2016. Structured fusion lasso penalized multi-state models. </w:t>
              </w:r>
              <w:r w:rsidRPr="00724150">
                <w:rPr>
                  <w:i/>
                  <w:iCs/>
                  <w:noProof/>
                  <w:sz w:val="22"/>
                  <w:szCs w:val="22"/>
                </w:rPr>
                <w:t xml:space="preserve">Statistics in Medicine, </w:t>
              </w:r>
              <w:r w:rsidRPr="00724150">
                <w:rPr>
                  <w:noProof/>
                  <w:sz w:val="22"/>
                  <w:szCs w:val="22"/>
                </w:rPr>
                <w:t>23 June, 35(25), p. 4637-4659.</w:t>
              </w:r>
            </w:p>
            <w:p w14:paraId="4C0AA5C4" w14:textId="6CCEEED2" w:rsidR="00CB3820" w:rsidRPr="00724150" w:rsidRDefault="00821D64" w:rsidP="00821D64">
              <w:pPr>
                <w:pStyle w:val="Bibliography"/>
                <w:rPr>
                  <w:noProof/>
                  <w:sz w:val="22"/>
                  <w:szCs w:val="22"/>
                </w:rPr>
              </w:pPr>
              <w:r w:rsidRPr="00724150">
                <w:rPr>
                  <w:noProof/>
                  <w:sz w:val="22"/>
                  <w:szCs w:val="22"/>
                </w:rPr>
                <w:t>[</w:t>
              </w:r>
              <w:r w:rsidR="00787008" w:rsidRPr="00724150">
                <w:rPr>
                  <w:noProof/>
                  <w:sz w:val="22"/>
                  <w:szCs w:val="22"/>
                </w:rPr>
                <w:t>6</w:t>
              </w:r>
              <w:r w:rsidRPr="00724150">
                <w:rPr>
                  <w:noProof/>
                  <w:sz w:val="22"/>
                  <w:szCs w:val="22"/>
                </w:rPr>
                <w:t xml:space="preserve">] </w:t>
              </w:r>
              <w:r w:rsidR="00CB3820" w:rsidRPr="00724150">
                <w:rPr>
                  <w:noProof/>
                  <w:sz w:val="22"/>
                  <w:szCs w:val="22"/>
                </w:rPr>
                <w:t xml:space="preserve">Jake Lever et al, 2016. Model selection and overfitting. </w:t>
              </w:r>
              <w:r w:rsidR="00CB3820" w:rsidRPr="00724150">
                <w:rPr>
                  <w:i/>
                  <w:iCs/>
                  <w:noProof/>
                  <w:sz w:val="22"/>
                  <w:szCs w:val="22"/>
                </w:rPr>
                <w:t>Nature Methods</w:t>
              </w:r>
              <w:r w:rsidR="00CB3820" w:rsidRPr="00724150">
                <w:rPr>
                  <w:noProof/>
                  <w:sz w:val="22"/>
                  <w:szCs w:val="22"/>
                </w:rPr>
                <w:t>, 30 August, 13, p703-704.</w:t>
              </w:r>
            </w:p>
            <w:p w14:paraId="5CC99287" w14:textId="03FD407C" w:rsidR="00A5086A" w:rsidRPr="00724150" w:rsidRDefault="00A5086A" w:rsidP="00A5086A">
              <w:pPr>
                <w:rPr>
                  <w:sz w:val="22"/>
                  <w:szCs w:val="22"/>
                </w:rPr>
              </w:pPr>
              <w:r w:rsidRPr="00724150">
                <w:rPr>
                  <w:sz w:val="22"/>
                  <w:szCs w:val="22"/>
                </w:rPr>
                <w:t xml:space="preserve">[7] Holger Reulen, 2023. Package 'penMSM'. [Online] </w:t>
              </w:r>
            </w:p>
            <w:p w14:paraId="3C073FDA" w14:textId="77777777" w:rsidR="00A5086A" w:rsidRPr="00724150" w:rsidRDefault="00A5086A" w:rsidP="00A5086A">
              <w:pPr>
                <w:rPr>
                  <w:sz w:val="22"/>
                  <w:szCs w:val="22"/>
                </w:rPr>
              </w:pPr>
              <w:r w:rsidRPr="00724150">
                <w:rPr>
                  <w:sz w:val="22"/>
                  <w:szCs w:val="22"/>
                </w:rPr>
                <w:t>Available at: https://cran.r-project.org/web/packages/penMSM/penMSM.pdf</w:t>
              </w:r>
            </w:p>
            <w:p w14:paraId="7D846FFF" w14:textId="47C52835" w:rsidR="00A5086A" w:rsidRPr="00724150" w:rsidRDefault="00A5086A" w:rsidP="00A5086A">
              <w:pPr>
                <w:rPr>
                  <w:sz w:val="22"/>
                  <w:szCs w:val="22"/>
                </w:rPr>
              </w:pPr>
              <w:r w:rsidRPr="00724150">
                <w:rPr>
                  <w:sz w:val="22"/>
                  <w:szCs w:val="22"/>
                </w:rPr>
                <w:t>[Accessed 15 11 2023]</w:t>
              </w:r>
            </w:p>
            <w:p w14:paraId="35EC726A" w14:textId="09DBC857" w:rsidR="00261E58" w:rsidRPr="00724150" w:rsidRDefault="00261E58" w:rsidP="00A5086A">
              <w:pPr>
                <w:rPr>
                  <w:sz w:val="22"/>
                  <w:szCs w:val="22"/>
                </w:rPr>
              </w:pPr>
              <w:r w:rsidRPr="00724150">
                <w:rPr>
                  <w:sz w:val="22"/>
                  <w:szCs w:val="22"/>
                </w:rPr>
                <w:t>[8] Michael Crowther et al, 2017. Parametric multistate survival models: Flexible modelling allowing transition-specific distributions with application to estimating clinically useful measures of effect differences.</w:t>
              </w:r>
              <w:r w:rsidRPr="00724150">
                <w:rPr>
                  <w:i/>
                  <w:iCs/>
                  <w:sz w:val="22"/>
                  <w:szCs w:val="22"/>
                </w:rPr>
                <w:t xml:space="preserve"> Statistics in Medicine</w:t>
              </w:r>
              <w:r w:rsidRPr="00724150">
                <w:rPr>
                  <w:sz w:val="22"/>
                  <w:szCs w:val="22"/>
                </w:rPr>
                <w:t>, 05 September, 36(29), p4719-4742.</w:t>
              </w:r>
            </w:p>
            <w:p w14:paraId="4B62AC94" w14:textId="09216354" w:rsidR="00D971A8" w:rsidRPr="00724150" w:rsidRDefault="00D971A8" w:rsidP="00A5086A">
              <w:pPr>
                <w:rPr>
                  <w:sz w:val="22"/>
                  <w:szCs w:val="22"/>
                </w:rPr>
              </w:pPr>
              <w:r w:rsidRPr="00724150">
                <w:rPr>
                  <w:sz w:val="22"/>
                  <w:szCs w:val="22"/>
                </w:rPr>
                <w:t xml:space="preserve">[9] </w:t>
              </w:r>
              <w:r w:rsidR="0080331D" w:rsidRPr="00724150">
                <w:rPr>
                  <w:sz w:val="22"/>
                  <w:szCs w:val="22"/>
                </w:rPr>
                <w:t xml:space="preserve">Richard Riley et al, 2018. Minimum sample size for developing a multivariable prediction model: Part I - Continuous Outcomes. </w:t>
              </w:r>
              <w:r w:rsidR="0080331D" w:rsidRPr="00724150">
                <w:rPr>
                  <w:i/>
                  <w:iCs/>
                  <w:sz w:val="22"/>
                  <w:szCs w:val="22"/>
                </w:rPr>
                <w:t>Statistics in Medicine</w:t>
              </w:r>
              <w:r w:rsidR="0080331D" w:rsidRPr="00724150">
                <w:rPr>
                  <w:sz w:val="22"/>
                  <w:szCs w:val="22"/>
                </w:rPr>
                <w:t>, 22 October, 38(7), p1262-1275.</w:t>
              </w:r>
            </w:p>
            <w:p w14:paraId="608958D6" w14:textId="29A931CA" w:rsidR="0080331D" w:rsidRPr="00724150" w:rsidRDefault="0080331D" w:rsidP="00A5086A">
              <w:pPr>
                <w:rPr>
                  <w:sz w:val="22"/>
                  <w:szCs w:val="22"/>
                </w:rPr>
              </w:pPr>
              <w:r w:rsidRPr="00724150">
                <w:rPr>
                  <w:sz w:val="22"/>
                  <w:szCs w:val="22"/>
                </w:rPr>
                <w:t xml:space="preserve">[10] Richard Riley et al, 2020. Calculating the sample size required for developing a clinical prediction model. </w:t>
              </w:r>
              <w:r w:rsidRPr="00724150">
                <w:rPr>
                  <w:i/>
                  <w:iCs/>
                  <w:sz w:val="22"/>
                  <w:szCs w:val="22"/>
                </w:rPr>
                <w:t>BMJ,</w:t>
              </w:r>
              <w:r w:rsidRPr="00724150">
                <w:rPr>
                  <w:sz w:val="22"/>
                  <w:szCs w:val="22"/>
                </w:rPr>
                <w:t xml:space="preserve"> 18 March, 8238.</w:t>
              </w:r>
            </w:p>
            <w:p w14:paraId="09451319" w14:textId="793631C0" w:rsidR="0080331D" w:rsidRPr="00724150" w:rsidRDefault="0080331D" w:rsidP="00A5086A">
              <w:pPr>
                <w:rPr>
                  <w:sz w:val="22"/>
                  <w:szCs w:val="22"/>
                </w:rPr>
              </w:pPr>
              <w:r w:rsidRPr="00724150">
                <w:rPr>
                  <w:sz w:val="22"/>
                  <w:szCs w:val="22"/>
                </w:rPr>
                <w:t>[11] Alexander Pate at al, 2023. Minimum sample size for developing a multivariable prediction model using multinomial logistic regression</w:t>
              </w:r>
              <w:r w:rsidR="00CA16F4" w:rsidRPr="00724150">
                <w:rPr>
                  <w:sz w:val="22"/>
                  <w:szCs w:val="22"/>
                </w:rPr>
                <w:t xml:space="preserve">. </w:t>
              </w:r>
              <w:r w:rsidR="00CA16F4" w:rsidRPr="00724150">
                <w:rPr>
                  <w:i/>
                  <w:iCs/>
                  <w:sz w:val="22"/>
                  <w:szCs w:val="22"/>
                </w:rPr>
                <w:t>Statistical Methods in Medical Research</w:t>
              </w:r>
              <w:r w:rsidR="00CA16F4" w:rsidRPr="00724150">
                <w:rPr>
                  <w:sz w:val="22"/>
                  <w:szCs w:val="22"/>
                </w:rPr>
                <w:t>, 19 January, 32(3), p555-571.</w:t>
              </w:r>
            </w:p>
            <w:p w14:paraId="5C2D9EF3" w14:textId="6F6D724B" w:rsidR="00D971A8" w:rsidRPr="00724150" w:rsidRDefault="00CB3820" w:rsidP="00D971A8">
              <w:pPr>
                <w:pStyle w:val="Bibliography"/>
                <w:rPr>
                  <w:noProof/>
                  <w:sz w:val="22"/>
                  <w:szCs w:val="22"/>
                </w:rPr>
              </w:pPr>
              <w:r w:rsidRPr="00724150">
                <w:rPr>
                  <w:noProof/>
                  <w:sz w:val="22"/>
                  <w:szCs w:val="22"/>
                </w:rPr>
                <w:t>[</w:t>
              </w:r>
              <w:r w:rsidR="00CA16F4" w:rsidRPr="00724150">
                <w:rPr>
                  <w:noProof/>
                  <w:sz w:val="22"/>
                  <w:szCs w:val="22"/>
                </w:rPr>
                <w:t>12</w:t>
              </w:r>
              <w:r w:rsidRPr="00724150">
                <w:rPr>
                  <w:noProof/>
                  <w:sz w:val="22"/>
                  <w:szCs w:val="22"/>
                </w:rPr>
                <w:t>]</w:t>
              </w:r>
              <w:r w:rsidR="00483A5B" w:rsidRPr="00724150">
                <w:rPr>
                  <w:noProof/>
                  <w:sz w:val="22"/>
                  <w:szCs w:val="22"/>
                </w:rPr>
                <w:t xml:space="preserve"> Ben Van Calster et al, </w:t>
              </w:r>
              <w:r w:rsidR="00F00789" w:rsidRPr="00724150">
                <w:rPr>
                  <w:noProof/>
                  <w:sz w:val="22"/>
                  <w:szCs w:val="22"/>
                </w:rPr>
                <w:t xml:space="preserve">2020. Regression shrinkage methods for clinical prediction models do not guarantee improved performance: Simulation study. </w:t>
              </w:r>
              <w:r w:rsidR="00F00789" w:rsidRPr="00724150">
                <w:rPr>
                  <w:i/>
                  <w:iCs/>
                  <w:noProof/>
                  <w:sz w:val="22"/>
                  <w:szCs w:val="22"/>
                </w:rPr>
                <w:t xml:space="preserve">Statistical Methods in Medical Research, </w:t>
              </w:r>
              <w:r w:rsidR="00F00789" w:rsidRPr="00724150">
                <w:rPr>
                  <w:noProof/>
                  <w:sz w:val="22"/>
                  <w:szCs w:val="22"/>
                </w:rPr>
                <w:t>13 May.</w:t>
              </w:r>
            </w:p>
            <w:p w14:paraId="0B436960" w14:textId="62244EC4" w:rsidR="00F00789" w:rsidRPr="00724150" w:rsidRDefault="00F00789" w:rsidP="00F00789">
              <w:pPr>
                <w:rPr>
                  <w:sz w:val="22"/>
                  <w:szCs w:val="22"/>
                </w:rPr>
              </w:pPr>
              <w:r w:rsidRPr="00724150">
                <w:rPr>
                  <w:sz w:val="22"/>
                  <w:szCs w:val="22"/>
                </w:rPr>
                <w:t>[1</w:t>
              </w:r>
              <w:r w:rsidR="00CA16F4" w:rsidRPr="00724150">
                <w:rPr>
                  <w:sz w:val="22"/>
                  <w:szCs w:val="22"/>
                </w:rPr>
                <w:t>3</w:t>
              </w:r>
              <w:r w:rsidRPr="00724150">
                <w:rPr>
                  <w:sz w:val="22"/>
                  <w:szCs w:val="22"/>
                </w:rPr>
                <w:t xml:space="preserve">] Richard Riley et al, 2021. Penalization and shrinkage methods produced unreliable clinical prediction models especially when sample size was small. </w:t>
              </w:r>
              <w:r w:rsidRPr="00724150">
                <w:rPr>
                  <w:i/>
                  <w:iCs/>
                  <w:sz w:val="22"/>
                  <w:szCs w:val="22"/>
                </w:rPr>
                <w:t xml:space="preserve">Journal of Clinical Epidemiology, </w:t>
              </w:r>
              <w:r w:rsidRPr="00724150">
                <w:rPr>
                  <w:sz w:val="22"/>
                  <w:szCs w:val="22"/>
                </w:rPr>
                <w:t>April, 132, p88-96.</w:t>
              </w:r>
            </w:p>
            <w:p w14:paraId="09FBE43C" w14:textId="4FA9DFDC" w:rsidR="00F00789" w:rsidRPr="00724150" w:rsidRDefault="00F00789" w:rsidP="00F00789">
              <w:pPr>
                <w:rPr>
                  <w:sz w:val="22"/>
                  <w:szCs w:val="22"/>
                </w:rPr>
              </w:pPr>
              <w:r w:rsidRPr="00724150">
                <w:rPr>
                  <w:sz w:val="22"/>
                  <w:szCs w:val="22"/>
                </w:rPr>
                <w:t>[1</w:t>
              </w:r>
              <w:r w:rsidR="00CA16F4" w:rsidRPr="00724150">
                <w:rPr>
                  <w:sz w:val="22"/>
                  <w:szCs w:val="22"/>
                </w:rPr>
                <w:t>4</w:t>
              </w:r>
              <w:r w:rsidRPr="00724150">
                <w:rPr>
                  <w:sz w:val="22"/>
                  <w:szCs w:val="22"/>
                </w:rPr>
                <w:t xml:space="preserve">] Glen Martin et al, 2021. Developing clinical prediction models when adhering to minimum sample size recommendations: The importance of quantifying bootstrap variability in tuning parameters and predictive performance. </w:t>
              </w:r>
              <w:r w:rsidR="00A30917" w:rsidRPr="00724150">
                <w:rPr>
                  <w:i/>
                  <w:iCs/>
                  <w:sz w:val="22"/>
                  <w:szCs w:val="22"/>
                </w:rPr>
                <w:t>Statistical Methods in Medical Research,</w:t>
              </w:r>
              <w:r w:rsidR="00A30917" w:rsidRPr="00724150">
                <w:rPr>
                  <w:sz w:val="22"/>
                  <w:szCs w:val="22"/>
                </w:rPr>
                <w:t xml:space="preserve"> December, 30(12), p2545-2561.</w:t>
              </w:r>
            </w:p>
            <w:p w14:paraId="0D3D1E55" w14:textId="215351EF" w:rsidR="00821D64" w:rsidRPr="00724150" w:rsidRDefault="00483A5B" w:rsidP="00821D64">
              <w:pPr>
                <w:pStyle w:val="Bibliography"/>
                <w:rPr>
                  <w:noProof/>
                  <w:sz w:val="22"/>
                  <w:szCs w:val="22"/>
                </w:rPr>
              </w:pPr>
              <w:r w:rsidRPr="00724150">
                <w:rPr>
                  <w:noProof/>
                  <w:sz w:val="22"/>
                  <w:szCs w:val="22"/>
                </w:rPr>
                <w:t>[1</w:t>
              </w:r>
              <w:r w:rsidR="00CA16F4" w:rsidRPr="00724150">
                <w:rPr>
                  <w:noProof/>
                  <w:sz w:val="22"/>
                  <w:szCs w:val="22"/>
                </w:rPr>
                <w:t>5</w:t>
              </w:r>
              <w:r w:rsidRPr="00724150">
                <w:rPr>
                  <w:noProof/>
                  <w:sz w:val="22"/>
                  <w:szCs w:val="22"/>
                </w:rPr>
                <w:t xml:space="preserve">] </w:t>
              </w:r>
              <w:r w:rsidR="00821D64" w:rsidRPr="00724150">
                <w:rPr>
                  <w:noProof/>
                  <w:sz w:val="22"/>
                  <w:szCs w:val="22"/>
                </w:rPr>
                <w:t xml:space="preserve">Marta Fiocco et al, 2009. Reduced-rank proportional hazards regression and simulation-based prediction for multi-state models. </w:t>
              </w:r>
              <w:r w:rsidR="00821D64" w:rsidRPr="00724150">
                <w:rPr>
                  <w:i/>
                  <w:iCs/>
                  <w:noProof/>
                  <w:sz w:val="22"/>
                  <w:szCs w:val="22"/>
                </w:rPr>
                <w:t xml:space="preserve">Statistics in Medicine, </w:t>
              </w:r>
              <w:r w:rsidR="00821D64" w:rsidRPr="00724150">
                <w:rPr>
                  <w:noProof/>
                  <w:sz w:val="22"/>
                  <w:szCs w:val="22"/>
                </w:rPr>
                <w:t>21 April, 27(21), pp. 4340-4358.</w:t>
              </w:r>
            </w:p>
            <w:p w14:paraId="567E210C" w14:textId="4CF4F838" w:rsidR="0020664F" w:rsidRPr="00724150" w:rsidRDefault="0020664F" w:rsidP="0020664F">
              <w:pPr>
                <w:rPr>
                  <w:sz w:val="22"/>
                  <w:szCs w:val="22"/>
                </w:rPr>
              </w:pPr>
              <w:r w:rsidRPr="00724150">
                <w:rPr>
                  <w:sz w:val="22"/>
                  <w:szCs w:val="22"/>
                </w:rPr>
                <w:t>[</w:t>
              </w:r>
              <w:r w:rsidR="00382528" w:rsidRPr="00724150">
                <w:rPr>
                  <w:sz w:val="22"/>
                  <w:szCs w:val="22"/>
                </w:rPr>
                <w:t>1</w:t>
              </w:r>
              <w:r w:rsidR="00CA16F4" w:rsidRPr="00724150">
                <w:rPr>
                  <w:sz w:val="22"/>
                  <w:szCs w:val="22"/>
                </w:rPr>
                <w:t>6</w:t>
              </w:r>
              <w:r w:rsidRPr="00724150">
                <w:rPr>
                  <w:sz w:val="22"/>
                  <w:szCs w:val="22"/>
                </w:rPr>
                <w:t xml:space="preserve">] Lauren Beesley et al, 2020. Bayesian variable selection and shrinkage strategies in a complicated modelling setting with missing data: A case study using multistate models. </w:t>
              </w:r>
              <w:r w:rsidRPr="00724150">
                <w:rPr>
                  <w:i/>
                  <w:iCs/>
                  <w:sz w:val="22"/>
                  <w:szCs w:val="22"/>
                </w:rPr>
                <w:t>Statistical Modelling</w:t>
              </w:r>
              <w:r w:rsidRPr="00724150">
                <w:rPr>
                  <w:sz w:val="22"/>
                  <w:szCs w:val="22"/>
                </w:rPr>
                <w:t>, 21(1-2), p11-29.</w:t>
              </w:r>
            </w:p>
            <w:p w14:paraId="7EADB838" w14:textId="6A6AE3DA" w:rsidR="007B7468" w:rsidRPr="00724150" w:rsidRDefault="006C6EA5" w:rsidP="007B7468">
              <w:pPr>
                <w:rPr>
                  <w:sz w:val="22"/>
                  <w:szCs w:val="22"/>
                </w:rPr>
              </w:pPr>
              <w:r w:rsidRPr="00724150">
                <w:rPr>
                  <w:sz w:val="22"/>
                  <w:szCs w:val="22"/>
                </w:rPr>
                <w:t>[</w:t>
              </w:r>
              <w:r w:rsidR="00A5086A" w:rsidRPr="00724150">
                <w:rPr>
                  <w:sz w:val="22"/>
                  <w:szCs w:val="22"/>
                </w:rPr>
                <w:t>1</w:t>
              </w:r>
              <w:r w:rsidR="00CA16F4" w:rsidRPr="00724150">
                <w:rPr>
                  <w:sz w:val="22"/>
                  <w:szCs w:val="22"/>
                </w:rPr>
                <w:t>7</w:t>
              </w:r>
              <w:r w:rsidRPr="00724150">
                <w:rPr>
                  <w:sz w:val="22"/>
                  <w:szCs w:val="22"/>
                </w:rPr>
                <w:t>] Shivani Padmanabhan, 2011. CPRD GOLD Data Dictionary [Restricted]</w:t>
              </w:r>
            </w:p>
            <w:p w14:paraId="750CD6E9" w14:textId="340FD529" w:rsidR="007B7468" w:rsidRPr="00724150" w:rsidRDefault="007B7468" w:rsidP="007B7468">
              <w:pPr>
                <w:rPr>
                  <w:sz w:val="22"/>
                  <w:szCs w:val="22"/>
                </w:rPr>
              </w:pPr>
              <w:r w:rsidRPr="00724150">
                <w:rPr>
                  <w:rFonts w:cstheme="minorHAnsi"/>
                  <w:color w:val="000000" w:themeColor="text1"/>
                  <w:sz w:val="22"/>
                  <w:szCs w:val="22"/>
                </w:rPr>
                <w:t>[1</w:t>
              </w:r>
              <w:r w:rsidR="00CA16F4" w:rsidRPr="00724150">
                <w:rPr>
                  <w:rFonts w:cstheme="minorHAnsi"/>
                  <w:color w:val="000000" w:themeColor="text1"/>
                  <w:sz w:val="22"/>
                  <w:szCs w:val="22"/>
                </w:rPr>
                <w:t>8</w:t>
              </w:r>
              <w:r w:rsidRPr="00724150">
                <w:rPr>
                  <w:rFonts w:cstheme="minorHAnsi"/>
                  <w:color w:val="000000" w:themeColor="text1"/>
                  <w:sz w:val="22"/>
                  <w:szCs w:val="22"/>
                </w:rPr>
                <w:t>] Gustavo Soutinho, 2021. ebmt4: Data from the European Society for Blood and Marrow</w:t>
              </w:r>
              <w:r w:rsidRPr="00724150">
                <w:rPr>
                  <w:sz w:val="22"/>
                  <w:szCs w:val="22"/>
                </w:rPr>
                <w:t xml:space="preserve"> Transplantation. Available at: https://rdrr.io/github/gsoutinho/markovMSM/man/ebmt4.html</w:t>
              </w:r>
            </w:p>
            <w:p w14:paraId="414B8AF1" w14:textId="0A4747A0" w:rsidR="007B7468" w:rsidRPr="00724150" w:rsidRDefault="007B7468" w:rsidP="007B7468">
              <w:pPr>
                <w:rPr>
                  <w:sz w:val="22"/>
                  <w:szCs w:val="22"/>
                </w:rPr>
              </w:pPr>
              <w:r w:rsidRPr="00724150">
                <w:rPr>
                  <w:sz w:val="22"/>
                  <w:szCs w:val="22"/>
                </w:rPr>
                <w:t>[Accessed 19 11 2023]</w:t>
              </w:r>
            </w:p>
            <w:p w14:paraId="094461D7" w14:textId="3CEB928F" w:rsidR="00C634F6" w:rsidRPr="00724150" w:rsidRDefault="00C634F6" w:rsidP="007B7468">
              <w:pPr>
                <w:rPr>
                  <w:sz w:val="22"/>
                  <w:szCs w:val="22"/>
                </w:rPr>
              </w:pPr>
              <w:r w:rsidRPr="00724150">
                <w:rPr>
                  <w:sz w:val="22"/>
                  <w:szCs w:val="22"/>
                </w:rPr>
                <w:t>[1</w:t>
              </w:r>
              <w:r w:rsidR="00CA16F4" w:rsidRPr="00724150">
                <w:rPr>
                  <w:sz w:val="22"/>
                  <w:szCs w:val="22"/>
                </w:rPr>
                <w:t>9</w:t>
              </w:r>
              <w:r w:rsidRPr="00724150">
                <w:rPr>
                  <w:sz w:val="22"/>
                  <w:szCs w:val="22"/>
                </w:rPr>
                <w:t>] Carmen Ang, 2021. Visualizing the World's Population by Age Group. Available at: https://www.visualcapitalist.com/the-worlds-population-2020-by-age/</w:t>
              </w:r>
            </w:p>
            <w:p w14:paraId="6B9369FD" w14:textId="148ED665" w:rsidR="00C634F6" w:rsidRPr="00724150" w:rsidRDefault="00C634F6" w:rsidP="007B7468">
              <w:pPr>
                <w:rPr>
                  <w:sz w:val="22"/>
                  <w:szCs w:val="22"/>
                </w:rPr>
              </w:pPr>
              <w:r w:rsidRPr="00724150">
                <w:rPr>
                  <w:sz w:val="22"/>
                  <w:szCs w:val="22"/>
                </w:rPr>
                <w:t>[Accessed 19 11 2023]</w:t>
              </w:r>
            </w:p>
            <w:p w14:paraId="2E7414FC" w14:textId="2F742E49" w:rsidR="00DE7A8E" w:rsidRPr="00724150" w:rsidRDefault="00DE7A8E" w:rsidP="0020664F">
              <w:pPr>
                <w:rPr>
                  <w:rFonts w:ascii="Times New Roman" w:eastAsia="Times New Roman" w:hAnsi="Times New Roman" w:cs="Times New Roman"/>
                  <w:sz w:val="22"/>
                  <w:szCs w:val="22"/>
                  <w:lang w:eastAsia="en-GB"/>
                </w:rPr>
              </w:pPr>
              <w:r w:rsidRPr="00724150">
                <w:rPr>
                  <w:rFonts w:cstheme="minorHAnsi"/>
                  <w:color w:val="000000" w:themeColor="text1"/>
                  <w:sz w:val="22"/>
                  <w:szCs w:val="22"/>
                </w:rPr>
                <w:lastRenderedPageBreak/>
                <w:t>[</w:t>
              </w:r>
              <w:r w:rsidR="00CA16F4" w:rsidRPr="00724150">
                <w:rPr>
                  <w:rFonts w:cstheme="minorHAnsi"/>
                  <w:color w:val="000000" w:themeColor="text1"/>
                  <w:sz w:val="22"/>
                  <w:szCs w:val="22"/>
                </w:rPr>
                <w:t>20</w:t>
              </w:r>
              <w:r w:rsidR="00CB3820" w:rsidRPr="00724150">
                <w:rPr>
                  <w:rFonts w:cstheme="minorHAnsi"/>
                  <w:color w:val="000000" w:themeColor="text1"/>
                  <w:sz w:val="22"/>
                  <w:szCs w:val="22"/>
                </w:rPr>
                <w:t>]</w:t>
              </w:r>
              <w:r w:rsidRPr="00724150">
                <w:rPr>
                  <w:rFonts w:cstheme="minorHAnsi"/>
                  <w:color w:val="000000" w:themeColor="text1"/>
                  <w:sz w:val="22"/>
                  <w:szCs w:val="22"/>
                </w:rPr>
                <w:t xml:space="preserve"> Richard Riley et al, 2018. </w:t>
              </w:r>
              <w:r w:rsidRPr="00724150">
                <w:rPr>
                  <w:rFonts w:cstheme="minorHAnsi"/>
                  <w:color w:val="000000" w:themeColor="text1"/>
                  <w:spacing w:val="-2"/>
                  <w:sz w:val="22"/>
                  <w:szCs w:val="22"/>
                </w:rPr>
                <w:t xml:space="preserve">Minimum sample size for developing a multivariable prediction model: </w:t>
              </w:r>
              <w:r w:rsidRPr="00724150">
                <w:rPr>
                  <w:rFonts w:cstheme="minorHAnsi"/>
                  <w:color w:val="000000" w:themeColor="text1"/>
                  <w:sz w:val="22"/>
                  <w:szCs w:val="22"/>
                </w:rPr>
                <w:t xml:space="preserve">PART II ‐ binary. </w:t>
              </w:r>
              <w:r w:rsidRPr="00724150">
                <w:rPr>
                  <w:rFonts w:cstheme="minorHAnsi"/>
                  <w:i/>
                  <w:iCs/>
                  <w:color w:val="000000" w:themeColor="text1"/>
                  <w:sz w:val="22"/>
                  <w:szCs w:val="22"/>
                </w:rPr>
                <w:t>Statistics in Medicine,</w:t>
              </w:r>
              <w:r w:rsidRPr="00724150">
                <w:rPr>
                  <w:rFonts w:cstheme="minorHAnsi"/>
                  <w:color w:val="000000" w:themeColor="text1"/>
                  <w:sz w:val="22"/>
                  <w:szCs w:val="22"/>
                </w:rPr>
                <w:t xml:space="preserve"> 24 Oct, </w:t>
              </w:r>
              <w:r w:rsidRPr="00724150">
                <w:rPr>
                  <w:rFonts w:eastAsia="Times New Roman" w:cstheme="minorHAnsi"/>
                  <w:color w:val="212121"/>
                  <w:sz w:val="22"/>
                  <w:szCs w:val="22"/>
                  <w:shd w:val="clear" w:color="auto" w:fill="FFFFFF"/>
                  <w:lang w:eastAsia="en-GB"/>
                </w:rPr>
                <w:t>38(7), p1276–1296.</w:t>
              </w:r>
            </w:p>
            <w:p w14:paraId="1A8036C3" w14:textId="1CFFAA60" w:rsidR="008C40FC" w:rsidRPr="00724150" w:rsidRDefault="008C40FC" w:rsidP="008C40FC">
              <w:pPr>
                <w:pStyle w:val="Bibliography"/>
                <w:rPr>
                  <w:noProof/>
                  <w:sz w:val="22"/>
                  <w:szCs w:val="22"/>
                </w:rPr>
              </w:pPr>
              <w:r w:rsidRPr="00724150">
                <w:rPr>
                  <w:sz w:val="22"/>
                  <w:szCs w:val="22"/>
                </w:rPr>
                <w:t>[</w:t>
              </w:r>
              <w:r w:rsidR="00CA16F4" w:rsidRPr="00724150">
                <w:rPr>
                  <w:sz w:val="22"/>
                  <w:szCs w:val="22"/>
                </w:rPr>
                <w:t>21</w:t>
              </w:r>
              <w:r w:rsidRPr="00724150">
                <w:rPr>
                  <w:sz w:val="22"/>
                  <w:szCs w:val="22"/>
                </w:rPr>
                <w:t xml:space="preserve">] </w:t>
              </w:r>
              <w:r w:rsidRPr="00724150">
                <w:rPr>
                  <w:noProof/>
                  <w:sz w:val="22"/>
                  <w:szCs w:val="22"/>
                </w:rPr>
                <w:t xml:space="preserve">Hein Putter et al, 2021. </w:t>
              </w:r>
              <w:r w:rsidRPr="00724150">
                <w:rPr>
                  <w:i/>
                  <w:iCs/>
                  <w:noProof/>
                  <w:sz w:val="22"/>
                  <w:szCs w:val="22"/>
                </w:rPr>
                <w:t xml:space="preserve">mstate: Data Preparation, Estimation and Prediction in Multi-State Models.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https://cran.r-project.org/web/packages/mstate/index.html</w:t>
              </w:r>
              <w:r w:rsidRPr="00724150">
                <w:rPr>
                  <w:noProof/>
                  <w:sz w:val="22"/>
                  <w:szCs w:val="22"/>
                </w:rPr>
                <w:br/>
                <w:t>[Accessed 9 11 2023].</w:t>
              </w:r>
            </w:p>
            <w:p w14:paraId="774F6677" w14:textId="75225407" w:rsidR="00B17724" w:rsidRPr="00724150" w:rsidRDefault="00B17724" w:rsidP="00B17724">
              <w:pPr>
                <w:pStyle w:val="Bibliography"/>
                <w:rPr>
                  <w:noProof/>
                  <w:sz w:val="22"/>
                  <w:szCs w:val="22"/>
                </w:rPr>
              </w:pPr>
              <w:r w:rsidRPr="00724150">
                <w:rPr>
                  <w:sz w:val="22"/>
                  <w:szCs w:val="22"/>
                </w:rPr>
                <w:t>[</w:t>
              </w:r>
              <w:r w:rsidR="00CA16F4" w:rsidRPr="00724150">
                <w:rPr>
                  <w:sz w:val="22"/>
                  <w:szCs w:val="22"/>
                </w:rPr>
                <w:t>22</w:t>
              </w:r>
              <w:r w:rsidRPr="00724150">
                <w:rPr>
                  <w:sz w:val="22"/>
                  <w:szCs w:val="22"/>
                </w:rPr>
                <w:t xml:space="preserve">] </w:t>
              </w:r>
              <w:r w:rsidRPr="00724150">
                <w:rPr>
                  <w:noProof/>
                  <w:sz w:val="22"/>
                  <w:szCs w:val="22"/>
                </w:rPr>
                <w:t xml:space="preserve">Hadley Wickham, 2023. </w:t>
              </w:r>
              <w:r w:rsidRPr="00724150">
                <w:rPr>
                  <w:i/>
                  <w:iCs/>
                  <w:noProof/>
                  <w:sz w:val="22"/>
                  <w:szCs w:val="22"/>
                </w:rPr>
                <w:t xml:space="preserve">tidyverse: Easily Install and Load the 'Tidyverse'.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https://cran.r-project.org/web/packages/tidyverse/index.html</w:t>
              </w:r>
              <w:r w:rsidRPr="00724150">
                <w:rPr>
                  <w:noProof/>
                  <w:sz w:val="22"/>
                  <w:szCs w:val="22"/>
                </w:rPr>
                <w:br/>
                <w:t>[Accessed 9 11 2023].</w:t>
              </w:r>
            </w:p>
            <w:p w14:paraId="16C49460" w14:textId="011AC01A" w:rsidR="008C40FC" w:rsidRPr="00724150" w:rsidRDefault="00540BBB" w:rsidP="00540BBB">
              <w:pPr>
                <w:pStyle w:val="Bibliography"/>
                <w:rPr>
                  <w:noProof/>
                  <w:sz w:val="22"/>
                  <w:szCs w:val="22"/>
                </w:rPr>
              </w:pPr>
              <w:r w:rsidRPr="00724150">
                <w:rPr>
                  <w:sz w:val="22"/>
                  <w:szCs w:val="22"/>
                </w:rPr>
                <w:t>[</w:t>
              </w:r>
              <w:r w:rsidR="00A30917" w:rsidRPr="00724150">
                <w:rPr>
                  <w:sz w:val="22"/>
                  <w:szCs w:val="22"/>
                </w:rPr>
                <w:t>2</w:t>
              </w:r>
              <w:r w:rsidR="00CA16F4" w:rsidRPr="00724150">
                <w:rPr>
                  <w:sz w:val="22"/>
                  <w:szCs w:val="22"/>
                </w:rPr>
                <w:t>3</w:t>
              </w:r>
              <w:r w:rsidRPr="00724150">
                <w:rPr>
                  <w:sz w:val="22"/>
                  <w:szCs w:val="22"/>
                </w:rPr>
                <w:t xml:space="preserve">] </w:t>
              </w:r>
              <w:r w:rsidRPr="00724150">
                <w:rPr>
                  <w:noProof/>
                  <w:sz w:val="22"/>
                  <w:szCs w:val="22"/>
                </w:rPr>
                <w:t xml:space="preserve">Arthur Araujo, 2021. </w:t>
              </w:r>
              <w:r w:rsidRPr="00724150">
                <w:rPr>
                  <w:i/>
                  <w:iCs/>
                  <w:noProof/>
                  <w:sz w:val="22"/>
                  <w:szCs w:val="22"/>
                </w:rPr>
                <w:t xml:space="preserve">genSurv: Generating Multi-State Survival Data.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https://cran.r-project.org/web/packages/genSurv/index.html</w:t>
              </w:r>
              <w:r w:rsidRPr="00724150">
                <w:rPr>
                  <w:noProof/>
                  <w:sz w:val="22"/>
                  <w:szCs w:val="22"/>
                </w:rPr>
                <w:br/>
                <w:t>[Accessed 9 11 2023].</w:t>
              </w:r>
            </w:p>
            <w:p w14:paraId="57AF1433" w14:textId="465132D8" w:rsidR="009806F4" w:rsidRPr="00724150" w:rsidRDefault="009806F4" w:rsidP="009806F4">
              <w:pPr>
                <w:pStyle w:val="Bibliography"/>
                <w:rPr>
                  <w:noProof/>
                  <w:sz w:val="22"/>
                  <w:szCs w:val="22"/>
                </w:rPr>
              </w:pPr>
              <w:r w:rsidRPr="00724150">
                <w:rPr>
                  <w:noProof/>
                  <w:sz w:val="22"/>
                  <w:szCs w:val="22"/>
                </w:rPr>
                <w:t>[</w:t>
              </w:r>
              <w:r w:rsidR="00A30917" w:rsidRPr="00724150">
                <w:rPr>
                  <w:noProof/>
                  <w:sz w:val="22"/>
                  <w:szCs w:val="22"/>
                </w:rPr>
                <w:t>2</w:t>
              </w:r>
              <w:r w:rsidR="00CA16F4" w:rsidRPr="00724150">
                <w:rPr>
                  <w:noProof/>
                  <w:sz w:val="22"/>
                  <w:szCs w:val="22"/>
                </w:rPr>
                <w:t>4</w:t>
              </w:r>
              <w:r w:rsidRPr="00724150">
                <w:rPr>
                  <w:noProof/>
                  <w:sz w:val="22"/>
                  <w:szCs w:val="22"/>
                </w:rPr>
                <w:t xml:space="preserve">] Daniela Dunkler, 2023. </w:t>
              </w:r>
              <w:r w:rsidRPr="00724150">
                <w:rPr>
                  <w:i/>
                  <w:iCs/>
                  <w:noProof/>
                  <w:sz w:val="22"/>
                  <w:szCs w:val="22"/>
                </w:rPr>
                <w:t xml:space="preserve">Package 'shrink'.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https://cran.r-project.org/web/packages/shrink/shrink.pdf</w:t>
              </w:r>
              <w:r w:rsidRPr="00724150">
                <w:rPr>
                  <w:noProof/>
                  <w:sz w:val="22"/>
                  <w:szCs w:val="22"/>
                </w:rPr>
                <w:br/>
                <w:t>[Accessed 9 11 2029].</w:t>
              </w:r>
            </w:p>
            <w:p w14:paraId="5341CEB7" w14:textId="27B6B468" w:rsidR="00821D64" w:rsidRPr="00724150" w:rsidRDefault="00537F3F" w:rsidP="00821D64">
              <w:pPr>
                <w:pStyle w:val="Bibliography"/>
                <w:rPr>
                  <w:noProof/>
                  <w:sz w:val="22"/>
                  <w:szCs w:val="22"/>
                </w:rPr>
              </w:pPr>
              <w:r w:rsidRPr="00724150">
                <w:rPr>
                  <w:noProof/>
                  <w:sz w:val="22"/>
                  <w:szCs w:val="22"/>
                </w:rPr>
                <w:t>[</w:t>
              </w:r>
              <w:r w:rsidR="00A30917" w:rsidRPr="00724150">
                <w:rPr>
                  <w:noProof/>
                  <w:sz w:val="22"/>
                  <w:szCs w:val="22"/>
                </w:rPr>
                <w:t>2</w:t>
              </w:r>
              <w:r w:rsidR="00CA16F4" w:rsidRPr="00724150">
                <w:rPr>
                  <w:noProof/>
                  <w:sz w:val="22"/>
                  <w:szCs w:val="22"/>
                </w:rPr>
                <w:t>5</w:t>
              </w:r>
              <w:r w:rsidRPr="00724150">
                <w:rPr>
                  <w:noProof/>
                  <w:sz w:val="22"/>
                  <w:szCs w:val="22"/>
                </w:rPr>
                <w:t xml:space="preserve">] </w:t>
              </w:r>
              <w:r w:rsidR="00821D64" w:rsidRPr="00724150">
                <w:rPr>
                  <w:noProof/>
                  <w:sz w:val="22"/>
                  <w:szCs w:val="22"/>
                </w:rPr>
                <w:t xml:space="preserve">Paul Christian Bürkner, 2023. </w:t>
              </w:r>
              <w:r w:rsidR="00821D64" w:rsidRPr="00724150">
                <w:rPr>
                  <w:i/>
                  <w:iCs/>
                  <w:noProof/>
                  <w:sz w:val="22"/>
                  <w:szCs w:val="22"/>
                </w:rPr>
                <w:t xml:space="preserve">Package 'brms'. </w:t>
              </w:r>
              <w:r w:rsidR="00821D64" w:rsidRPr="00724150">
                <w:rPr>
                  <w:noProof/>
                  <w:sz w:val="22"/>
                  <w:szCs w:val="22"/>
                </w:rPr>
                <w:t xml:space="preserve">[Online] </w:t>
              </w:r>
              <w:r w:rsidR="00821D64" w:rsidRPr="00724150">
                <w:rPr>
                  <w:noProof/>
                  <w:sz w:val="22"/>
                  <w:szCs w:val="22"/>
                </w:rPr>
                <w:br/>
                <w:t xml:space="preserve">Available at: </w:t>
              </w:r>
              <w:r w:rsidR="00821D64" w:rsidRPr="00724150">
                <w:rPr>
                  <w:noProof/>
                  <w:sz w:val="22"/>
                  <w:szCs w:val="22"/>
                  <w:u w:val="single"/>
                </w:rPr>
                <w:t>https://cran.r-project.org/web/packages/brms/brms.pdf</w:t>
              </w:r>
              <w:r w:rsidR="00821D64" w:rsidRPr="00724150">
                <w:rPr>
                  <w:noProof/>
                  <w:sz w:val="22"/>
                  <w:szCs w:val="22"/>
                </w:rPr>
                <w:br/>
                <w:t>[Accessed 9 11 2023].</w:t>
              </w:r>
            </w:p>
            <w:p w14:paraId="15E7CCE5" w14:textId="06C3B50C" w:rsidR="00442411" w:rsidRPr="00724150" w:rsidRDefault="00442411" w:rsidP="00537F3F">
              <w:pPr>
                <w:rPr>
                  <w:sz w:val="22"/>
                  <w:szCs w:val="22"/>
                </w:rPr>
              </w:pPr>
              <w:r w:rsidRPr="00724150">
                <w:rPr>
                  <w:sz w:val="22"/>
                  <w:szCs w:val="22"/>
                </w:rPr>
                <w:t>[</w:t>
              </w:r>
              <w:r w:rsidR="00F118CC" w:rsidRPr="00724150">
                <w:rPr>
                  <w:sz w:val="22"/>
                  <w:szCs w:val="22"/>
                </w:rPr>
                <w:t>2</w:t>
              </w:r>
              <w:r w:rsidR="00CA16F4" w:rsidRPr="00724150">
                <w:rPr>
                  <w:sz w:val="22"/>
                  <w:szCs w:val="22"/>
                </w:rPr>
                <w:t>6</w:t>
              </w:r>
              <w:r w:rsidRPr="00724150">
                <w:rPr>
                  <w:sz w:val="22"/>
                  <w:szCs w:val="22"/>
                </w:rPr>
                <w:t xml:space="preserve">] Frank Harrell et al, 1996. Multivariable Prognostic Models: Issue in Developing Models, Evaluating Assumptions and Adequacy, and Measure and Reducing Errors. </w:t>
              </w:r>
              <w:r w:rsidRPr="00724150">
                <w:rPr>
                  <w:i/>
                  <w:iCs/>
                  <w:sz w:val="22"/>
                  <w:szCs w:val="22"/>
                </w:rPr>
                <w:t>Statistics in Medicine</w:t>
              </w:r>
              <w:r w:rsidRPr="00724150">
                <w:rPr>
                  <w:sz w:val="22"/>
                  <w:szCs w:val="22"/>
                </w:rPr>
                <w:t xml:space="preserve"> 15(4), p361-387.</w:t>
              </w:r>
            </w:p>
            <w:p w14:paraId="75F1EC26" w14:textId="6BF73609" w:rsidR="007505A1" w:rsidRPr="00724150" w:rsidRDefault="007505A1" w:rsidP="00537F3F">
              <w:pPr>
                <w:rPr>
                  <w:sz w:val="22"/>
                  <w:szCs w:val="22"/>
                </w:rPr>
              </w:pPr>
              <w:r w:rsidRPr="00724150">
                <w:rPr>
                  <w:sz w:val="22"/>
                  <w:szCs w:val="22"/>
                </w:rPr>
                <w:t>[</w:t>
              </w:r>
              <w:r w:rsidR="007B7468" w:rsidRPr="00724150">
                <w:rPr>
                  <w:sz w:val="22"/>
                  <w:szCs w:val="22"/>
                </w:rPr>
                <w:t>2</w:t>
              </w:r>
              <w:r w:rsidR="00CA16F4" w:rsidRPr="00724150">
                <w:rPr>
                  <w:sz w:val="22"/>
                  <w:szCs w:val="22"/>
                </w:rPr>
                <w:t>7</w:t>
              </w:r>
              <w:r w:rsidRPr="00724150">
                <w:rPr>
                  <w:sz w:val="22"/>
                  <w:szCs w:val="22"/>
                </w:rPr>
                <w:t xml:space="preserve">] Patrick Heagerty et al, 2005. Survival Model Predictive Accuracy and ROC Curves. </w:t>
              </w:r>
              <w:r w:rsidRPr="00724150">
                <w:rPr>
                  <w:i/>
                  <w:iCs/>
                  <w:sz w:val="22"/>
                  <w:szCs w:val="22"/>
                </w:rPr>
                <w:t>Biometrics</w:t>
              </w:r>
              <w:r w:rsidRPr="00724150">
                <w:rPr>
                  <w:sz w:val="22"/>
                  <w:szCs w:val="22"/>
                </w:rPr>
                <w:t xml:space="preserve"> 61(1), p92-105.</w:t>
              </w:r>
            </w:p>
            <w:p w14:paraId="26C29854" w14:textId="1F6392A9" w:rsidR="00442411" w:rsidRPr="00724150" w:rsidRDefault="00442411" w:rsidP="00537F3F">
              <w:pPr>
                <w:rPr>
                  <w:sz w:val="22"/>
                  <w:szCs w:val="22"/>
                </w:rPr>
              </w:pPr>
              <w:r w:rsidRPr="00724150">
                <w:rPr>
                  <w:sz w:val="22"/>
                  <w:szCs w:val="22"/>
                </w:rPr>
                <w:t>[</w:t>
              </w:r>
              <w:r w:rsidR="00382528" w:rsidRPr="00724150">
                <w:rPr>
                  <w:sz w:val="22"/>
                  <w:szCs w:val="22"/>
                </w:rPr>
                <w:t>2</w:t>
              </w:r>
              <w:r w:rsidR="00CA16F4" w:rsidRPr="00724150">
                <w:rPr>
                  <w:sz w:val="22"/>
                  <w:szCs w:val="22"/>
                </w:rPr>
                <w:t>8</w:t>
              </w:r>
              <w:r w:rsidRPr="00724150">
                <w:rPr>
                  <w:sz w:val="22"/>
                  <w:szCs w:val="22"/>
                </w:rPr>
                <w:t xml:space="preserve">] Ben Van Calster et al, 2019. Calibration: the Achilles heel of predictive analytics. </w:t>
              </w:r>
              <w:r w:rsidRPr="00724150">
                <w:rPr>
                  <w:i/>
                  <w:iCs/>
                  <w:sz w:val="22"/>
                  <w:szCs w:val="22"/>
                </w:rPr>
                <w:t>BMC Medicine</w:t>
              </w:r>
              <w:r w:rsidRPr="00724150">
                <w:rPr>
                  <w:sz w:val="22"/>
                  <w:szCs w:val="22"/>
                </w:rPr>
                <w:t xml:space="preserve"> 17(230).</w:t>
              </w:r>
            </w:p>
            <w:p w14:paraId="0D461E46" w14:textId="73E95C30" w:rsidR="007505A1" w:rsidRPr="00724150" w:rsidRDefault="007505A1" w:rsidP="00537F3F">
              <w:pPr>
                <w:rPr>
                  <w:sz w:val="22"/>
                  <w:szCs w:val="22"/>
                </w:rPr>
              </w:pPr>
            </w:p>
            <w:p w14:paraId="61C52BD5" w14:textId="2E599FFB" w:rsidR="006C6EA5" w:rsidRPr="00724150" w:rsidRDefault="006C6EA5" w:rsidP="00537F3F">
              <w:pPr>
                <w:rPr>
                  <w:sz w:val="22"/>
                  <w:szCs w:val="22"/>
                </w:rPr>
              </w:pPr>
            </w:p>
            <w:p w14:paraId="2A89BA92" w14:textId="590510FA" w:rsidR="00261343" w:rsidRPr="00724150" w:rsidRDefault="00261343" w:rsidP="00821D64">
              <w:pPr>
                <w:rPr>
                  <w:sz w:val="22"/>
                  <w:szCs w:val="22"/>
                </w:rPr>
              </w:pPr>
              <w:r w:rsidRPr="00724150">
                <w:rPr>
                  <w:b/>
                  <w:bCs/>
                  <w:noProof/>
                  <w:sz w:val="22"/>
                  <w:szCs w:val="22"/>
                </w:rPr>
                <w:fldChar w:fldCharType="end"/>
              </w:r>
            </w:p>
          </w:sdtContent>
        </w:sdt>
      </w:sdtContent>
    </w:sdt>
    <w:p w14:paraId="4D770830" w14:textId="3718BA66" w:rsidR="004752FC" w:rsidRPr="00724150" w:rsidRDefault="004752FC" w:rsidP="00724150">
      <w:pPr>
        <w:pStyle w:val="Heading2"/>
      </w:pPr>
      <w:r w:rsidRPr="00724150">
        <w:t>Figures</w:t>
      </w:r>
    </w:p>
    <w:p w14:paraId="145953BF" w14:textId="6FF1B6DB" w:rsidR="004752FC" w:rsidRPr="00724150" w:rsidRDefault="004752FC" w:rsidP="001C3BDC">
      <w:pPr>
        <w:rPr>
          <w:sz w:val="22"/>
          <w:szCs w:val="22"/>
        </w:rPr>
      </w:pPr>
    </w:p>
    <w:p w14:paraId="4F3A6228" w14:textId="22000E49" w:rsidR="001C3BDC" w:rsidRPr="00724150" w:rsidRDefault="00724150" w:rsidP="001C3BDC">
      <w:pPr>
        <w:rPr>
          <w:sz w:val="22"/>
          <w:szCs w:val="22"/>
        </w:rPr>
      </w:pPr>
      <w:r>
        <w:rPr>
          <w:noProof/>
          <w:sz w:val="22"/>
          <w:szCs w:val="22"/>
        </w:rPr>
        <mc:AlternateContent>
          <mc:Choice Requires="wpg">
            <w:drawing>
              <wp:anchor distT="0" distB="0" distL="114300" distR="114300" simplePos="0" relativeHeight="251665408" behindDoc="0" locked="0" layoutInCell="1" allowOverlap="1" wp14:anchorId="50D219A2" wp14:editId="5D57BEC4">
                <wp:simplePos x="0" y="0"/>
                <wp:positionH relativeFrom="column">
                  <wp:posOffset>105410</wp:posOffset>
                </wp:positionH>
                <wp:positionV relativeFrom="paragraph">
                  <wp:posOffset>1748155</wp:posOffset>
                </wp:positionV>
                <wp:extent cx="3477895" cy="1700530"/>
                <wp:effectExtent l="0" t="0" r="1905" b="1270"/>
                <wp:wrapSquare wrapText="bothSides"/>
                <wp:docPr id="6" name="Group 6"/>
                <wp:cNvGraphicFramePr/>
                <a:graphic xmlns:a="http://schemas.openxmlformats.org/drawingml/2006/main">
                  <a:graphicData uri="http://schemas.microsoft.com/office/word/2010/wordprocessingGroup">
                    <wpg:wgp>
                      <wpg:cNvGrpSpPr/>
                      <wpg:grpSpPr>
                        <a:xfrm>
                          <a:off x="0" y="0"/>
                          <a:ext cx="3477895" cy="1700530"/>
                          <a:chOff x="0" y="0"/>
                          <a:chExt cx="3477895" cy="1700530"/>
                        </a:xfrm>
                      </wpg:grpSpPr>
                      <wps:wsp>
                        <wps:cNvPr id="5" name="Text Box 5"/>
                        <wps:cNvSpPr txBox="1"/>
                        <wps:spPr>
                          <a:xfrm>
                            <a:off x="0" y="1433830"/>
                            <a:ext cx="3477895" cy="266700"/>
                          </a:xfrm>
                          <a:prstGeom prst="rect">
                            <a:avLst/>
                          </a:prstGeom>
                          <a:solidFill>
                            <a:prstClr val="white"/>
                          </a:solidFill>
                          <a:ln>
                            <a:noFill/>
                          </a:ln>
                        </wps:spPr>
                        <wps:txbx>
                          <w:txbxContent>
                            <w:p w14:paraId="6C04EF23" w14:textId="5040F568" w:rsidR="00702D73" w:rsidRPr="008413EF" w:rsidRDefault="00702D73" w:rsidP="00702D73">
                              <w:pPr>
                                <w:pStyle w:val="Caption"/>
                                <w:jc w:val="center"/>
                                <w:rPr>
                                  <w:noProof/>
                                  <w:sz w:val="28"/>
                                  <w:szCs w:val="28"/>
                                </w:rPr>
                              </w:pPr>
                              <w:r>
                                <w:t xml:space="preserve">Figure 2 – An example of a </w:t>
                              </w:r>
                              <w:r w:rsidR="00802E69">
                                <w:t>5-state</w:t>
                              </w:r>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 name="Picture 4" descr="A diagram of a diagram&#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12450" t="22983" r="9855" b="38812"/>
                          <a:stretch/>
                        </pic:blipFill>
                        <pic:spPr bwMode="auto">
                          <a:xfrm>
                            <a:off x="96253" y="0"/>
                            <a:ext cx="3212465" cy="132588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0D219A2" id="Group 6" o:spid="_x0000_s1026" style="position:absolute;margin-left:8.3pt;margin-top:137.65pt;width:273.85pt;height:133.9pt;z-index:251665408" coordsize="34778,1700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wBDAAEBAQEBAQIB&#13;&#10;AQICAgICAgMCAgICAwQDAwMDAwQFBAQEBAQEBQUFBQUFBQUGBgYGBgYHBwcHBwgICAgICAgICAj/&#13;&#10;2wBDAQEBAQICAgMCAgMIBQUFCAgICAgICAgICAgICAgICAgICAgICAgICAgICAgICAgICAgICAgI&#13;&#10;CAgICAgICAgICAj/3QAEAD//2gAMAwEAAhEDEQA/AP7+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9D+/i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R/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D/&#13;&#10;0v7+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9P+/i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U&#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D/1f7+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9b+&#13;&#10;/i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X/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D/0P7+&#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9H+/i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S/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9D+/i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P/R/v4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D/0v7+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P+/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U/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D/1f7+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b+/i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P/X/v4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D/0P7+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H+/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P/S/v4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D/0/7+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T+/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P/V/v4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D/1v7+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f+/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P/Q/v4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D/0f7+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9L+/i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P/T/v4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">
                <v:shapetype id="_x0000_t202" coordsize="21600,21600" o:spt="202" path="m,l,21600r21600,l21600,xe">
                  <v:stroke joinstyle="miter"/>
                  <v:path gradientshapeok="t" o:connecttype="rect"/>
                </v:shapetype>
                <v:shape id="Text Box 5" o:spid="_x0000_s1027" type="#_x0000_t202" style="position:absolute;top:14338;width:347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" stroked="f">
                  <v:textbox style="mso-fit-shape-to-text:t" inset="0,0,0,0">
                    <w:txbxContent>
                      <w:p w14:paraId="6C04EF23" w14:textId="5040F568" w:rsidR="00702D73" w:rsidRPr="008413EF" w:rsidRDefault="00702D73" w:rsidP="00702D73">
                        <w:pPr>
                          <w:pStyle w:val="Caption"/>
                          <w:jc w:val="center"/>
                          <w:rPr>
                            <w:noProof/>
                            <w:sz w:val="28"/>
                            <w:szCs w:val="28"/>
                          </w:rPr>
                        </w:pPr>
                        <w:r>
                          <w:t xml:space="preserve">Figure 2 – An example of a </w:t>
                        </w:r>
                        <w:r w:rsidR="00802E69">
                          <w:t>5-state</w:t>
                        </w:r>
                        <w:r>
                          <w:t xml:space="preserve"> 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diagram of a diagram&#10;&#10;Description automatically generated" style="position:absolute;left:962;width:32125;height:13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">
                  <v:imagedata r:id="rId7" o:title="A diagram of a diagram&#10;&#10;Description automatically generated" croptop="15062f" cropbottom="25436f" cropleft="8159f" cropright="6459f"/>
                </v:shape>
                <w10:wrap type="square"/>
              </v:group>
            </w:pict>
          </mc:Fallback>
        </mc:AlternateContent>
      </w:r>
      <w:r>
        <w:rPr>
          <w:noProof/>
          <w:sz w:val="22"/>
          <w:szCs w:val="22"/>
        </w:rPr>
        <mc:AlternateContent>
          <mc:Choice Requires="wpg">
            <w:drawing>
              <wp:anchor distT="0" distB="0" distL="114300" distR="114300" simplePos="0" relativeHeight="251663360" behindDoc="0" locked="0" layoutInCell="1" allowOverlap="1" wp14:anchorId="0D9CD2F6" wp14:editId="5A03F09F">
                <wp:simplePos x="0" y="0"/>
                <wp:positionH relativeFrom="column">
                  <wp:posOffset>163630</wp:posOffset>
                </wp:positionH>
                <wp:positionV relativeFrom="paragraph">
                  <wp:posOffset>102235</wp:posOffset>
                </wp:positionV>
                <wp:extent cx="2425765" cy="1498600"/>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2425765" cy="1498600"/>
                          <a:chOff x="0" y="0"/>
                          <a:chExt cx="2425765" cy="1498600"/>
                        </a:xfrm>
                      </wpg:grpSpPr>
                      <wps:wsp>
                        <wps:cNvPr id="1" name="Text Box 1"/>
                        <wps:cNvSpPr txBox="1"/>
                        <wps:spPr>
                          <a:xfrm>
                            <a:off x="67375" y="1231900"/>
                            <a:ext cx="2358390" cy="266700"/>
                          </a:xfrm>
                          <a:prstGeom prst="rect">
                            <a:avLst/>
                          </a:prstGeom>
                          <a:solidFill>
                            <a:prstClr val="white"/>
                          </a:solidFill>
                          <a:ln>
                            <a:noFill/>
                          </a:ln>
                        </wps:spPr>
                        <wps:txbx>
                          <w:txbxContent>
                            <w:p w14:paraId="36ADED0D" w14:textId="359AA59D" w:rsidR="00F347E2" w:rsidRPr="008413EF" w:rsidRDefault="00F347E2" w:rsidP="00F347E2">
                              <w:pPr>
                                <w:pStyle w:val="Caption"/>
                                <w:jc w:val="center"/>
                                <w:rPr>
                                  <w:noProof/>
                                  <w:sz w:val="28"/>
                                  <w:szCs w:val="28"/>
                                </w:rPr>
                              </w:pPr>
                              <w:r>
                                <w:t xml:space="preserve">Figure </w:t>
                              </w:r>
                              <w:fldSimple w:instr=" SEQ Figure \* ARABIC ">
                                <w:r w:rsidR="00503A0D">
                                  <w:rPr>
                                    <w:noProof/>
                                  </w:rPr>
                                  <w:t>1</w:t>
                                </w:r>
                              </w:fldSimple>
                              <w:r>
                                <w:t xml:space="preserve"> - Simple illness-death model</w:t>
                              </w:r>
                              <w:r w:rsidR="00702D7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3" name="Picture 3" descr="A diagram of a health and death&#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14520" t="27581" r="44320" b="44845"/>
                          <a:stretch/>
                        </pic:blipFill>
                        <pic:spPr bwMode="auto">
                          <a:xfrm>
                            <a:off x="0" y="0"/>
                            <a:ext cx="2358390" cy="12249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D9CD2F6" id="Group 2" o:spid="_x0000_s1029" style="position:absolute;margin-left:12.9pt;margin-top:8.05pt;width:191pt;height:118pt;z-index:251663360" coordsize="24257,1498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Q/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D/0f7+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L+/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T/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D/1P7+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X+/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W&#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1/7+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D+/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R/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D/0v7+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P+/i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U/v4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D/1f7+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b+/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P/X/v4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D/0P7+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9H+/i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D//T/v4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D/1P7+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9X+/i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P/W/v4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D/&#13;&#10;1/7+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9D+/i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P/R/v4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D/0v7+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9P+/i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U/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D/1f7+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9b+/i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P/X/v4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D/0P7+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9H+/i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S/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D/0/7+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T+/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V/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D/1v7+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f+/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Q&#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0f7+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L+/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T/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D/1P7+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X+/i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W/v4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D/1/7+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D+/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P/R/v4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">
                <v:shape id="Text Box 1" o:spid="_x0000_s1030" type="#_x0000_t202" style="position:absolute;left:673;top:12319;width:23584;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36ADED0D" w14:textId="359AA59D" w:rsidR="00F347E2" w:rsidRPr="008413EF" w:rsidRDefault="00F347E2" w:rsidP="00F347E2">
                        <w:pPr>
                          <w:pStyle w:val="Caption"/>
                          <w:jc w:val="center"/>
                          <w:rPr>
                            <w:noProof/>
                            <w:sz w:val="28"/>
                            <w:szCs w:val="28"/>
                          </w:rPr>
                        </w:pPr>
                        <w:r>
                          <w:t xml:space="preserve">Figure </w:t>
                        </w:r>
                        <w:fldSimple w:instr=" SEQ Figure \* ARABIC ">
                          <w:r w:rsidR="00503A0D">
                            <w:rPr>
                              <w:noProof/>
                            </w:rPr>
                            <w:t>1</w:t>
                          </w:r>
                        </w:fldSimple>
                        <w:r>
                          <w:t xml:space="preserve"> - Simple illness-death model</w:t>
                        </w:r>
                        <w:r w:rsidR="00702D73">
                          <w:t>.</w:t>
                        </w:r>
                      </w:p>
                    </w:txbxContent>
                  </v:textbox>
                </v:shape>
                <v:shape id="Picture 3" o:spid="_x0000_s1031" type="#_x0000_t75" alt="A diagram of a health and death&#10;&#10;Description automatically generated" style="position:absolute;width:23583;height:122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">
                  <v:imagedata r:id="rId9" o:title="A diagram of a health and death&#10;&#10;Description automatically generated" croptop="18075f" cropbottom="29390f" cropleft="9516f" cropright="29046f"/>
                </v:shape>
                <w10:wrap type="square"/>
              </v:group>
            </w:pict>
          </mc:Fallback>
        </mc:AlternateContent>
      </w:r>
    </w:p>
    <w:sectPr w:rsidR="001C3BDC" w:rsidRPr="0072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hybridMultilevel"/>
    <w:tmpl w:val="5ADAE836"/>
    <w:lvl w:ilvl="0" w:tplc="FF9E0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35B95"/>
    <w:multiLevelType w:val="hybridMultilevel"/>
    <w:tmpl w:val="5ADAE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64004"/>
    <w:multiLevelType w:val="hybridMultilevel"/>
    <w:tmpl w:val="2A80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E5FEC"/>
    <w:multiLevelType w:val="hybridMultilevel"/>
    <w:tmpl w:val="347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A350E4"/>
    <w:multiLevelType w:val="hybridMultilevel"/>
    <w:tmpl w:val="F218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40C43"/>
    <w:multiLevelType w:val="hybridMultilevel"/>
    <w:tmpl w:val="16CA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77334">
    <w:abstractNumId w:val="2"/>
  </w:num>
  <w:num w:numId="2" w16cid:durableId="1183739724">
    <w:abstractNumId w:val="0"/>
  </w:num>
  <w:num w:numId="3" w16cid:durableId="642277496">
    <w:abstractNumId w:val="1"/>
  </w:num>
  <w:num w:numId="4" w16cid:durableId="260335030">
    <w:abstractNumId w:val="3"/>
  </w:num>
  <w:num w:numId="5" w16cid:durableId="778645088">
    <w:abstractNumId w:val="5"/>
  </w:num>
  <w:num w:numId="6" w16cid:durableId="750271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C"/>
    <w:rsid w:val="00005E3D"/>
    <w:rsid w:val="00031127"/>
    <w:rsid w:val="000C4C62"/>
    <w:rsid w:val="000F6237"/>
    <w:rsid w:val="00101183"/>
    <w:rsid w:val="00107B62"/>
    <w:rsid w:val="0013446F"/>
    <w:rsid w:val="00140E52"/>
    <w:rsid w:val="00146ACC"/>
    <w:rsid w:val="00175D5F"/>
    <w:rsid w:val="001974D2"/>
    <w:rsid w:val="001A3E2F"/>
    <w:rsid w:val="001B71B7"/>
    <w:rsid w:val="001C3BDC"/>
    <w:rsid w:val="001D5FE0"/>
    <w:rsid w:val="0020664F"/>
    <w:rsid w:val="0021063C"/>
    <w:rsid w:val="00222E9D"/>
    <w:rsid w:val="00240782"/>
    <w:rsid w:val="00261343"/>
    <w:rsid w:val="00261E58"/>
    <w:rsid w:val="00273BAA"/>
    <w:rsid w:val="002819F9"/>
    <w:rsid w:val="00281A42"/>
    <w:rsid w:val="00282133"/>
    <w:rsid w:val="0029321C"/>
    <w:rsid w:val="002E5693"/>
    <w:rsid w:val="00346FCE"/>
    <w:rsid w:val="00347743"/>
    <w:rsid w:val="0035385D"/>
    <w:rsid w:val="003543FD"/>
    <w:rsid w:val="00354F55"/>
    <w:rsid w:val="0036023E"/>
    <w:rsid w:val="00380F85"/>
    <w:rsid w:val="00381C4D"/>
    <w:rsid w:val="00382528"/>
    <w:rsid w:val="00397F7A"/>
    <w:rsid w:val="003D0B9C"/>
    <w:rsid w:val="00442411"/>
    <w:rsid w:val="00462275"/>
    <w:rsid w:val="004752FC"/>
    <w:rsid w:val="00483A5B"/>
    <w:rsid w:val="004C2672"/>
    <w:rsid w:val="004D4A38"/>
    <w:rsid w:val="004D5232"/>
    <w:rsid w:val="005011EA"/>
    <w:rsid w:val="00503A0D"/>
    <w:rsid w:val="00537F3F"/>
    <w:rsid w:val="00540BBB"/>
    <w:rsid w:val="005D1812"/>
    <w:rsid w:val="005E2845"/>
    <w:rsid w:val="00600A02"/>
    <w:rsid w:val="00603941"/>
    <w:rsid w:val="00623299"/>
    <w:rsid w:val="00651964"/>
    <w:rsid w:val="0068566C"/>
    <w:rsid w:val="00696E97"/>
    <w:rsid w:val="006A2389"/>
    <w:rsid w:val="006C6EA5"/>
    <w:rsid w:val="006E19A6"/>
    <w:rsid w:val="00702D73"/>
    <w:rsid w:val="00704E62"/>
    <w:rsid w:val="00717F11"/>
    <w:rsid w:val="00724150"/>
    <w:rsid w:val="00724A37"/>
    <w:rsid w:val="007505A1"/>
    <w:rsid w:val="00787008"/>
    <w:rsid w:val="007946ED"/>
    <w:rsid w:val="007949DD"/>
    <w:rsid w:val="007A23FC"/>
    <w:rsid w:val="007A633F"/>
    <w:rsid w:val="007B7468"/>
    <w:rsid w:val="007D0369"/>
    <w:rsid w:val="007D39CB"/>
    <w:rsid w:val="00802E69"/>
    <w:rsid w:val="0080331D"/>
    <w:rsid w:val="008109E5"/>
    <w:rsid w:val="00821D64"/>
    <w:rsid w:val="00835B11"/>
    <w:rsid w:val="008B1F3D"/>
    <w:rsid w:val="008C40FC"/>
    <w:rsid w:val="008F230F"/>
    <w:rsid w:val="008F7AE8"/>
    <w:rsid w:val="009010C6"/>
    <w:rsid w:val="009806F4"/>
    <w:rsid w:val="00997C70"/>
    <w:rsid w:val="009E17A9"/>
    <w:rsid w:val="009E6E14"/>
    <w:rsid w:val="00A13991"/>
    <w:rsid w:val="00A30917"/>
    <w:rsid w:val="00A30C7A"/>
    <w:rsid w:val="00A5086A"/>
    <w:rsid w:val="00A95BEE"/>
    <w:rsid w:val="00AB1F6B"/>
    <w:rsid w:val="00AD3E9E"/>
    <w:rsid w:val="00B17724"/>
    <w:rsid w:val="00B20F54"/>
    <w:rsid w:val="00B22DE3"/>
    <w:rsid w:val="00B3068B"/>
    <w:rsid w:val="00B55483"/>
    <w:rsid w:val="00B628F5"/>
    <w:rsid w:val="00BE1C04"/>
    <w:rsid w:val="00C06C5F"/>
    <w:rsid w:val="00C1630F"/>
    <w:rsid w:val="00C302A4"/>
    <w:rsid w:val="00C634F6"/>
    <w:rsid w:val="00C655E8"/>
    <w:rsid w:val="00C9508C"/>
    <w:rsid w:val="00CA16F4"/>
    <w:rsid w:val="00CB3820"/>
    <w:rsid w:val="00D15A1D"/>
    <w:rsid w:val="00D214E8"/>
    <w:rsid w:val="00D23307"/>
    <w:rsid w:val="00D25ED2"/>
    <w:rsid w:val="00D65A60"/>
    <w:rsid w:val="00D971A8"/>
    <w:rsid w:val="00DB00C4"/>
    <w:rsid w:val="00DE1943"/>
    <w:rsid w:val="00DE601B"/>
    <w:rsid w:val="00DE7A8E"/>
    <w:rsid w:val="00DF11B2"/>
    <w:rsid w:val="00DF4786"/>
    <w:rsid w:val="00E65F74"/>
    <w:rsid w:val="00E740D4"/>
    <w:rsid w:val="00EB2AD8"/>
    <w:rsid w:val="00ED4FD3"/>
    <w:rsid w:val="00F00789"/>
    <w:rsid w:val="00F0080F"/>
    <w:rsid w:val="00F06258"/>
    <w:rsid w:val="00F07956"/>
    <w:rsid w:val="00F118CC"/>
    <w:rsid w:val="00F11C64"/>
    <w:rsid w:val="00F135B8"/>
    <w:rsid w:val="00F33983"/>
    <w:rsid w:val="00F347E2"/>
    <w:rsid w:val="00F44223"/>
    <w:rsid w:val="00F6702F"/>
    <w:rsid w:val="00F7004B"/>
    <w:rsid w:val="00F86CA0"/>
    <w:rsid w:val="00FB1017"/>
    <w:rsid w:val="00FC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1F5"/>
  <w15:chartTrackingRefBased/>
  <w15:docId w15:val="{2FF77F79-F14D-194F-AB2D-2F52266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B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B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1343"/>
    <w:pPr>
      <w:ind w:left="720"/>
      <w:contextualSpacing/>
    </w:pPr>
  </w:style>
  <w:style w:type="paragraph" w:styleId="Bibliography">
    <w:name w:val="Bibliography"/>
    <w:basedOn w:val="Normal"/>
    <w:next w:val="Normal"/>
    <w:uiPriority w:val="37"/>
    <w:unhideWhenUsed/>
    <w:rsid w:val="00261343"/>
  </w:style>
  <w:style w:type="table" w:styleId="TableGrid">
    <w:name w:val="Table Grid"/>
    <w:basedOn w:val="TableNormal"/>
    <w:uiPriority w:val="39"/>
    <w:rsid w:val="00F1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68566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8566C"/>
    <w:rPr>
      <w:sz w:val="16"/>
      <w:szCs w:val="16"/>
    </w:rPr>
  </w:style>
  <w:style w:type="paragraph" w:styleId="CommentText">
    <w:name w:val="annotation text"/>
    <w:basedOn w:val="Normal"/>
    <w:link w:val="CommentTextChar"/>
    <w:uiPriority w:val="99"/>
    <w:semiHidden/>
    <w:unhideWhenUsed/>
    <w:rsid w:val="0068566C"/>
    <w:rPr>
      <w:sz w:val="20"/>
      <w:szCs w:val="20"/>
    </w:rPr>
  </w:style>
  <w:style w:type="character" w:customStyle="1" w:styleId="CommentTextChar">
    <w:name w:val="Comment Text Char"/>
    <w:basedOn w:val="DefaultParagraphFont"/>
    <w:link w:val="CommentText"/>
    <w:uiPriority w:val="99"/>
    <w:semiHidden/>
    <w:rsid w:val="0068566C"/>
    <w:rPr>
      <w:sz w:val="20"/>
      <w:szCs w:val="20"/>
    </w:rPr>
  </w:style>
  <w:style w:type="paragraph" w:styleId="CommentSubject">
    <w:name w:val="annotation subject"/>
    <w:basedOn w:val="CommentText"/>
    <w:next w:val="CommentText"/>
    <w:link w:val="CommentSubjectChar"/>
    <w:uiPriority w:val="99"/>
    <w:semiHidden/>
    <w:unhideWhenUsed/>
    <w:rsid w:val="0068566C"/>
    <w:rPr>
      <w:b/>
      <w:bCs/>
    </w:rPr>
  </w:style>
  <w:style w:type="character" w:customStyle="1" w:styleId="CommentSubjectChar">
    <w:name w:val="Comment Subject Char"/>
    <w:basedOn w:val="CommentTextChar"/>
    <w:link w:val="CommentSubject"/>
    <w:uiPriority w:val="99"/>
    <w:semiHidden/>
    <w:rsid w:val="0068566C"/>
    <w:rPr>
      <w:b/>
      <w:bCs/>
      <w:sz w:val="20"/>
      <w:szCs w:val="20"/>
    </w:rPr>
  </w:style>
  <w:style w:type="character" w:styleId="PlaceholderText">
    <w:name w:val="Placeholder Text"/>
    <w:basedOn w:val="DefaultParagraphFont"/>
    <w:uiPriority w:val="99"/>
    <w:semiHidden/>
    <w:rsid w:val="002E5693"/>
    <w:rPr>
      <w:color w:val="808080"/>
    </w:rPr>
  </w:style>
  <w:style w:type="character" w:customStyle="1" w:styleId="mi">
    <w:name w:val="mi"/>
    <w:basedOn w:val="DefaultParagraphFont"/>
    <w:rsid w:val="00DF4786"/>
  </w:style>
  <w:style w:type="character" w:customStyle="1" w:styleId="mo">
    <w:name w:val="mo"/>
    <w:basedOn w:val="DefaultParagraphFont"/>
    <w:rsid w:val="00DF4786"/>
  </w:style>
  <w:style w:type="character" w:customStyle="1" w:styleId="mn">
    <w:name w:val="mn"/>
    <w:basedOn w:val="DefaultParagraphFont"/>
    <w:rsid w:val="00DF4786"/>
  </w:style>
  <w:style w:type="character" w:customStyle="1" w:styleId="mtext">
    <w:name w:val="mtext"/>
    <w:basedOn w:val="DefaultParagraphFont"/>
    <w:rsid w:val="00DF4786"/>
  </w:style>
  <w:style w:type="character" w:customStyle="1" w:styleId="apple-converted-space">
    <w:name w:val="apple-converted-space"/>
    <w:basedOn w:val="DefaultParagraphFont"/>
    <w:rsid w:val="00DE7A8E"/>
  </w:style>
  <w:style w:type="paragraph" w:styleId="Caption">
    <w:name w:val="caption"/>
    <w:basedOn w:val="Normal"/>
    <w:next w:val="Normal"/>
    <w:uiPriority w:val="35"/>
    <w:unhideWhenUsed/>
    <w:qFormat/>
    <w:rsid w:val="00F347E2"/>
    <w:pPr>
      <w:spacing w:after="200"/>
    </w:pPr>
    <w:rPr>
      <w:i/>
      <w:iCs/>
      <w:color w:val="44546A" w:themeColor="text2"/>
      <w:sz w:val="18"/>
      <w:szCs w:val="18"/>
    </w:rPr>
  </w:style>
  <w:style w:type="table" w:styleId="GridTable1Light-Accent1">
    <w:name w:val="Grid Table 1 Light Accent 1"/>
    <w:basedOn w:val="TableNormal"/>
    <w:uiPriority w:val="46"/>
    <w:rsid w:val="004D4A3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D4A3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F11C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079">
      <w:bodyDiv w:val="1"/>
      <w:marLeft w:val="0"/>
      <w:marRight w:val="0"/>
      <w:marTop w:val="0"/>
      <w:marBottom w:val="0"/>
      <w:divBdr>
        <w:top w:val="none" w:sz="0" w:space="0" w:color="auto"/>
        <w:left w:val="none" w:sz="0" w:space="0" w:color="auto"/>
        <w:bottom w:val="none" w:sz="0" w:space="0" w:color="auto"/>
        <w:right w:val="none" w:sz="0" w:space="0" w:color="auto"/>
      </w:divBdr>
    </w:div>
    <w:div w:id="122113239">
      <w:bodyDiv w:val="1"/>
      <w:marLeft w:val="0"/>
      <w:marRight w:val="0"/>
      <w:marTop w:val="0"/>
      <w:marBottom w:val="0"/>
      <w:divBdr>
        <w:top w:val="none" w:sz="0" w:space="0" w:color="auto"/>
        <w:left w:val="none" w:sz="0" w:space="0" w:color="auto"/>
        <w:bottom w:val="none" w:sz="0" w:space="0" w:color="auto"/>
        <w:right w:val="none" w:sz="0" w:space="0" w:color="auto"/>
      </w:divBdr>
    </w:div>
    <w:div w:id="144127681">
      <w:bodyDiv w:val="1"/>
      <w:marLeft w:val="0"/>
      <w:marRight w:val="0"/>
      <w:marTop w:val="0"/>
      <w:marBottom w:val="0"/>
      <w:divBdr>
        <w:top w:val="none" w:sz="0" w:space="0" w:color="auto"/>
        <w:left w:val="none" w:sz="0" w:space="0" w:color="auto"/>
        <w:bottom w:val="none" w:sz="0" w:space="0" w:color="auto"/>
        <w:right w:val="none" w:sz="0" w:space="0" w:color="auto"/>
      </w:divBdr>
    </w:div>
    <w:div w:id="150174009">
      <w:bodyDiv w:val="1"/>
      <w:marLeft w:val="0"/>
      <w:marRight w:val="0"/>
      <w:marTop w:val="0"/>
      <w:marBottom w:val="0"/>
      <w:divBdr>
        <w:top w:val="none" w:sz="0" w:space="0" w:color="auto"/>
        <w:left w:val="none" w:sz="0" w:space="0" w:color="auto"/>
        <w:bottom w:val="none" w:sz="0" w:space="0" w:color="auto"/>
        <w:right w:val="none" w:sz="0" w:space="0" w:color="auto"/>
      </w:divBdr>
    </w:div>
    <w:div w:id="171801545">
      <w:bodyDiv w:val="1"/>
      <w:marLeft w:val="0"/>
      <w:marRight w:val="0"/>
      <w:marTop w:val="0"/>
      <w:marBottom w:val="0"/>
      <w:divBdr>
        <w:top w:val="none" w:sz="0" w:space="0" w:color="auto"/>
        <w:left w:val="none" w:sz="0" w:space="0" w:color="auto"/>
        <w:bottom w:val="none" w:sz="0" w:space="0" w:color="auto"/>
        <w:right w:val="none" w:sz="0" w:space="0" w:color="auto"/>
      </w:divBdr>
    </w:div>
    <w:div w:id="215508845">
      <w:bodyDiv w:val="1"/>
      <w:marLeft w:val="0"/>
      <w:marRight w:val="0"/>
      <w:marTop w:val="0"/>
      <w:marBottom w:val="0"/>
      <w:divBdr>
        <w:top w:val="none" w:sz="0" w:space="0" w:color="auto"/>
        <w:left w:val="none" w:sz="0" w:space="0" w:color="auto"/>
        <w:bottom w:val="none" w:sz="0" w:space="0" w:color="auto"/>
        <w:right w:val="none" w:sz="0" w:space="0" w:color="auto"/>
      </w:divBdr>
    </w:div>
    <w:div w:id="238252677">
      <w:bodyDiv w:val="1"/>
      <w:marLeft w:val="0"/>
      <w:marRight w:val="0"/>
      <w:marTop w:val="0"/>
      <w:marBottom w:val="0"/>
      <w:divBdr>
        <w:top w:val="none" w:sz="0" w:space="0" w:color="auto"/>
        <w:left w:val="none" w:sz="0" w:space="0" w:color="auto"/>
        <w:bottom w:val="none" w:sz="0" w:space="0" w:color="auto"/>
        <w:right w:val="none" w:sz="0" w:space="0" w:color="auto"/>
      </w:divBdr>
    </w:div>
    <w:div w:id="268898789">
      <w:bodyDiv w:val="1"/>
      <w:marLeft w:val="0"/>
      <w:marRight w:val="0"/>
      <w:marTop w:val="0"/>
      <w:marBottom w:val="0"/>
      <w:divBdr>
        <w:top w:val="none" w:sz="0" w:space="0" w:color="auto"/>
        <w:left w:val="none" w:sz="0" w:space="0" w:color="auto"/>
        <w:bottom w:val="none" w:sz="0" w:space="0" w:color="auto"/>
        <w:right w:val="none" w:sz="0" w:space="0" w:color="auto"/>
      </w:divBdr>
    </w:div>
    <w:div w:id="323777739">
      <w:bodyDiv w:val="1"/>
      <w:marLeft w:val="0"/>
      <w:marRight w:val="0"/>
      <w:marTop w:val="0"/>
      <w:marBottom w:val="0"/>
      <w:divBdr>
        <w:top w:val="none" w:sz="0" w:space="0" w:color="auto"/>
        <w:left w:val="none" w:sz="0" w:space="0" w:color="auto"/>
        <w:bottom w:val="none" w:sz="0" w:space="0" w:color="auto"/>
        <w:right w:val="none" w:sz="0" w:space="0" w:color="auto"/>
      </w:divBdr>
    </w:div>
    <w:div w:id="398678711">
      <w:bodyDiv w:val="1"/>
      <w:marLeft w:val="0"/>
      <w:marRight w:val="0"/>
      <w:marTop w:val="0"/>
      <w:marBottom w:val="0"/>
      <w:divBdr>
        <w:top w:val="none" w:sz="0" w:space="0" w:color="auto"/>
        <w:left w:val="none" w:sz="0" w:space="0" w:color="auto"/>
        <w:bottom w:val="none" w:sz="0" w:space="0" w:color="auto"/>
        <w:right w:val="none" w:sz="0" w:space="0" w:color="auto"/>
      </w:divBdr>
    </w:div>
    <w:div w:id="486937403">
      <w:bodyDiv w:val="1"/>
      <w:marLeft w:val="0"/>
      <w:marRight w:val="0"/>
      <w:marTop w:val="0"/>
      <w:marBottom w:val="0"/>
      <w:divBdr>
        <w:top w:val="none" w:sz="0" w:space="0" w:color="auto"/>
        <w:left w:val="none" w:sz="0" w:space="0" w:color="auto"/>
        <w:bottom w:val="none" w:sz="0" w:space="0" w:color="auto"/>
        <w:right w:val="none" w:sz="0" w:space="0" w:color="auto"/>
      </w:divBdr>
    </w:div>
    <w:div w:id="488861526">
      <w:bodyDiv w:val="1"/>
      <w:marLeft w:val="0"/>
      <w:marRight w:val="0"/>
      <w:marTop w:val="0"/>
      <w:marBottom w:val="0"/>
      <w:divBdr>
        <w:top w:val="none" w:sz="0" w:space="0" w:color="auto"/>
        <w:left w:val="none" w:sz="0" w:space="0" w:color="auto"/>
        <w:bottom w:val="none" w:sz="0" w:space="0" w:color="auto"/>
        <w:right w:val="none" w:sz="0" w:space="0" w:color="auto"/>
      </w:divBdr>
    </w:div>
    <w:div w:id="545063226">
      <w:bodyDiv w:val="1"/>
      <w:marLeft w:val="0"/>
      <w:marRight w:val="0"/>
      <w:marTop w:val="0"/>
      <w:marBottom w:val="0"/>
      <w:divBdr>
        <w:top w:val="none" w:sz="0" w:space="0" w:color="auto"/>
        <w:left w:val="none" w:sz="0" w:space="0" w:color="auto"/>
        <w:bottom w:val="none" w:sz="0" w:space="0" w:color="auto"/>
        <w:right w:val="none" w:sz="0" w:space="0" w:color="auto"/>
      </w:divBdr>
    </w:div>
    <w:div w:id="548152424">
      <w:bodyDiv w:val="1"/>
      <w:marLeft w:val="0"/>
      <w:marRight w:val="0"/>
      <w:marTop w:val="0"/>
      <w:marBottom w:val="0"/>
      <w:divBdr>
        <w:top w:val="none" w:sz="0" w:space="0" w:color="auto"/>
        <w:left w:val="none" w:sz="0" w:space="0" w:color="auto"/>
        <w:bottom w:val="none" w:sz="0" w:space="0" w:color="auto"/>
        <w:right w:val="none" w:sz="0" w:space="0" w:color="auto"/>
      </w:divBdr>
      <w:divsChild>
        <w:div w:id="1010718947">
          <w:marLeft w:val="0"/>
          <w:marRight w:val="0"/>
          <w:marTop w:val="0"/>
          <w:marBottom w:val="0"/>
          <w:divBdr>
            <w:top w:val="none" w:sz="0" w:space="0" w:color="auto"/>
            <w:left w:val="none" w:sz="0" w:space="0" w:color="auto"/>
            <w:bottom w:val="none" w:sz="0" w:space="0" w:color="auto"/>
            <w:right w:val="none" w:sz="0" w:space="0" w:color="auto"/>
          </w:divBdr>
          <w:divsChild>
            <w:div w:id="1879850830">
              <w:marLeft w:val="0"/>
              <w:marRight w:val="0"/>
              <w:marTop w:val="0"/>
              <w:marBottom w:val="0"/>
              <w:divBdr>
                <w:top w:val="none" w:sz="0" w:space="0" w:color="auto"/>
                <w:left w:val="none" w:sz="0" w:space="0" w:color="auto"/>
                <w:bottom w:val="none" w:sz="0" w:space="0" w:color="auto"/>
                <w:right w:val="none" w:sz="0" w:space="0" w:color="auto"/>
              </w:divBdr>
              <w:divsChild>
                <w:div w:id="589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0070">
      <w:bodyDiv w:val="1"/>
      <w:marLeft w:val="0"/>
      <w:marRight w:val="0"/>
      <w:marTop w:val="0"/>
      <w:marBottom w:val="0"/>
      <w:divBdr>
        <w:top w:val="none" w:sz="0" w:space="0" w:color="auto"/>
        <w:left w:val="none" w:sz="0" w:space="0" w:color="auto"/>
        <w:bottom w:val="none" w:sz="0" w:space="0" w:color="auto"/>
        <w:right w:val="none" w:sz="0" w:space="0" w:color="auto"/>
      </w:divBdr>
    </w:div>
    <w:div w:id="578953140">
      <w:bodyDiv w:val="1"/>
      <w:marLeft w:val="0"/>
      <w:marRight w:val="0"/>
      <w:marTop w:val="0"/>
      <w:marBottom w:val="0"/>
      <w:divBdr>
        <w:top w:val="none" w:sz="0" w:space="0" w:color="auto"/>
        <w:left w:val="none" w:sz="0" w:space="0" w:color="auto"/>
        <w:bottom w:val="none" w:sz="0" w:space="0" w:color="auto"/>
        <w:right w:val="none" w:sz="0" w:space="0" w:color="auto"/>
      </w:divBdr>
    </w:div>
    <w:div w:id="612329177">
      <w:bodyDiv w:val="1"/>
      <w:marLeft w:val="0"/>
      <w:marRight w:val="0"/>
      <w:marTop w:val="0"/>
      <w:marBottom w:val="0"/>
      <w:divBdr>
        <w:top w:val="none" w:sz="0" w:space="0" w:color="auto"/>
        <w:left w:val="none" w:sz="0" w:space="0" w:color="auto"/>
        <w:bottom w:val="none" w:sz="0" w:space="0" w:color="auto"/>
        <w:right w:val="none" w:sz="0" w:space="0" w:color="auto"/>
      </w:divBdr>
    </w:div>
    <w:div w:id="659042349">
      <w:bodyDiv w:val="1"/>
      <w:marLeft w:val="0"/>
      <w:marRight w:val="0"/>
      <w:marTop w:val="0"/>
      <w:marBottom w:val="0"/>
      <w:divBdr>
        <w:top w:val="none" w:sz="0" w:space="0" w:color="auto"/>
        <w:left w:val="none" w:sz="0" w:space="0" w:color="auto"/>
        <w:bottom w:val="none" w:sz="0" w:space="0" w:color="auto"/>
        <w:right w:val="none" w:sz="0" w:space="0" w:color="auto"/>
      </w:divBdr>
    </w:div>
    <w:div w:id="706563611">
      <w:bodyDiv w:val="1"/>
      <w:marLeft w:val="0"/>
      <w:marRight w:val="0"/>
      <w:marTop w:val="0"/>
      <w:marBottom w:val="0"/>
      <w:divBdr>
        <w:top w:val="none" w:sz="0" w:space="0" w:color="auto"/>
        <w:left w:val="none" w:sz="0" w:space="0" w:color="auto"/>
        <w:bottom w:val="none" w:sz="0" w:space="0" w:color="auto"/>
        <w:right w:val="none" w:sz="0" w:space="0" w:color="auto"/>
      </w:divBdr>
    </w:div>
    <w:div w:id="716125597">
      <w:bodyDiv w:val="1"/>
      <w:marLeft w:val="0"/>
      <w:marRight w:val="0"/>
      <w:marTop w:val="0"/>
      <w:marBottom w:val="0"/>
      <w:divBdr>
        <w:top w:val="none" w:sz="0" w:space="0" w:color="auto"/>
        <w:left w:val="none" w:sz="0" w:space="0" w:color="auto"/>
        <w:bottom w:val="none" w:sz="0" w:space="0" w:color="auto"/>
        <w:right w:val="none" w:sz="0" w:space="0" w:color="auto"/>
      </w:divBdr>
    </w:div>
    <w:div w:id="774788955">
      <w:bodyDiv w:val="1"/>
      <w:marLeft w:val="0"/>
      <w:marRight w:val="0"/>
      <w:marTop w:val="0"/>
      <w:marBottom w:val="0"/>
      <w:divBdr>
        <w:top w:val="none" w:sz="0" w:space="0" w:color="auto"/>
        <w:left w:val="none" w:sz="0" w:space="0" w:color="auto"/>
        <w:bottom w:val="none" w:sz="0" w:space="0" w:color="auto"/>
        <w:right w:val="none" w:sz="0" w:space="0" w:color="auto"/>
      </w:divBdr>
    </w:div>
    <w:div w:id="870608149">
      <w:bodyDiv w:val="1"/>
      <w:marLeft w:val="0"/>
      <w:marRight w:val="0"/>
      <w:marTop w:val="0"/>
      <w:marBottom w:val="0"/>
      <w:divBdr>
        <w:top w:val="none" w:sz="0" w:space="0" w:color="auto"/>
        <w:left w:val="none" w:sz="0" w:space="0" w:color="auto"/>
        <w:bottom w:val="none" w:sz="0" w:space="0" w:color="auto"/>
        <w:right w:val="none" w:sz="0" w:space="0" w:color="auto"/>
      </w:divBdr>
    </w:div>
    <w:div w:id="894009079">
      <w:bodyDiv w:val="1"/>
      <w:marLeft w:val="0"/>
      <w:marRight w:val="0"/>
      <w:marTop w:val="0"/>
      <w:marBottom w:val="0"/>
      <w:divBdr>
        <w:top w:val="none" w:sz="0" w:space="0" w:color="auto"/>
        <w:left w:val="none" w:sz="0" w:space="0" w:color="auto"/>
        <w:bottom w:val="none" w:sz="0" w:space="0" w:color="auto"/>
        <w:right w:val="none" w:sz="0" w:space="0" w:color="auto"/>
      </w:divBdr>
    </w:div>
    <w:div w:id="922104567">
      <w:bodyDiv w:val="1"/>
      <w:marLeft w:val="0"/>
      <w:marRight w:val="0"/>
      <w:marTop w:val="0"/>
      <w:marBottom w:val="0"/>
      <w:divBdr>
        <w:top w:val="none" w:sz="0" w:space="0" w:color="auto"/>
        <w:left w:val="none" w:sz="0" w:space="0" w:color="auto"/>
        <w:bottom w:val="none" w:sz="0" w:space="0" w:color="auto"/>
        <w:right w:val="none" w:sz="0" w:space="0" w:color="auto"/>
      </w:divBdr>
    </w:div>
    <w:div w:id="957638016">
      <w:bodyDiv w:val="1"/>
      <w:marLeft w:val="0"/>
      <w:marRight w:val="0"/>
      <w:marTop w:val="0"/>
      <w:marBottom w:val="0"/>
      <w:divBdr>
        <w:top w:val="none" w:sz="0" w:space="0" w:color="auto"/>
        <w:left w:val="none" w:sz="0" w:space="0" w:color="auto"/>
        <w:bottom w:val="none" w:sz="0" w:space="0" w:color="auto"/>
        <w:right w:val="none" w:sz="0" w:space="0" w:color="auto"/>
      </w:divBdr>
    </w:div>
    <w:div w:id="1062866893">
      <w:bodyDiv w:val="1"/>
      <w:marLeft w:val="0"/>
      <w:marRight w:val="0"/>
      <w:marTop w:val="0"/>
      <w:marBottom w:val="0"/>
      <w:divBdr>
        <w:top w:val="none" w:sz="0" w:space="0" w:color="auto"/>
        <w:left w:val="none" w:sz="0" w:space="0" w:color="auto"/>
        <w:bottom w:val="none" w:sz="0" w:space="0" w:color="auto"/>
        <w:right w:val="none" w:sz="0" w:space="0" w:color="auto"/>
      </w:divBdr>
    </w:div>
    <w:div w:id="1099564224">
      <w:bodyDiv w:val="1"/>
      <w:marLeft w:val="0"/>
      <w:marRight w:val="0"/>
      <w:marTop w:val="0"/>
      <w:marBottom w:val="0"/>
      <w:divBdr>
        <w:top w:val="none" w:sz="0" w:space="0" w:color="auto"/>
        <w:left w:val="none" w:sz="0" w:space="0" w:color="auto"/>
        <w:bottom w:val="none" w:sz="0" w:space="0" w:color="auto"/>
        <w:right w:val="none" w:sz="0" w:space="0" w:color="auto"/>
      </w:divBdr>
    </w:div>
    <w:div w:id="1136949404">
      <w:bodyDiv w:val="1"/>
      <w:marLeft w:val="0"/>
      <w:marRight w:val="0"/>
      <w:marTop w:val="0"/>
      <w:marBottom w:val="0"/>
      <w:divBdr>
        <w:top w:val="none" w:sz="0" w:space="0" w:color="auto"/>
        <w:left w:val="none" w:sz="0" w:space="0" w:color="auto"/>
        <w:bottom w:val="none" w:sz="0" w:space="0" w:color="auto"/>
        <w:right w:val="none" w:sz="0" w:space="0" w:color="auto"/>
      </w:divBdr>
    </w:div>
    <w:div w:id="1150706604">
      <w:bodyDiv w:val="1"/>
      <w:marLeft w:val="0"/>
      <w:marRight w:val="0"/>
      <w:marTop w:val="0"/>
      <w:marBottom w:val="0"/>
      <w:divBdr>
        <w:top w:val="none" w:sz="0" w:space="0" w:color="auto"/>
        <w:left w:val="none" w:sz="0" w:space="0" w:color="auto"/>
        <w:bottom w:val="none" w:sz="0" w:space="0" w:color="auto"/>
        <w:right w:val="none" w:sz="0" w:space="0" w:color="auto"/>
      </w:divBdr>
    </w:div>
    <w:div w:id="1290864504">
      <w:bodyDiv w:val="1"/>
      <w:marLeft w:val="0"/>
      <w:marRight w:val="0"/>
      <w:marTop w:val="0"/>
      <w:marBottom w:val="0"/>
      <w:divBdr>
        <w:top w:val="none" w:sz="0" w:space="0" w:color="auto"/>
        <w:left w:val="none" w:sz="0" w:space="0" w:color="auto"/>
        <w:bottom w:val="none" w:sz="0" w:space="0" w:color="auto"/>
        <w:right w:val="none" w:sz="0" w:space="0" w:color="auto"/>
      </w:divBdr>
    </w:div>
    <w:div w:id="1296912393">
      <w:bodyDiv w:val="1"/>
      <w:marLeft w:val="0"/>
      <w:marRight w:val="0"/>
      <w:marTop w:val="0"/>
      <w:marBottom w:val="0"/>
      <w:divBdr>
        <w:top w:val="none" w:sz="0" w:space="0" w:color="auto"/>
        <w:left w:val="none" w:sz="0" w:space="0" w:color="auto"/>
        <w:bottom w:val="none" w:sz="0" w:space="0" w:color="auto"/>
        <w:right w:val="none" w:sz="0" w:space="0" w:color="auto"/>
      </w:divBdr>
    </w:div>
    <w:div w:id="1323772208">
      <w:bodyDiv w:val="1"/>
      <w:marLeft w:val="0"/>
      <w:marRight w:val="0"/>
      <w:marTop w:val="0"/>
      <w:marBottom w:val="0"/>
      <w:divBdr>
        <w:top w:val="none" w:sz="0" w:space="0" w:color="auto"/>
        <w:left w:val="none" w:sz="0" w:space="0" w:color="auto"/>
        <w:bottom w:val="none" w:sz="0" w:space="0" w:color="auto"/>
        <w:right w:val="none" w:sz="0" w:space="0" w:color="auto"/>
      </w:divBdr>
    </w:div>
    <w:div w:id="1323897757">
      <w:bodyDiv w:val="1"/>
      <w:marLeft w:val="0"/>
      <w:marRight w:val="0"/>
      <w:marTop w:val="0"/>
      <w:marBottom w:val="0"/>
      <w:divBdr>
        <w:top w:val="none" w:sz="0" w:space="0" w:color="auto"/>
        <w:left w:val="none" w:sz="0" w:space="0" w:color="auto"/>
        <w:bottom w:val="none" w:sz="0" w:space="0" w:color="auto"/>
        <w:right w:val="none" w:sz="0" w:space="0" w:color="auto"/>
      </w:divBdr>
    </w:div>
    <w:div w:id="1369377976">
      <w:bodyDiv w:val="1"/>
      <w:marLeft w:val="0"/>
      <w:marRight w:val="0"/>
      <w:marTop w:val="0"/>
      <w:marBottom w:val="0"/>
      <w:divBdr>
        <w:top w:val="none" w:sz="0" w:space="0" w:color="auto"/>
        <w:left w:val="none" w:sz="0" w:space="0" w:color="auto"/>
        <w:bottom w:val="none" w:sz="0" w:space="0" w:color="auto"/>
        <w:right w:val="none" w:sz="0" w:space="0" w:color="auto"/>
      </w:divBdr>
    </w:div>
    <w:div w:id="1445609575">
      <w:bodyDiv w:val="1"/>
      <w:marLeft w:val="0"/>
      <w:marRight w:val="0"/>
      <w:marTop w:val="0"/>
      <w:marBottom w:val="0"/>
      <w:divBdr>
        <w:top w:val="none" w:sz="0" w:space="0" w:color="auto"/>
        <w:left w:val="none" w:sz="0" w:space="0" w:color="auto"/>
        <w:bottom w:val="none" w:sz="0" w:space="0" w:color="auto"/>
        <w:right w:val="none" w:sz="0" w:space="0" w:color="auto"/>
      </w:divBdr>
    </w:div>
    <w:div w:id="1558711143">
      <w:bodyDiv w:val="1"/>
      <w:marLeft w:val="0"/>
      <w:marRight w:val="0"/>
      <w:marTop w:val="0"/>
      <w:marBottom w:val="0"/>
      <w:divBdr>
        <w:top w:val="none" w:sz="0" w:space="0" w:color="auto"/>
        <w:left w:val="none" w:sz="0" w:space="0" w:color="auto"/>
        <w:bottom w:val="none" w:sz="0" w:space="0" w:color="auto"/>
        <w:right w:val="none" w:sz="0" w:space="0" w:color="auto"/>
      </w:divBdr>
    </w:div>
    <w:div w:id="1649746759">
      <w:bodyDiv w:val="1"/>
      <w:marLeft w:val="0"/>
      <w:marRight w:val="0"/>
      <w:marTop w:val="0"/>
      <w:marBottom w:val="0"/>
      <w:divBdr>
        <w:top w:val="none" w:sz="0" w:space="0" w:color="auto"/>
        <w:left w:val="none" w:sz="0" w:space="0" w:color="auto"/>
        <w:bottom w:val="none" w:sz="0" w:space="0" w:color="auto"/>
        <w:right w:val="none" w:sz="0" w:space="0" w:color="auto"/>
      </w:divBdr>
    </w:div>
    <w:div w:id="1671983539">
      <w:bodyDiv w:val="1"/>
      <w:marLeft w:val="0"/>
      <w:marRight w:val="0"/>
      <w:marTop w:val="0"/>
      <w:marBottom w:val="0"/>
      <w:divBdr>
        <w:top w:val="none" w:sz="0" w:space="0" w:color="auto"/>
        <w:left w:val="none" w:sz="0" w:space="0" w:color="auto"/>
        <w:bottom w:val="none" w:sz="0" w:space="0" w:color="auto"/>
        <w:right w:val="none" w:sz="0" w:space="0" w:color="auto"/>
      </w:divBdr>
    </w:div>
    <w:div w:id="170763506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98">
          <w:marLeft w:val="0"/>
          <w:marRight w:val="0"/>
          <w:marTop w:val="0"/>
          <w:marBottom w:val="0"/>
          <w:divBdr>
            <w:top w:val="none" w:sz="0" w:space="0" w:color="auto"/>
            <w:left w:val="none" w:sz="0" w:space="0" w:color="auto"/>
            <w:bottom w:val="none" w:sz="0" w:space="0" w:color="auto"/>
            <w:right w:val="none" w:sz="0" w:space="0" w:color="auto"/>
          </w:divBdr>
          <w:divsChild>
            <w:div w:id="1673675496">
              <w:marLeft w:val="0"/>
              <w:marRight w:val="0"/>
              <w:marTop w:val="0"/>
              <w:marBottom w:val="0"/>
              <w:divBdr>
                <w:top w:val="none" w:sz="0" w:space="0" w:color="auto"/>
                <w:left w:val="none" w:sz="0" w:space="0" w:color="auto"/>
                <w:bottom w:val="none" w:sz="0" w:space="0" w:color="auto"/>
                <w:right w:val="none" w:sz="0" w:space="0" w:color="auto"/>
              </w:divBdr>
              <w:divsChild>
                <w:div w:id="56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625">
      <w:bodyDiv w:val="1"/>
      <w:marLeft w:val="0"/>
      <w:marRight w:val="0"/>
      <w:marTop w:val="0"/>
      <w:marBottom w:val="0"/>
      <w:divBdr>
        <w:top w:val="none" w:sz="0" w:space="0" w:color="auto"/>
        <w:left w:val="none" w:sz="0" w:space="0" w:color="auto"/>
        <w:bottom w:val="none" w:sz="0" w:space="0" w:color="auto"/>
        <w:right w:val="none" w:sz="0" w:space="0" w:color="auto"/>
      </w:divBdr>
    </w:div>
    <w:div w:id="2031687762">
      <w:bodyDiv w:val="1"/>
      <w:marLeft w:val="0"/>
      <w:marRight w:val="0"/>
      <w:marTop w:val="0"/>
      <w:marBottom w:val="0"/>
      <w:divBdr>
        <w:top w:val="none" w:sz="0" w:space="0" w:color="auto"/>
        <w:left w:val="none" w:sz="0" w:space="0" w:color="auto"/>
        <w:bottom w:val="none" w:sz="0" w:space="0" w:color="auto"/>
        <w:right w:val="none" w:sz="0" w:space="0" w:color="auto"/>
      </w:divBdr>
    </w:div>
    <w:div w:id="2056269248">
      <w:bodyDiv w:val="1"/>
      <w:marLeft w:val="0"/>
      <w:marRight w:val="0"/>
      <w:marTop w:val="0"/>
      <w:marBottom w:val="0"/>
      <w:divBdr>
        <w:top w:val="none" w:sz="0" w:space="0" w:color="auto"/>
        <w:left w:val="none" w:sz="0" w:space="0" w:color="auto"/>
        <w:bottom w:val="none" w:sz="0" w:space="0" w:color="auto"/>
        <w:right w:val="none" w:sz="0" w:space="0" w:color="auto"/>
      </w:divBdr>
    </w:div>
    <w:div w:id="2064862263">
      <w:bodyDiv w:val="1"/>
      <w:marLeft w:val="0"/>
      <w:marRight w:val="0"/>
      <w:marTop w:val="0"/>
      <w:marBottom w:val="0"/>
      <w:divBdr>
        <w:top w:val="none" w:sz="0" w:space="0" w:color="auto"/>
        <w:left w:val="none" w:sz="0" w:space="0" w:color="auto"/>
        <w:bottom w:val="none" w:sz="0" w:space="0" w:color="auto"/>
        <w:right w:val="none" w:sz="0" w:space="0" w:color="auto"/>
      </w:divBdr>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alH20</b:Tag>
    <b:SourceType>JournalArticle</b:SourceType>
    <b:Guid>{402D0349-551C-0642-AB7F-261E5A00A022}</b:Guid>
    <b:Author>
      <b:Author>
        <b:NameList>
          <b:Person>
            <b:Last>al</b:Last>
            <b:First>Hans</b:First>
            <b:Middle>Freisling et</b:Middle>
          </b:Person>
        </b:NameList>
      </b:Author>
    </b:Author>
    <b:Title>Lifestyle factors and risk of multimorbidity of cancer and cardiometabolic diseases: a multinational cohort study</b:Title>
    <b:Publisher>National Center for Biotechnology Information</b:Publisher>
    <b:Year>2020</b:Year>
    <b:Month>Jan</b:Month>
    <b:Day>10</b:Day>
    <b:JournalName>National Library of Medicine</b:JournalName>
    <b:RefOrder>1</b:RefOrder>
  </b:Source>
  <b:Source>
    <b:Tag>Hei06</b:Tag>
    <b:SourceType>JournalArticle</b:SourceType>
    <b:Guid>{16B9D555-F878-674C-9916-4DB80EB1560E}</b:Guid>
    <b:Author>
      <b:Author>
        <b:NameList>
          <b:Person>
            <b:Last>Hein Putter</b:Last>
            <b:First>et</b:First>
            <b:Middle>al</b:Middle>
          </b:Person>
        </b:NameList>
      </b:Author>
    </b:Author>
    <b:Title>Estimation and Prediction in a Multi-State Model for Breast Cancer</b:Title>
    <b:JournalName>Biometrical Journal</b:JournalName>
    <b:Year>2006</b:Year>
    <b:Volume>48</b:Volume>
    <b:Issue>3</b:Issue>
    <b:Pages>366-380</b:Pages>
    <b:Month>June</b:Month>
    <b:Day>16</b:Day>
    <b:RefOrder>2</b:RefOrder>
  </b:Source>
  <b:Source>
    <b:Tag>alN01</b:Tag>
    <b:SourceType>JournalArticle</b:SourceType>
    <b:Guid>{122171B9-AABD-1A43-864D-7F7FEE3447B9}</b:Guid>
    <b:Author>
      <b:Author>
        <b:NameList>
          <b:Person>
            <b:Last>al</b:Last>
            <b:First>Niels</b:First>
            <b:Middle>Keiding et</b:Middle>
          </b:Person>
        </b:NameList>
      </b:Author>
    </b:Author>
    <b:Title>Multi-state models and outcome prediction in bone marrow transplantation</b:Title>
    <b:JournalName>Statistics in Medicine</b:JournalName>
    <b:Year>2001</b:Year>
    <b:Volume>20</b:Volume>
    <b:Issue>12</b:Issue>
    <b:Pages>1871-1885</b:Pages>
    <b:Publisher>Wiley</b:Publisher>
    <b:Month>May</b:Month>
    <b:Day>30</b:Day>
    <b:RefOrder>3</b:RefOrder>
  </b:Source>
  <b:Source>
    <b:Tag>alJ17</b:Tag>
    <b:SourceType>JournalArticle</b:SourceType>
    <b:Guid>{5B585BDD-A1CC-1E4B-8163-B21C43767A89}</b:Guid>
    <b:Author>
      <b:Author>
        <b:NameList>
          <b:Person>
            <b:Last>al</b:Last>
            <b:First>Jeffrey</b:First>
            <b:Middle>Cannon et</b:Middle>
          </b:Person>
        </b:NameList>
      </b:Author>
    </b:Author>
    <b:Title>Rheumatic Heart Disease Severity, Progression and Outcomes: A Multi‐State Model</b:Title>
    <b:JournalName>Journal of the American Heart Association</b:JournalName>
    <b:Year>2017</b:Year>
    <b:Month>March</b:Month>
    <b:Day>2</b:Day>
    <b:RefOrder>4</b:RefOrder>
  </b:Source>
  <b:Source>
    <b:Tag>alM09</b:Tag>
    <b:SourceType>JournalArticle</b:SourceType>
    <b:Guid>{8590B87B-3934-AA46-A346-FB13BA715925}</b:Guid>
    <b:Author>
      <b:Author>
        <b:NameList>
          <b:Person>
            <b:Last>al</b:Last>
            <b:First>Marta</b:First>
            <b:Middle>Fiocco et</b:Middle>
          </b:Person>
        </b:NameList>
      </b:Author>
    </b:Author>
    <b:Title>educed-rank proportional hazards regression and simulation-based prediction for multi-state models</b:Title>
    <b:JournalName>Statistics in Medicine</b:JournalName>
    <b:Year>2009</b:Year>
    <b:Volume>27</b:Volume>
    <b:Issue>21</b:Issue>
    <b:Pages>4340-4358</b:Pages>
    <b:Month>April</b:Month>
    <b:Day>21</b:Day>
    <b:RefOrder>5</b:RefOrder>
  </b:Source>
  <b:Source>
    <b:Tag>Sen16</b:Tag>
    <b:SourceType>JournalArticle</b:SourceType>
    <b:Guid>{AC0E97E4-59FC-4846-9A91-05AA658AB500}</b:Guid>
    <b:Author>
      <b:Author>
        <b:NameList>
          <b:Person>
            <b:Last>Sennhenn-Reulen</b:Last>
            <b:First>Holger</b:First>
          </b:Person>
        </b:NameList>
      </b:Author>
    </b:Author>
    <b:Title>Structured fusion lasso penalized multi-state models</b:Title>
    <b:JournalName>Statistics in Medicine</b:JournalName>
    <b:Year>2016</b:Year>
    <b:Volume>35</b:Volume>
    <b:Issue>25§</b:Issue>
    <b:Pages>4637-4659</b:Pages>
    <b:Month>June</b:Month>
    <b:Day>23</b:Day>
    <b:RefOrder>6</b:RefOrder>
  </b:Source>
  <b:Source>
    <b:Tag>Har22</b:Tag>
    <b:SourceType>JournalArticle</b:SourceType>
    <b:Guid>{537A89F8-A24F-C74E-894B-E030910E0DF4}</b:Guid>
    <b:Author>
      <b:Author>
        <b:NameList>
          <b:Person>
            <b:Last>al</b:Last>
            <b:First>Harrison</b:First>
            <b:Middle>T. Reeder et</b:Middle>
          </b:Person>
        </b:NameList>
      </b:Author>
    </b:Author>
    <b:Title>Penalized Estimation of Frailty-Based Illness-Death Models for Semi-Competing Risks</b:Title>
    <b:JournalName>Biometrics</b:JournalName>
    <b:Year>2022</b:Year>
    <b:RefOrder>7</b:RefOrder>
  </b:Source>
  <b:Source>
    <b:Tag>Mic17</b:Tag>
    <b:SourceType>JournalArticle</b:SourceType>
    <b:Guid>{2EAFD973-36E4-D645-9C2E-9783811650AA}</b:Guid>
    <b:Author>
      <b:Author>
        <b:NameList>
          <b:Person>
            <b:Last>Michael J. Crowther</b:Last>
            <b:First>Paul</b:First>
            <b:Middle>C. Lambert</b:Middle>
          </b:Person>
        </b:NameList>
      </b:Author>
    </b:Author>
    <b:Title>Parametric multistate survival models: Flexible modelling allowing transition-specific distributions with application to estimating clinically useful measures of effect differences</b:Title>
    <b:JournalName>Statistics in Medicine</b:JournalName>
    <b:Year>2017</b:Year>
    <b:Volume>36</b:Volume>
    <b:Issue>29</b:Issue>
    <b:Pages>4719-4742</b:Pages>
    <b:RefOrder>8</b:RefOrder>
  </b:Source>
  <b:Source>
    <b:Tag>Put21</b:Tag>
    <b:SourceType>InternetSite</b:SourceType>
    <b:Guid>{3DCB1195-1CBE-7141-ABC1-4162CF999575}</b:Guid>
    <b:Author>
      <b:Author>
        <b:NameList>
          <b:Person>
            <b:Last>Putter</b:Last>
            <b:First>Hein</b:First>
          </b:Person>
        </b:NameList>
      </b:Author>
    </b:Author>
    <b:Title>mstate: Data Preparation, Estimation and Prediction in Multi-State Models</b:Title>
    <b:Year>2021</b:Year>
    <b:URL>https://cran.r-project.org/web/packages/mstate/index.html</b:URL>
    <b:YearAccessed>2023</b:YearAccessed>
    <b:MonthAccessed>11</b:MonthAccessed>
    <b:DayAccessed>9</b:DayAccessed>
    <b:RefOrder>9</b:RefOrder>
  </b:Source>
  <b:Source>
    <b:Tag>Had23</b:Tag>
    <b:SourceType>InternetSite</b:SourceType>
    <b:Guid>{DE14DF6A-2E56-3C45-BE06-48F488EFAF51}</b:Guid>
    <b:Author>
      <b:Author>
        <b:NameList>
          <b:Person>
            <b:Last>Wickham</b:Last>
            <b:First>Hadley</b:First>
          </b:Person>
        </b:NameList>
      </b:Author>
    </b:Author>
    <b:Title>tidyverse: Easily Install and Load the 'Tidyverse'</b:Title>
    <b:URL>https://cran.r-project.org/web/packages/tidyverse/index.html</b:URL>
    <b:Year>2023</b:Year>
    <b:YearAccessed>2023</b:YearAccessed>
    <b:MonthAccessed>11</b:MonthAccessed>
    <b:DayAccessed>9</b:DayAccessed>
    <b:RefOrder>10</b:RefOrder>
  </b:Source>
  <b:Source>
    <b:Tag>Art21</b:Tag>
    <b:SourceType>InternetSite</b:SourceType>
    <b:Guid>{3B6C4951-0BF0-9A47-A0AD-5FA2667833BD}</b:Guid>
    <b:Author>
      <b:Author>
        <b:NameList>
          <b:Person>
            <b:Last>Araujo</b:Last>
            <b:First>Artur</b:First>
          </b:Person>
        </b:NameList>
      </b:Author>
    </b:Author>
    <b:Title>genSurv: Generating Multi-State Survival Data</b:Title>
    <b:URL>https://cran.r-project.org/web/packages/genSurv/index.html</b:URL>
    <b:Year>2021</b:Year>
    <b:YearAccessed>2023</b:YearAccessed>
    <b:MonthAccessed>11</b:MonthAccessed>
    <b:DayAccessed>9</b:DayAccessed>
    <b:RefOrder>11</b:RefOrder>
  </b:Source>
  <b:Source>
    <b:Tag>Jel22</b:Tag>
    <b:SourceType>InternetSite</b:SourceType>
    <b:Guid>{55D4554C-545F-9942-8CA9-53DAD8CCE534}</b:Guid>
    <b:Author>
      <b:Author>
        <b:NameList>
          <b:Person>
            <b:Last>Goeman</b:Last>
            <b:First>Jelle</b:First>
          </b:Person>
        </b:NameList>
      </b:Author>
    </b:Author>
    <b:Title>Package ‘penalized’</b:Title>
    <b:URL>https://cran.r-project.org/web/packages/penalized/penalized.pdf</b:URL>
    <b:Year>2022</b:Year>
    <b:YearAccessed>2023</b:YearAccessed>
    <b:MonthAccessed>11</b:MonthAccessed>
    <b:DayAccessed>9</b:DayAccessed>
    <b:RefOrder>12</b:RefOrder>
  </b:Source>
  <b:Source>
    <b:Tag>Dan23</b:Tag>
    <b:SourceType>InternetSite</b:SourceType>
    <b:Guid>{4F759989-0F88-5D41-8F49-2EF83641AB2B}</b:Guid>
    <b:Author>
      <b:Author>
        <b:NameList>
          <b:Person>
            <b:Last>Dunkler</b:Last>
            <b:First>Daniela</b:First>
          </b:Person>
        </b:NameList>
      </b:Author>
    </b:Author>
    <b:Title>Package 'shrink'</b:Title>
    <b:URL>https://cran.r-project.org/web/packages/shrink/shrink.pdf</b:URL>
    <b:Year>2023</b:Year>
    <b:YearAccessed>2029</b:YearAccessed>
    <b:MonthAccessed>11</b:MonthAccessed>
    <b:DayAccessed>9</b:DayAccessed>
    <b:RefOrder>13</b:RefOrder>
  </b:Source>
  <b:Source>
    <b:Tag>Pau231</b:Tag>
    <b:SourceType>InternetSite</b:SourceType>
    <b:Guid>{EE380210-AB65-2C4E-8271-6148FD6CC819}</b:Guid>
    <b:Author>
      <b:Author>
        <b:NameList>
          <b:Person>
            <b:Last>Bürkner</b:Last>
            <b:First>Paul-Christian</b:First>
          </b:Person>
        </b:NameList>
      </b:Author>
    </b:Author>
    <b:Title>Package 'brms'</b:Title>
    <b:URL>https://cran.r-project.org/web/packages/brms/brms.pdf</b:URL>
    <b:Year>2023</b:Year>
    <b:YearAccessed>2023</b:YearAccessed>
    <b:MonthAccessed>11</b:MonthAccessed>
    <b:DayAccessed>9</b:DayAccessed>
    <b:RefOrder>14</b:RefOrder>
  </b:Source>
</b:Sources>
</file>

<file path=customXml/itemProps1.xml><?xml version="1.0" encoding="utf-8"?>
<ds:datastoreItem xmlns:ds="http://schemas.openxmlformats.org/officeDocument/2006/customXml" ds:itemID="{EE9D43E6-8289-FD42-8308-F89454F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5</cp:revision>
  <cp:lastPrinted>2023-11-24T09:18:00Z</cp:lastPrinted>
  <dcterms:created xsi:type="dcterms:W3CDTF">2023-11-24T09:18:00Z</dcterms:created>
  <dcterms:modified xsi:type="dcterms:W3CDTF">2023-11-27T15:43:00Z</dcterms:modified>
</cp:coreProperties>
</file>