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Pr="00AB2FB9" w:rsidRDefault="2BA64352" w:rsidP="00AB2FB9">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AB2FB9" w:rsidRDefault="42572594" w:rsidP="00AB2FB9">
      <w:pPr>
        <w:jc w:val="center"/>
        <w:rPr>
          <w:rFonts w:cs="Arial"/>
          <w:b/>
          <w:bCs/>
          <w:sz w:val="32"/>
          <w:szCs w:val="32"/>
        </w:rPr>
      </w:pPr>
      <w:r w:rsidRPr="00AB2FB9">
        <w:rPr>
          <w:rFonts w:cs="Arial"/>
          <w:b/>
          <w:bCs/>
          <w:sz w:val="32"/>
          <w:szCs w:val="32"/>
        </w:rPr>
        <w:t xml:space="preserve">INGENIERÍA DE SISTEMAS </w:t>
      </w:r>
    </w:p>
    <w:p w14:paraId="7ACB7F38" w14:textId="77777777" w:rsidR="00A60187" w:rsidRPr="00AB2FB9" w:rsidRDefault="00A60187" w:rsidP="00AB2FB9">
      <w:pPr>
        <w:jc w:val="center"/>
        <w:rPr>
          <w:rFonts w:cs="Arial"/>
          <w:b/>
          <w:bCs/>
          <w:sz w:val="36"/>
          <w:szCs w:val="36"/>
        </w:rPr>
      </w:pPr>
      <w:r w:rsidRPr="00AB2FB9">
        <w:rPr>
          <w:rFonts w:cs="Arial"/>
          <w:b/>
          <w:bCs/>
          <w:sz w:val="36"/>
          <w:szCs w:val="36"/>
        </w:rPr>
        <w:t>Sistema Centralizado de Gestión de Inventarios para Ópticas con Implementación de Seguridad Basada en ISO 27002</w:t>
      </w:r>
    </w:p>
    <w:p w14:paraId="14F802E5" w14:textId="5E22DED5" w:rsidR="08E147F2" w:rsidRPr="00AB2FB9" w:rsidRDefault="68D3EBE6" w:rsidP="00AB2FB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649362B" w:rsidR="0D6C8331" w:rsidRPr="00AB2FB9" w:rsidRDefault="0D6C8331" w:rsidP="00AB2FB9">
      <w:pPr>
        <w:jc w:val="center"/>
        <w:rPr>
          <w:rFonts w:cs="Arial"/>
          <w:b/>
          <w:bCs/>
          <w:sz w:val="32"/>
          <w:szCs w:val="32"/>
        </w:rPr>
      </w:pPr>
      <w:r w:rsidRPr="00AB2FB9">
        <w:rPr>
          <w:rFonts w:cs="Arial"/>
          <w:b/>
          <w:bCs/>
          <w:sz w:val="32"/>
          <w:szCs w:val="32"/>
        </w:rPr>
        <w:t xml:space="preserve">Autor: </w:t>
      </w:r>
      <w:r w:rsidR="78D196B5" w:rsidRPr="00AB2FB9">
        <w:rPr>
          <w:rFonts w:cs="Arial"/>
          <w:b/>
          <w:bCs/>
          <w:sz w:val="32"/>
          <w:szCs w:val="32"/>
        </w:rPr>
        <w:t>Daniel Santiago Soto Villamil</w:t>
      </w:r>
      <w:r w:rsidR="42572594" w:rsidRPr="00AB2FB9">
        <w:rPr>
          <w:rFonts w:cs="Arial"/>
          <w:b/>
          <w:bCs/>
          <w:sz w:val="32"/>
          <w:szCs w:val="32"/>
        </w:rPr>
        <w:t xml:space="preserve"> </w:t>
      </w:r>
    </w:p>
    <w:p w14:paraId="2D6AB416" w14:textId="5F2558B6" w:rsidR="7352F8E0" w:rsidRPr="00AB2FB9" w:rsidRDefault="7352F8E0" w:rsidP="00AB2FB9">
      <w:pPr>
        <w:jc w:val="center"/>
        <w:rPr>
          <w:rFonts w:cs="Arial"/>
          <w:b/>
          <w:bCs/>
          <w:sz w:val="32"/>
          <w:szCs w:val="32"/>
        </w:rPr>
      </w:pPr>
      <w:r w:rsidRPr="00AB2FB9">
        <w:rPr>
          <w:rFonts w:cs="Arial"/>
          <w:b/>
          <w:bCs/>
          <w:sz w:val="32"/>
          <w:szCs w:val="32"/>
        </w:rPr>
        <w:t>Tutor:</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393C15C7" w14:textId="1F3C857A" w:rsidR="008E7256" w:rsidRPr="00AB2FB9" w:rsidRDefault="42572594" w:rsidP="00AB2FB9">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6FD95FD3" w14:textId="77777777" w:rsidR="008E7256" w:rsidRPr="00AB2FB9" w:rsidRDefault="008E7256" w:rsidP="00AB2FB9">
      <w:pPr>
        <w:rPr>
          <w:rFonts w:cs="Arial"/>
          <w:b/>
          <w:bCs/>
          <w:sz w:val="32"/>
          <w:szCs w:val="32"/>
        </w:rPr>
      </w:pPr>
      <w:r w:rsidRPr="00AB2FB9">
        <w:rPr>
          <w:rFonts w:cs="Arial"/>
          <w:b/>
          <w:bCs/>
          <w:sz w:val="32"/>
          <w:szCs w:val="32"/>
        </w:rPr>
        <w:br w:type="page"/>
      </w:r>
    </w:p>
    <w:p w14:paraId="16D78FE2" w14:textId="7F068C2A" w:rsidR="53D57B71" w:rsidRPr="00AB2FB9" w:rsidRDefault="53D57B71" w:rsidP="00AB2FB9">
      <w:pPr>
        <w:pStyle w:val="Ttulo1"/>
        <w:spacing w:line="480" w:lineRule="auto"/>
        <w:rPr>
          <w:rFonts w:cs="Arial"/>
          <w:b w:val="0"/>
          <w:bCs/>
          <w:szCs w:val="24"/>
        </w:rPr>
      </w:pPr>
      <w:r w:rsidRPr="00AB2FB9">
        <w:rPr>
          <w:rFonts w:cs="Arial"/>
          <w:bCs/>
          <w:szCs w:val="24"/>
        </w:rPr>
        <w:lastRenderedPageBreak/>
        <w:t>DEDICATORIA</w:t>
      </w:r>
    </w:p>
    <w:p w14:paraId="21CD7F19" w14:textId="6564EB38" w:rsidR="08E147F2" w:rsidRPr="00AB2FB9" w:rsidRDefault="08E147F2" w:rsidP="00AB2FB9">
      <w:pPr>
        <w:rPr>
          <w:rFonts w:cs="Arial"/>
        </w:rPr>
      </w:pPr>
      <w:r w:rsidRPr="00AB2FB9">
        <w:rPr>
          <w:rFonts w:cs="Arial"/>
        </w:rPr>
        <w:br w:type="page"/>
      </w:r>
    </w:p>
    <w:p w14:paraId="3308EAEF" w14:textId="309B60FD" w:rsidR="4A58980A" w:rsidRPr="00AB2FB9" w:rsidRDefault="4A58980A" w:rsidP="00AB2FB9">
      <w:pPr>
        <w:pStyle w:val="Ttulo1"/>
        <w:spacing w:line="480" w:lineRule="auto"/>
        <w:rPr>
          <w:rFonts w:cs="Arial"/>
          <w:b w:val="0"/>
          <w:bCs/>
          <w:szCs w:val="24"/>
        </w:rPr>
      </w:pPr>
      <w:r w:rsidRPr="00AB2FB9">
        <w:rPr>
          <w:rFonts w:cs="Arial"/>
          <w:bCs/>
          <w:szCs w:val="24"/>
        </w:rPr>
        <w:lastRenderedPageBreak/>
        <w:t>AGREDECIMIENTOS</w:t>
      </w:r>
    </w:p>
    <w:p w14:paraId="6378F74D" w14:textId="48B3DBC8" w:rsidR="08E147F2" w:rsidRPr="00AB2FB9" w:rsidRDefault="08E147F2" w:rsidP="00AB2FB9">
      <w:pPr>
        <w:rPr>
          <w:rFonts w:cs="Arial"/>
        </w:rPr>
      </w:pPr>
      <w:r w:rsidRPr="00AB2FB9">
        <w:rPr>
          <w:rFonts w:cs="Arial"/>
        </w:rPr>
        <w:br w:type="page"/>
      </w:r>
    </w:p>
    <w:p w14:paraId="296C2BB4" w14:textId="45FCA0F3" w:rsidR="084A5EA0" w:rsidRPr="00AB2FB9" w:rsidRDefault="084A5EA0" w:rsidP="00AB2FB9">
      <w:pPr>
        <w:pStyle w:val="Ttulo1"/>
        <w:spacing w:line="480" w:lineRule="auto"/>
        <w:rPr>
          <w:rFonts w:cs="Arial"/>
          <w:b w:val="0"/>
          <w:bCs/>
          <w:szCs w:val="24"/>
        </w:rPr>
      </w:pPr>
      <w:r w:rsidRPr="00AB2FB9">
        <w:rPr>
          <w:rFonts w:cs="Arial"/>
          <w:bCs/>
          <w:szCs w:val="24"/>
        </w:rPr>
        <w:lastRenderedPageBreak/>
        <w:t>RESUMEN</w:t>
      </w:r>
    </w:p>
    <w:p w14:paraId="468A6CD2" w14:textId="117FA12A" w:rsidR="08E147F2" w:rsidRPr="00AB2FB9" w:rsidRDefault="08E147F2" w:rsidP="00AB2FB9">
      <w:pPr>
        <w:rPr>
          <w:rFonts w:cs="Arial"/>
        </w:rPr>
      </w:pPr>
      <w:r w:rsidRPr="00AB2FB9">
        <w:rPr>
          <w:rFonts w:cs="Arial"/>
        </w:rPr>
        <w:br w:type="page"/>
      </w:r>
    </w:p>
    <w:p w14:paraId="09A3695A" w14:textId="123121E3" w:rsidR="21744C0F" w:rsidRPr="00AB2FB9" w:rsidRDefault="21744C0F" w:rsidP="00AB2FB9">
      <w:pPr>
        <w:pStyle w:val="Ttulo1"/>
        <w:spacing w:line="480" w:lineRule="auto"/>
        <w:rPr>
          <w:rFonts w:cs="Arial"/>
          <w:b w:val="0"/>
          <w:bCs/>
          <w:szCs w:val="24"/>
        </w:rPr>
      </w:pPr>
      <w:r w:rsidRPr="00AB2FB9">
        <w:rPr>
          <w:rFonts w:cs="Arial"/>
          <w:bCs/>
          <w:szCs w:val="24"/>
        </w:rPr>
        <w:lastRenderedPageBreak/>
        <w:t>INDICE</w:t>
      </w:r>
    </w:p>
    <w:p w14:paraId="06BFE34C" w14:textId="49D3DA70" w:rsidR="21744C0F" w:rsidRPr="00AB2FB9" w:rsidRDefault="21744C0F" w:rsidP="00AB2FB9">
      <w:pPr>
        <w:pStyle w:val="Ttulo1"/>
        <w:spacing w:line="480" w:lineRule="auto"/>
        <w:rPr>
          <w:rFonts w:cs="Arial"/>
          <w:szCs w:val="24"/>
        </w:rPr>
      </w:pPr>
      <w:r w:rsidRPr="00AB2FB9">
        <w:rPr>
          <w:rFonts w:cs="Arial"/>
          <w:bCs/>
          <w:szCs w:val="24"/>
        </w:rPr>
        <w:t>INDICE DE TABLAS</w:t>
      </w:r>
    </w:p>
    <w:p w14:paraId="06A102CC" w14:textId="77777777" w:rsidR="003B25CA" w:rsidRPr="00AB2FB9" w:rsidRDefault="21744C0F" w:rsidP="00AB2FB9">
      <w:pPr>
        <w:pStyle w:val="Ttulo1"/>
        <w:spacing w:line="480" w:lineRule="auto"/>
        <w:rPr>
          <w:rFonts w:cs="Arial"/>
          <w:bCs/>
          <w:szCs w:val="24"/>
        </w:rPr>
        <w:sectPr w:rsidR="003B25CA" w:rsidRPr="00AB2FB9">
          <w:pgSz w:w="12240" w:h="15840"/>
          <w:pgMar w:top="1417" w:right="1134" w:bottom="1417" w:left="1701" w:header="720" w:footer="720" w:gutter="0"/>
          <w:cols w:space="720"/>
          <w:docGrid w:linePitch="360"/>
        </w:sectPr>
      </w:pPr>
      <w:r w:rsidRPr="00AB2FB9">
        <w:rPr>
          <w:rFonts w:cs="Arial"/>
          <w:bCs/>
          <w:szCs w:val="24"/>
        </w:rPr>
        <w:t>INDICE DE FIGURAS</w:t>
      </w:r>
    </w:p>
    <w:p w14:paraId="6BFAC750" w14:textId="77777777" w:rsidR="00F07184" w:rsidRPr="00AB2FB9" w:rsidRDefault="00F07184" w:rsidP="00AB2FB9">
      <w:pPr>
        <w:pStyle w:val="Ttulo1"/>
        <w:numPr>
          <w:ilvl w:val="0"/>
          <w:numId w:val="14"/>
        </w:numPr>
        <w:spacing w:line="480" w:lineRule="auto"/>
        <w:jc w:val="center"/>
        <w:rPr>
          <w:rFonts w:cs="Arial"/>
          <w:szCs w:val="24"/>
        </w:rPr>
      </w:pPr>
      <w:r w:rsidRPr="00AB2FB9">
        <w:rPr>
          <w:rFonts w:cs="Arial"/>
          <w:szCs w:val="24"/>
        </w:rPr>
        <w:lastRenderedPageBreak/>
        <w:t>CAPITULO I:</w:t>
      </w:r>
      <w:r w:rsidR="00007CF6" w:rsidRPr="00AB2FB9">
        <w:rPr>
          <w:rFonts w:cs="Arial"/>
          <w:szCs w:val="24"/>
        </w:rPr>
        <w:t xml:space="preserve"> </w:t>
      </w:r>
      <w:r w:rsidR="0573DD17" w:rsidRPr="00AB2FB9">
        <w:rPr>
          <w:rFonts w:cs="Arial"/>
          <w:szCs w:val="24"/>
        </w:rPr>
        <w:t>INTRODUCCION</w:t>
      </w:r>
    </w:p>
    <w:p w14:paraId="4D6D0728" w14:textId="48E31AE1" w:rsidR="00063442" w:rsidRPr="00AB2FB9" w:rsidRDefault="00063442" w:rsidP="00AB2FB9">
      <w:pPr>
        <w:pStyle w:val="Ttulo2"/>
        <w:numPr>
          <w:ilvl w:val="1"/>
          <w:numId w:val="14"/>
        </w:numPr>
        <w:spacing w:line="480" w:lineRule="auto"/>
        <w:rPr>
          <w:rFonts w:cs="Arial"/>
          <w:szCs w:val="24"/>
        </w:rPr>
      </w:pPr>
      <w:r w:rsidRPr="00AB2FB9">
        <w:rPr>
          <w:rFonts w:cs="Arial"/>
          <w:szCs w:val="24"/>
        </w:rPr>
        <w:t xml:space="preserve"> ANTECEDENTES</w:t>
      </w:r>
    </w:p>
    <w:p w14:paraId="2EFCA060" w14:textId="66A0E07E" w:rsidR="009D0CFD" w:rsidRPr="00AB2FB9" w:rsidRDefault="009D0CFD" w:rsidP="00AB2FB9">
      <w:pPr>
        <w:rPr>
          <w:rFonts w:cs="Arial"/>
          <w:bCs/>
          <w:lang w:val="es-BO"/>
        </w:rPr>
      </w:pPr>
      <w:r w:rsidRPr="00AB2FB9">
        <w:rPr>
          <w:rFonts w:cs="Arial"/>
          <w:bCs/>
          <w:lang w:val="es-BO"/>
        </w:rPr>
        <w:t>El desarrollo de sistemas de gestión de inventarios ha sido un tema recurrente en el ámbito de la ingeniería de sistemas, dado su impacto directo en la eficiencia operativa y en la optimización de recursos dentro de las organizaciones. Diversos proyectos han abordado esta problemática desde distintas perspectivas, adaptándose a las necesidades específicas de cada sector. La implementación de un sistema centralizado de gestión de inventarios, en particular para el sector óptico, representa un desafío técnico y organizacional, que no s</w:t>
      </w:r>
      <w:r w:rsidR="00B93EA5" w:rsidRPr="00AB2FB9">
        <w:rPr>
          <w:rFonts w:cs="Arial"/>
          <w:bCs/>
          <w:lang w:val="es-BO"/>
        </w:rPr>
        <w:t>ó</w:t>
      </w:r>
      <w:r w:rsidRPr="00AB2FB9">
        <w:rPr>
          <w:rFonts w:cs="Arial"/>
          <w:bCs/>
          <w:lang w:val="es-BO"/>
        </w:rPr>
        <w:t>lo busca mejorar la eficiencia en la gestión de stock, sino también garantizar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 xml:space="preserve">Un primer antecedente relevante es el "Sistema Integrado de Control de Inventario 'ATIPAJ'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S.R.L."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más eficiente y coordinada de los recursos. En el contexto de una óptica, donde la </w:t>
      </w:r>
      <w:r w:rsidRPr="00AB2FB9">
        <w:rPr>
          <w:rFonts w:cs="Arial"/>
          <w:bCs/>
          <w:lang w:val="es-BO"/>
        </w:rPr>
        <w:lastRenderedPageBreak/>
        <w:t>coordinación entre la adquisición de productos y su disponibilidad en inventario es crucial, las lecciones aprendidas de este proyecto son particularmente relevantes.</w:t>
      </w:r>
    </w:p>
    <w:p w14:paraId="010A42DB" w14:textId="6B2E49BB"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w:t>
      </w:r>
      <w:proofErr w:type="spellStart"/>
      <w:r w:rsidRPr="00AB2FB9">
        <w:rPr>
          <w:rFonts w:cs="Arial"/>
          <w:bCs/>
          <w:lang w:val="es-BO"/>
        </w:rPr>
        <w:t>Marin</w:t>
      </w:r>
      <w:proofErr w:type="spellEnd"/>
      <w:r w:rsidRPr="00AB2FB9">
        <w:rPr>
          <w:rFonts w:cs="Arial"/>
          <w:bCs/>
          <w:lang w:val="es-BO"/>
        </w:rPr>
        <w:t>, aborda un contexto completamente diferente, pero con desafíos similares en términos de gestión y seguridad de la información. En este caso, el sistema implementado debía garantizar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69B6E52B"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lo mejora la eficiencia operativa, sino que también reduce el riesgo de errores humanos, un aspecto crítico cuando se manejan productos tan específicos como los que se encuentran en una óptica.</w:t>
      </w:r>
    </w:p>
    <w:p w14:paraId="57E00E0F" w14:textId="0CE26F89"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sistema de gestión de inventarios con una alta dependencia en la tecnología y metodologías ágiles. Este proyecto es especialmente relevante porque integra prácticas </w:t>
      </w:r>
      <w:r w:rsidRPr="00AB2FB9">
        <w:rPr>
          <w:rFonts w:cs="Arial"/>
          <w:bCs/>
          <w:lang w:val="es-BO"/>
        </w:rPr>
        <w:lastRenderedPageBreak/>
        <w:t xml:space="preserve">de seguridad en la gestión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29516CF" w:rsidR="008F44FD" w:rsidRPr="00AB2FB9" w:rsidRDefault="009D0CFD" w:rsidP="00AB2FB9">
      <w:pPr>
        <w:rPr>
          <w:rFonts w:cs="Arial"/>
          <w:lang w:val="es-BO"/>
        </w:rPr>
      </w:pPr>
      <w:r w:rsidRPr="00AB2FB9">
        <w:rPr>
          <w:rFonts w:cs="Arial"/>
          <w:lang w:val="es-BO"/>
        </w:rPr>
        <w:t>En resumen, la revisión de estos proyectos muestra la importancia de un enfoque integral en la gestión de inventarios, que combine la eficiencia operativa con la seguridad de la información. La implementación de un sistema centralizado de gestión de inventarios para ópticas, basado en estándares de seguridad internacionales, no s</w:t>
      </w:r>
      <w:r w:rsidR="00B93EA5" w:rsidRPr="00AB2FB9">
        <w:rPr>
          <w:rFonts w:cs="Arial"/>
          <w:lang w:val="es-BO"/>
        </w:rPr>
        <w:t>ó</w:t>
      </w:r>
      <w:r w:rsidRPr="00AB2FB9">
        <w:rPr>
          <w:rFonts w:cs="Arial"/>
          <w:lang w:val="es-BO"/>
        </w:rPr>
        <w:t>lo mejorará la gestión y el control de los productos, sino que también garantizará la protección de la información, un aspecto cada vez más crítico en el entorno empresarial actual.</w:t>
      </w:r>
    </w:p>
    <w:p w14:paraId="15E04C5B" w14:textId="1419917E" w:rsidR="00AB2FB9" w:rsidRPr="00AB2FB9" w:rsidRDefault="002E6C92" w:rsidP="00AB2FB9">
      <w:pPr>
        <w:pStyle w:val="Ttulo2"/>
        <w:numPr>
          <w:ilvl w:val="1"/>
          <w:numId w:val="14"/>
        </w:numPr>
        <w:spacing w:line="480" w:lineRule="auto"/>
        <w:rPr>
          <w:rFonts w:cs="Arial"/>
          <w:lang w:val="es-BO"/>
        </w:rPr>
      </w:pPr>
      <w:commentRangeStart w:id="0"/>
      <w:r w:rsidRPr="00AB2FB9">
        <w:rPr>
          <w:rFonts w:cs="Arial"/>
          <w:lang w:val="es-BO"/>
        </w:rPr>
        <w:t xml:space="preserve"> PLANTEAMIENTO DEL PROBLEMA</w:t>
      </w:r>
      <w:commentRangeEnd w:id="0"/>
      <w:r w:rsidR="007246F6" w:rsidRPr="00AB2FB9">
        <w:rPr>
          <w:rStyle w:val="Refdecomentario"/>
          <w:rFonts w:eastAsiaTheme="minorHAnsi" w:cs="Arial"/>
          <w:b w:val="0"/>
          <w:color w:val="auto"/>
        </w:rPr>
        <w:commentReference w:id="0"/>
      </w:r>
    </w:p>
    <w:p w14:paraId="0211B1D0" w14:textId="77777777" w:rsidR="00AB2FB9" w:rsidRDefault="00AB2FB9" w:rsidP="00AB2FB9">
      <w:pPr>
        <w:rPr>
          <w:rFonts w:cs="Arial"/>
        </w:rPr>
      </w:pPr>
      <w:r w:rsidRPr="00AB2FB9">
        <w:rPr>
          <w:rFonts w:cs="Arial"/>
        </w:rPr>
        <w:t xml:space="preserve">En el contexto actual, la gestión segura y eficiente de inventarios es crucial para la competitividad, especialmente en sectores como el de las ópticas, donde la precisión en el manejo de productos es esencial. La creciente complejidad en la gestión de la información y la necesidad de cumplir con estándares de seguridad como ISO 27001 e ISO 27002 han subrayado la importancia de sistemas que protejan datos sensibles contra amenazas. Sin embargo, muchas ópticas aún carecen de soluciones centralizadas que integren eficazmente estas normativas, lo que crea una brecha en la protección y eficiencia del manejo de inventarios. Este estudio aborda la necesidad de desarrollar un sistema centralizado que optimice la gestión de inventarios en ópticas y cumpla con los </w:t>
      </w:r>
      <w:r w:rsidRPr="00AB2FB9">
        <w:rPr>
          <w:rFonts w:cs="Arial"/>
        </w:rPr>
        <w:lastRenderedPageBreak/>
        <w:t>requisitos de seguridad establecidos por las normas internacionales, ofreciendo una solución integral y adaptada a las demandas actuales del mercado.</w:t>
      </w:r>
    </w:p>
    <w:p w14:paraId="7204FE60" w14:textId="06C753FC" w:rsidR="004E79DD" w:rsidRDefault="007246F6" w:rsidP="00AB2FB9">
      <w:pPr>
        <w:pStyle w:val="Ttulo3"/>
        <w:numPr>
          <w:ilvl w:val="2"/>
          <w:numId w:val="14"/>
        </w:numPr>
        <w:rPr>
          <w:lang w:val="es-BO" w:eastAsia="es-BO"/>
        </w:rPr>
      </w:pPr>
      <w:r w:rsidRPr="00AB2FB9">
        <w:rPr>
          <w:lang w:val="es-BO" w:eastAsia="es-BO"/>
        </w:rPr>
        <w:t>IDENTIFICACION DEL PROBLEMA</w:t>
      </w:r>
    </w:p>
    <w:p w14:paraId="454434DF" w14:textId="08AF87A8" w:rsidR="004B528A" w:rsidRPr="00D62852" w:rsidRDefault="004B528A" w:rsidP="00477E8E">
      <w:pPr>
        <w:rPr>
          <w:lang w:eastAsia="es-BO"/>
        </w:rPr>
      </w:pPr>
      <w:r w:rsidRPr="004B528A">
        <w:rPr>
          <w:lang w:eastAsia="es-BO"/>
        </w:rPr>
        <w:t>El problema radica en la integración insuficiente de tecnología, procesos manuales propensos a errores, capacitación inadecuada del personal, políticas de seguridad deficientes, recursos limitados, y una comunicación interna ineficaz, lo que impide una gestión centralizada y segura de inventarios en ópticas. Estos factores combinados crean vulnerabilidades que afectan la eficiencia y la seguridad del sistema de inventarios.</w:t>
      </w:r>
    </w:p>
    <w:p w14:paraId="27A26D42" w14:textId="6434956E" w:rsidR="004E79DD" w:rsidRPr="00AB2FB9" w:rsidRDefault="002A3B4E" w:rsidP="00AB2FB9">
      <w:pPr>
        <w:pStyle w:val="Ttulo3"/>
        <w:numPr>
          <w:ilvl w:val="2"/>
          <w:numId w:val="14"/>
        </w:numPr>
        <w:spacing w:line="480" w:lineRule="auto"/>
        <w:rPr>
          <w:rFonts w:cs="Arial"/>
          <w:lang w:val="es-BO"/>
        </w:rPr>
      </w:pPr>
      <w:commentRangeStart w:id="1"/>
      <w:r w:rsidRPr="00AB2FB9">
        <w:rPr>
          <w:rFonts w:cs="Arial"/>
          <w:lang w:val="es-BO"/>
        </w:rPr>
        <w:t>PROBLEMA CENTRAL</w:t>
      </w:r>
      <w:commentRangeEnd w:id="1"/>
      <w:r w:rsidR="0021474F" w:rsidRPr="00AB2FB9">
        <w:rPr>
          <w:rStyle w:val="Refdecomentario"/>
          <w:rFonts w:eastAsiaTheme="minorHAnsi" w:cs="Arial"/>
          <w:b w:val="0"/>
          <w:color w:val="auto"/>
        </w:rPr>
        <w:commentReference w:id="1"/>
      </w:r>
    </w:p>
    <w:p w14:paraId="194F9FDA" w14:textId="791E23CD" w:rsidR="00D62852" w:rsidRPr="00D62852" w:rsidRDefault="00491158" w:rsidP="00477E8E">
      <w:pPr>
        <w:rPr>
          <w:lang w:val="es-BO"/>
        </w:rPr>
      </w:pPr>
      <w:r w:rsidRPr="00AB2FB9">
        <w:rPr>
          <w:lang w:val="es-BO"/>
        </w:rPr>
        <w:t>La gestión de inventarios en ópticas con múltiples sucursales es un reto debido a la falta de un sistema centralizado, lo que genera errores y datos inconsistentes. Además, la falta de seguridad en la transferencia de información aumenta la vulnerabilidad de datos sensibles, comprometiendo la operatividad y competitividad de las empresas.</w:t>
      </w:r>
    </w:p>
    <w:p w14:paraId="38F4E805" w14:textId="478375EB" w:rsidR="00D62852" w:rsidRPr="00AB2FB9" w:rsidRDefault="00D62852" w:rsidP="00D62852">
      <w:pPr>
        <w:jc w:val="center"/>
        <w:rPr>
          <w:rFonts w:cs="Arial"/>
          <w:lang w:val="es-BO"/>
        </w:rPr>
      </w:pPr>
      <w:r>
        <w:rPr>
          <w:noProof/>
        </w:rPr>
        <w:drawing>
          <wp:inline distT="0" distB="0" distL="0" distR="0" wp14:anchorId="00784B8E" wp14:editId="4A2D7288">
            <wp:extent cx="6215111" cy="2924175"/>
            <wp:effectExtent l="0" t="0" r="0" b="0"/>
            <wp:docPr id="456976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8713" b="18557"/>
                    <a:stretch/>
                  </pic:blipFill>
                  <pic:spPr bwMode="auto">
                    <a:xfrm>
                      <a:off x="0" y="0"/>
                      <a:ext cx="6235197" cy="2933625"/>
                    </a:xfrm>
                    <a:prstGeom prst="rect">
                      <a:avLst/>
                    </a:prstGeom>
                    <a:noFill/>
                    <a:ln>
                      <a:noFill/>
                    </a:ln>
                    <a:extLst>
                      <a:ext uri="{53640926-AAD7-44D8-BBD7-CCE9431645EC}">
                        <a14:shadowObscured xmlns:a14="http://schemas.microsoft.com/office/drawing/2010/main"/>
                      </a:ext>
                    </a:extLst>
                  </pic:spPr>
                </pic:pic>
              </a:graphicData>
            </a:graphic>
          </wp:inline>
        </w:drawing>
      </w:r>
    </w:p>
    <w:p w14:paraId="13B297BB" w14:textId="421308C0" w:rsidR="006573B2" w:rsidRPr="00AB2FB9" w:rsidRDefault="00A572BA" w:rsidP="00AB2FB9">
      <w:pPr>
        <w:pStyle w:val="Ttulo3"/>
        <w:numPr>
          <w:ilvl w:val="2"/>
          <w:numId w:val="14"/>
        </w:numPr>
        <w:spacing w:line="480" w:lineRule="auto"/>
        <w:rPr>
          <w:rFonts w:cs="Arial"/>
          <w:lang w:val="es-BO"/>
        </w:rPr>
      </w:pPr>
      <w:r w:rsidRPr="00AB2FB9">
        <w:rPr>
          <w:rFonts w:cs="Arial"/>
          <w:lang w:val="es-BO"/>
        </w:rPr>
        <w:lastRenderedPageBreak/>
        <w:t>FORMULACIÓN DEL PROBLEMA</w:t>
      </w:r>
    </w:p>
    <w:p w14:paraId="00075701" w14:textId="77777777" w:rsidR="00491158" w:rsidRPr="00AB2FB9" w:rsidRDefault="006573B2" w:rsidP="00477E8E">
      <w:pPr>
        <w:rPr>
          <w:lang w:val="es-BO" w:eastAsia="es-BO"/>
        </w:rPr>
      </w:pPr>
      <w:r w:rsidRPr="00AB2FB9">
        <w:rPr>
          <w:lang w:val="es-BO" w:eastAsia="es-BO"/>
        </w:rPr>
        <w:t>¿Cómo puede un sistema centralizado de gestión de inventarios, con la implementación de medidas de seguridad basadas en la norma ISO 27002, mejorar la eficiencia operativa y garantizar la seguridad de la información en ópticas que operan múltiples sucursales?</w:t>
      </w:r>
    </w:p>
    <w:p w14:paraId="280F209A" w14:textId="36DC278B" w:rsidR="004144FB" w:rsidRDefault="004144FB" w:rsidP="00477E8E">
      <w:pPr>
        <w:rPr>
          <w:rFonts w:eastAsia="Times New Roman"/>
          <w:kern w:val="0"/>
          <w:lang w:eastAsia="es-BO"/>
          <w14:ligatures w14:val="none"/>
        </w:rPr>
      </w:pPr>
      <w:r w:rsidRPr="004144FB">
        <w:rPr>
          <w:rFonts w:eastAsia="Times New Roman"/>
          <w:kern w:val="0"/>
          <w:lang w:eastAsia="es-BO"/>
          <w14:ligatures w14:val="none"/>
        </w:rPr>
        <w:t>¿Cómo puede un sistema centralizado de gestión de inventarios, basado en los estándares de seguridad ISO 27001 e ISO 27002, mejorar la eficiencia y la protección de la información en ópticas?</w:t>
      </w:r>
    </w:p>
    <w:p w14:paraId="2F426E57" w14:textId="48DBD683" w:rsidR="00932E09" w:rsidRDefault="00932E09" w:rsidP="00932E09">
      <w:pPr>
        <w:pStyle w:val="Ttulo2"/>
        <w:numPr>
          <w:ilvl w:val="1"/>
          <w:numId w:val="14"/>
        </w:numPr>
      </w:pPr>
      <w:r w:rsidRPr="00932E09">
        <w:t>OBJETIVOS</w:t>
      </w:r>
    </w:p>
    <w:p w14:paraId="15455A5D" w14:textId="2938F41A" w:rsidR="00932E09" w:rsidRDefault="00932E09" w:rsidP="00932E09">
      <w:pPr>
        <w:pStyle w:val="Ttulo3"/>
        <w:numPr>
          <w:ilvl w:val="2"/>
          <w:numId w:val="14"/>
        </w:numPr>
      </w:pPr>
      <w:r>
        <w:t>OBJETIVO GENERAL</w:t>
      </w:r>
    </w:p>
    <w:p w14:paraId="619F41FC" w14:textId="26D9C585" w:rsidR="00932E09" w:rsidRDefault="00477E8E" w:rsidP="00477E8E">
      <w:r w:rsidRPr="00477E8E">
        <w:t>Desarrollar un sistema de gestión de inventarios que centralice los procesos en las ópticas, basado en los estándares ISO 27001 e ISO 27002, para garantizar la protección de la información y mejorar la eficiencia operativa, implementando soluciones tecnológicas que faciliten la automatización y el control en las sucursales.</w:t>
      </w:r>
    </w:p>
    <w:p w14:paraId="0E2FEC9F" w14:textId="2514DC47" w:rsidR="00477E8E" w:rsidRDefault="00477E8E" w:rsidP="00477E8E">
      <w:pPr>
        <w:pStyle w:val="Ttulo3"/>
        <w:numPr>
          <w:ilvl w:val="2"/>
          <w:numId w:val="14"/>
        </w:numPr>
      </w:pPr>
      <w:r>
        <w:t>OBJETIVOS ESPECIFICOS</w:t>
      </w:r>
    </w:p>
    <w:p w14:paraId="148FD9FA" w14:textId="53AB15E2" w:rsidR="00477E8E" w:rsidRDefault="00477E8E" w:rsidP="00477E8E">
      <w:pPr>
        <w:pStyle w:val="Prrafodelista"/>
        <w:numPr>
          <w:ilvl w:val="0"/>
          <w:numId w:val="33"/>
        </w:numPr>
      </w:pPr>
      <w:r w:rsidRPr="00477E8E">
        <w:t>Identificar los requisitos de seguridad y eficiencia para la gestión de inventarios en ópticas, basados en los estándares ISO 27001 e ISO 27002, con el fin de establecer un marco adecuado para el desarrollo del sistema centralizado.</w:t>
      </w:r>
    </w:p>
    <w:p w14:paraId="52EA27C0" w14:textId="0F3F2F10" w:rsidR="002A2BC9" w:rsidRDefault="002A2BC9" w:rsidP="002A2BC9">
      <w:pPr>
        <w:pStyle w:val="Prrafodelista"/>
        <w:numPr>
          <w:ilvl w:val="0"/>
          <w:numId w:val="33"/>
        </w:numPr>
      </w:pPr>
      <w:r w:rsidRPr="00477E8E">
        <w:t>Diseñar un sistema centralizado de gestión de inventarios que integre las normativas ISO 27001 e ISO 27002, enfocado en asegurar la protección de la información en las ópticas, logrando así un control eficiente y seguro de los procesos operativos.</w:t>
      </w:r>
    </w:p>
    <w:p w14:paraId="2BD18345" w14:textId="29A81609" w:rsidR="00477E8E" w:rsidRPr="00477E8E" w:rsidRDefault="00477E8E" w:rsidP="00477E8E">
      <w:pPr>
        <w:pStyle w:val="Prrafodelista"/>
        <w:numPr>
          <w:ilvl w:val="0"/>
          <w:numId w:val="33"/>
        </w:numPr>
      </w:pPr>
      <w:r w:rsidRPr="00477E8E">
        <w:lastRenderedPageBreak/>
        <w:t>Implementar procesos automatizados en el sistema de gestión de inventarios, enfocándose en la trazabilidad de los productos, para mejorar la eficiencia operativa.</w:t>
      </w:r>
    </w:p>
    <w:p w14:paraId="089C9A71" w14:textId="77777777" w:rsidR="00477E8E" w:rsidRPr="00477E8E" w:rsidRDefault="00477E8E" w:rsidP="00477E8E">
      <w:pPr>
        <w:pStyle w:val="Prrafodelista"/>
      </w:pPr>
    </w:p>
    <w:p w14:paraId="7F495CB5" w14:textId="77777777" w:rsidR="004E79DD" w:rsidRPr="00AB2FB9" w:rsidRDefault="004E79DD" w:rsidP="00AB2FB9">
      <w:pPr>
        <w:rPr>
          <w:rFonts w:eastAsia="Times New Roman" w:cs="Arial"/>
          <w:kern w:val="0"/>
          <w:sz w:val="16"/>
          <w:szCs w:val="16"/>
          <w:lang w:val="es-BO" w:eastAsia="es-BO"/>
          <w14:ligatures w14:val="none"/>
        </w:rPr>
      </w:pPr>
      <w:r w:rsidRPr="00AB2FB9">
        <w:rPr>
          <w:rFonts w:eastAsia="Times New Roman" w:cs="Arial"/>
          <w:kern w:val="0"/>
          <w:sz w:val="16"/>
          <w:szCs w:val="16"/>
          <w:lang w:val="es-BO" w:eastAsia="es-BO"/>
          <w14:ligatures w14:val="none"/>
        </w:rPr>
        <w:br w:type="page"/>
      </w:r>
    </w:p>
    <w:p w14:paraId="03C22C71"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rsidP="00AB2FB9">
      <w:pPr>
        <w:pStyle w:val="Prrafodelista"/>
        <w:numPr>
          <w:ilvl w:val="0"/>
          <w:numId w:val="14"/>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p w14:paraId="7EFE2732" w14:textId="3B29EEB9" w:rsidR="00E47DAC" w:rsidRPr="00AB2FB9" w:rsidRDefault="00E47DAC" w:rsidP="00AB2FB9">
      <w:pPr>
        <w:pStyle w:val="Ttulo1"/>
        <w:spacing w:line="480" w:lineRule="auto"/>
        <w:rPr>
          <w:rFonts w:cs="Arial"/>
          <w:lang w:val="es-BO"/>
        </w:rPr>
      </w:pPr>
      <w:r w:rsidRPr="00AB2FB9">
        <w:rPr>
          <w:rFonts w:cs="Arial"/>
        </w:rPr>
        <w:t>Bibliografía</w:t>
      </w:r>
    </w:p>
    <w:p w14:paraId="72F33A05" w14:textId="1718AAAF" w:rsidR="002E2873" w:rsidRPr="00AB2FB9" w:rsidRDefault="002E2873" w:rsidP="00AB2FB9">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'ATIPAJ' Compañía Cervecera Boliviana S.A. Universidad Mayor de San Andrés, Carrera de Informática.</w:t>
      </w:r>
    </w:p>
    <w:p w14:paraId="0EA52631" w14:textId="6B903A47" w:rsidR="002E2873" w:rsidRPr="00AB2FB9" w:rsidRDefault="002E2873" w:rsidP="00AB2FB9">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S.R.L. Universidad Mayor de San Andrés, Carrera de Informática.</w:t>
      </w:r>
    </w:p>
    <w:p w14:paraId="2FF9DEA4" w14:textId="196C51F1" w:rsidR="002E2873" w:rsidRPr="00AB2FB9" w:rsidRDefault="002E2873" w:rsidP="00AB2FB9">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4A88D219" w14:textId="7C851B11" w:rsidR="002E2873" w:rsidRPr="00AB2FB9" w:rsidRDefault="002E2873" w:rsidP="00AB2FB9">
      <w:pPr>
        <w:rPr>
          <w:rFonts w:cs="Arial"/>
          <w:lang w:val="es-BO"/>
        </w:rPr>
      </w:pPr>
      <w:r w:rsidRPr="00AB2FB9">
        <w:rPr>
          <w:rFonts w:cs="Arial"/>
          <w:lang w:val="es-BO"/>
        </w:rPr>
        <w:t>Choque Chambilla, R. F. (2007). Sistema de Información de Compras e Inventarios SAMA. Universidad Mayor de San Andrés, Carrera de Informática.</w:t>
      </w:r>
    </w:p>
    <w:p w14:paraId="1BBD1ABD" w14:textId="38785C99" w:rsidR="002E2873" w:rsidRPr="00AB2FB9" w:rsidRDefault="002E2873" w:rsidP="00AB2FB9">
      <w:pPr>
        <w:rPr>
          <w:rFonts w:cs="Arial"/>
          <w:lang w:val="es-BO"/>
        </w:rPr>
      </w:pPr>
      <w:r w:rsidRPr="00AB2FB9">
        <w:rPr>
          <w:rFonts w:cs="Arial"/>
          <w:lang w:val="es-BO"/>
        </w:rPr>
        <w:t xml:space="preserve">Suarez </w:t>
      </w:r>
      <w:proofErr w:type="spellStart"/>
      <w:r w:rsidRPr="00AB2FB9">
        <w:rPr>
          <w:rFonts w:cs="Arial"/>
          <w:lang w:val="es-BO"/>
        </w:rPr>
        <w:t>Marin</w:t>
      </w:r>
      <w:proofErr w:type="spellEnd"/>
      <w:r w:rsidRPr="00AB2FB9">
        <w:rPr>
          <w:rFonts w:cs="Arial"/>
          <w:lang w:val="es-BO"/>
        </w:rPr>
        <w:t>, V. (2008). Sistema de Control y Seguimiento de Almacenes para la Corte Departamental Electoral La Paz, Sala Provincias. Universidad Mayor de San Andrés, Carrera de Informática.</w:t>
      </w:r>
    </w:p>
    <w:p w14:paraId="5BBC0F0A" w14:textId="1EE45407" w:rsidR="002E2873" w:rsidRPr="00AB2FB9" w:rsidRDefault="002E2873" w:rsidP="00AB2FB9">
      <w:pPr>
        <w:rPr>
          <w:rFonts w:cs="Arial"/>
          <w:lang w:val="es-BO"/>
        </w:rPr>
      </w:pPr>
      <w:r w:rsidRPr="00AB2FB9">
        <w:rPr>
          <w:rFonts w:cs="Arial"/>
          <w:lang w:val="es-BO"/>
        </w:rPr>
        <w:t>Chiri Honorio, C. (2009). Sistema de Entradas y Salidas e Inventario Caso: BOLITAL S.R.L. Universidad Mayor de San Andrés, Carrera de Informática.</w:t>
      </w:r>
    </w:p>
    <w:p w14:paraId="77C0B3AB" w14:textId="5899C9EC" w:rsidR="00D84C8B" w:rsidRPr="00AB2FB9" w:rsidRDefault="002E2873" w:rsidP="00AB2FB9">
      <w:pPr>
        <w:rPr>
          <w:rFonts w:cs="Arial"/>
          <w:lang w:val="es-BO"/>
        </w:rPr>
      </w:pPr>
      <w:r w:rsidRPr="00AB2FB9">
        <w:rPr>
          <w:rFonts w:cs="Arial"/>
          <w:lang w:val="es-BO"/>
        </w:rPr>
        <w:t>Callisaya Apaza, W. D. (2017). Software de Gestión y Control de Inventarios Caso: AGADON S.R.L. Universidad Mayor de San Andrés, Carrera de Informática.</w:t>
      </w:r>
    </w:p>
    <w:sectPr w:rsidR="00D84C8B" w:rsidRPr="00AB2FB9" w:rsidSect="003B25CA">
      <w:footerReference w:type="default" r:id="rId14"/>
      <w:pgSz w:w="12240" w:h="15840"/>
      <w:pgMar w:top="1417" w:right="1134"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21T19:41:00Z" w:initials="SS">
    <w:p w14:paraId="273A215A" w14:textId="77777777" w:rsidR="007246F6" w:rsidRDefault="007246F6" w:rsidP="007246F6">
      <w:pPr>
        <w:pStyle w:val="Textocomentario"/>
      </w:pPr>
      <w:r>
        <w:rPr>
          <w:rStyle w:val="Refdecomentario"/>
        </w:rPr>
        <w:annotationRef/>
      </w:r>
      <w:r>
        <w:t>Dividir en tre partes conexto amplio, acotar problema  y definicion clara</w:t>
      </w:r>
    </w:p>
  </w:comment>
  <w:comment w:id="1" w:author="Office" w:date="2024-08-21T19:43:00Z" w:initials="SS">
    <w:p w14:paraId="5AD4EEF3" w14:textId="77777777" w:rsidR="0021474F" w:rsidRDefault="0021474F" w:rsidP="0021474F">
      <w:pPr>
        <w:pStyle w:val="Textocomentario"/>
      </w:pPr>
      <w:r>
        <w:rPr>
          <w:rStyle w:val="Refdecomentario"/>
        </w:rPr>
        <w:annotationRef/>
      </w:r>
      <w:r>
        <w:t>Hacerlo al punto, maximo un parrafo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3A215A" w15:done="0"/>
  <w15:commentEx w15:paraId="5AD4E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8A6C10" w16cex:dateUtc="2024-08-21T23:41:00Z"/>
  <w16cex:commentExtensible w16cex:durableId="3FD806AB" w16cex:dateUtc="2024-08-21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3A215A" w16cid:durableId="0B8A6C10"/>
  <w16cid:commentId w16cid:paraId="5AD4EEF3" w16cid:durableId="3FD806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6092B" w14:textId="77777777" w:rsidR="004202FC" w:rsidRDefault="004202FC" w:rsidP="003B25CA">
      <w:pPr>
        <w:spacing w:after="0" w:line="240" w:lineRule="auto"/>
      </w:pPr>
      <w:r>
        <w:separator/>
      </w:r>
    </w:p>
  </w:endnote>
  <w:endnote w:type="continuationSeparator" w:id="0">
    <w:p w14:paraId="316D6180" w14:textId="77777777" w:rsidR="004202FC" w:rsidRDefault="004202FC"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874D1" w14:textId="77777777" w:rsidR="004202FC" w:rsidRDefault="004202FC" w:rsidP="003B25CA">
      <w:pPr>
        <w:spacing w:after="0" w:line="240" w:lineRule="auto"/>
      </w:pPr>
      <w:r>
        <w:separator/>
      </w:r>
    </w:p>
  </w:footnote>
  <w:footnote w:type="continuationSeparator" w:id="0">
    <w:p w14:paraId="65DA1173" w14:textId="77777777" w:rsidR="004202FC" w:rsidRDefault="004202FC"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8E9678A"/>
    <w:multiLevelType w:val="multilevel"/>
    <w:tmpl w:val="400A001F"/>
    <w:numStyleLink w:val="TodoTitulo"/>
  </w:abstractNum>
  <w:abstractNum w:abstractNumId="3" w15:restartNumberingAfterBreak="0">
    <w:nsid w:val="18FD69A9"/>
    <w:multiLevelType w:val="hybridMultilevel"/>
    <w:tmpl w:val="A44E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226710EE"/>
    <w:multiLevelType w:val="multilevel"/>
    <w:tmpl w:val="400A001F"/>
    <w:numStyleLink w:val="TodoTitulo"/>
  </w:abstractNum>
  <w:abstractNum w:abstractNumId="7"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6072637"/>
    <w:multiLevelType w:val="multilevel"/>
    <w:tmpl w:val="400A001F"/>
    <w:numStyleLink w:val="TodoTitulo"/>
  </w:abstractNum>
  <w:abstractNum w:abstractNumId="9" w15:restartNumberingAfterBreak="0">
    <w:nsid w:val="260F46DA"/>
    <w:multiLevelType w:val="multilevel"/>
    <w:tmpl w:val="400A001F"/>
    <w:numStyleLink w:val="TodoTitulo"/>
  </w:abstractNum>
  <w:abstractNum w:abstractNumId="10"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11"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15:restartNumberingAfterBreak="0">
    <w:nsid w:val="35997EF9"/>
    <w:multiLevelType w:val="multilevel"/>
    <w:tmpl w:val="400A001F"/>
    <w:numStyleLink w:val="TodoTitulo"/>
  </w:abstractNum>
  <w:abstractNum w:abstractNumId="13" w15:restartNumberingAfterBreak="0">
    <w:nsid w:val="40C749EE"/>
    <w:multiLevelType w:val="multilevel"/>
    <w:tmpl w:val="400A001F"/>
    <w:numStyleLink w:val="TodoTitulo"/>
  </w:abstractNum>
  <w:abstractNum w:abstractNumId="14"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446F1E25"/>
    <w:multiLevelType w:val="hybridMultilevel"/>
    <w:tmpl w:val="64DCD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A8A5268"/>
    <w:multiLevelType w:val="hybridMultilevel"/>
    <w:tmpl w:val="FB1AD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E7294B"/>
    <w:multiLevelType w:val="hybridMultilevel"/>
    <w:tmpl w:val="CDBC3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0"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F6C0425"/>
    <w:multiLevelType w:val="multilevel"/>
    <w:tmpl w:val="400A001F"/>
    <w:numStyleLink w:val="TodoTitulo"/>
  </w:abstractNum>
  <w:abstractNum w:abstractNumId="24" w15:restartNumberingAfterBreak="0">
    <w:nsid w:val="60D92363"/>
    <w:multiLevelType w:val="multilevel"/>
    <w:tmpl w:val="400A001F"/>
    <w:numStyleLink w:val="TodoTitulo"/>
  </w:abstractNum>
  <w:abstractNum w:abstractNumId="25"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7"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9"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0" w15:restartNumberingAfterBreak="0">
    <w:nsid w:val="70D2001F"/>
    <w:multiLevelType w:val="multilevel"/>
    <w:tmpl w:val="400A001F"/>
    <w:numStyleLink w:val="TodoTitulo"/>
  </w:abstractNum>
  <w:abstractNum w:abstractNumId="31"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31"/>
  </w:num>
  <w:num w:numId="2" w16cid:durableId="653994198">
    <w:abstractNumId w:val="27"/>
  </w:num>
  <w:num w:numId="3" w16cid:durableId="1491361006">
    <w:abstractNumId w:val="25"/>
  </w:num>
  <w:num w:numId="4" w16cid:durableId="1298412016">
    <w:abstractNumId w:val="1"/>
  </w:num>
  <w:num w:numId="5" w16cid:durableId="470559570">
    <w:abstractNumId w:val="10"/>
  </w:num>
  <w:num w:numId="6" w16cid:durableId="1835418067">
    <w:abstractNumId w:val="29"/>
  </w:num>
  <w:num w:numId="7" w16cid:durableId="212541565">
    <w:abstractNumId w:val="0"/>
  </w:num>
  <w:num w:numId="8" w16cid:durableId="1998919147">
    <w:abstractNumId w:val="4"/>
  </w:num>
  <w:num w:numId="9" w16cid:durableId="220560244">
    <w:abstractNumId w:val="20"/>
  </w:num>
  <w:num w:numId="10" w16cid:durableId="286009945">
    <w:abstractNumId w:val="20"/>
  </w:num>
  <w:num w:numId="11" w16cid:durableId="542055923">
    <w:abstractNumId w:val="11"/>
  </w:num>
  <w:num w:numId="12" w16cid:durableId="415976576">
    <w:abstractNumId w:val="5"/>
  </w:num>
  <w:num w:numId="13" w16cid:durableId="630943410">
    <w:abstractNumId w:val="26"/>
  </w:num>
  <w:num w:numId="14" w16cid:durableId="1774782528">
    <w:abstractNumId w:val="8"/>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18"/>
  </w:num>
  <w:num w:numId="16" w16cid:durableId="1255474480">
    <w:abstractNumId w:val="7"/>
  </w:num>
  <w:num w:numId="17" w16cid:durableId="1967808420">
    <w:abstractNumId w:val="19"/>
  </w:num>
  <w:num w:numId="18" w16cid:durableId="341130661">
    <w:abstractNumId w:val="6"/>
  </w:num>
  <w:num w:numId="19" w16cid:durableId="129175298">
    <w:abstractNumId w:val="28"/>
  </w:num>
  <w:num w:numId="20" w16cid:durableId="628635422">
    <w:abstractNumId w:val="14"/>
  </w:num>
  <w:num w:numId="21" w16cid:durableId="888495819">
    <w:abstractNumId w:val="22"/>
  </w:num>
  <w:num w:numId="22" w16cid:durableId="806358587">
    <w:abstractNumId w:val="2"/>
  </w:num>
  <w:num w:numId="23" w16cid:durableId="1175268840">
    <w:abstractNumId w:val="23"/>
  </w:num>
  <w:num w:numId="24" w16cid:durableId="68581025">
    <w:abstractNumId w:val="24"/>
  </w:num>
  <w:num w:numId="25" w16cid:durableId="302808874">
    <w:abstractNumId w:val="12"/>
  </w:num>
  <w:num w:numId="26" w16cid:durableId="625894148">
    <w:abstractNumId w:val="21"/>
  </w:num>
  <w:num w:numId="27" w16cid:durableId="829096224">
    <w:abstractNumId w:val="17"/>
  </w:num>
  <w:num w:numId="28" w16cid:durableId="403727182">
    <w:abstractNumId w:val="30"/>
  </w:num>
  <w:num w:numId="29" w16cid:durableId="44184921">
    <w:abstractNumId w:val="15"/>
  </w:num>
  <w:num w:numId="30" w16cid:durableId="135490598">
    <w:abstractNumId w:val="13"/>
  </w:num>
  <w:num w:numId="31" w16cid:durableId="1859849003">
    <w:abstractNumId w:val="9"/>
  </w:num>
  <w:num w:numId="32" w16cid:durableId="1466923370">
    <w:abstractNumId w:val="3"/>
  </w:num>
  <w:num w:numId="33" w16cid:durableId="185113690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63171"/>
    <w:rsid w:val="00063442"/>
    <w:rsid w:val="00084A59"/>
    <w:rsid w:val="001127DC"/>
    <w:rsid w:val="001748A2"/>
    <w:rsid w:val="001C5AA7"/>
    <w:rsid w:val="001D422F"/>
    <w:rsid w:val="001E21C9"/>
    <w:rsid w:val="0021474F"/>
    <w:rsid w:val="0024338B"/>
    <w:rsid w:val="002A1BA6"/>
    <w:rsid w:val="002A2BC9"/>
    <w:rsid w:val="002A3B4E"/>
    <w:rsid w:val="002E2873"/>
    <w:rsid w:val="002E6C92"/>
    <w:rsid w:val="00374F3B"/>
    <w:rsid w:val="003B25CA"/>
    <w:rsid w:val="004144FB"/>
    <w:rsid w:val="004202FC"/>
    <w:rsid w:val="004607DC"/>
    <w:rsid w:val="00475937"/>
    <w:rsid w:val="00477E8E"/>
    <w:rsid w:val="00491158"/>
    <w:rsid w:val="004B528A"/>
    <w:rsid w:val="004E34A1"/>
    <w:rsid w:val="004E79DD"/>
    <w:rsid w:val="004F39C7"/>
    <w:rsid w:val="0050196F"/>
    <w:rsid w:val="00513710"/>
    <w:rsid w:val="005C07C0"/>
    <w:rsid w:val="005D6349"/>
    <w:rsid w:val="005F1420"/>
    <w:rsid w:val="00645D7C"/>
    <w:rsid w:val="006573B2"/>
    <w:rsid w:val="006A6655"/>
    <w:rsid w:val="006C4291"/>
    <w:rsid w:val="006C695C"/>
    <w:rsid w:val="006E7BE8"/>
    <w:rsid w:val="006F42E0"/>
    <w:rsid w:val="007246F6"/>
    <w:rsid w:val="007453F0"/>
    <w:rsid w:val="00802D45"/>
    <w:rsid w:val="00836BAF"/>
    <w:rsid w:val="00842623"/>
    <w:rsid w:val="008A2F56"/>
    <w:rsid w:val="008E2BA0"/>
    <w:rsid w:val="008E7256"/>
    <w:rsid w:val="008F44FD"/>
    <w:rsid w:val="00921F53"/>
    <w:rsid w:val="00932E09"/>
    <w:rsid w:val="00934D22"/>
    <w:rsid w:val="009413FE"/>
    <w:rsid w:val="00954384"/>
    <w:rsid w:val="00957FE1"/>
    <w:rsid w:val="00962CAB"/>
    <w:rsid w:val="00985BEA"/>
    <w:rsid w:val="009C4509"/>
    <w:rsid w:val="009D0CFD"/>
    <w:rsid w:val="009D7E33"/>
    <w:rsid w:val="00A01504"/>
    <w:rsid w:val="00A572BA"/>
    <w:rsid w:val="00A60187"/>
    <w:rsid w:val="00A8711A"/>
    <w:rsid w:val="00A94171"/>
    <w:rsid w:val="00AB2FB9"/>
    <w:rsid w:val="00B05045"/>
    <w:rsid w:val="00B2202A"/>
    <w:rsid w:val="00B278D4"/>
    <w:rsid w:val="00B72C46"/>
    <w:rsid w:val="00B93EA5"/>
    <w:rsid w:val="00C34C1C"/>
    <w:rsid w:val="00D61A62"/>
    <w:rsid w:val="00D62852"/>
    <w:rsid w:val="00D70F74"/>
    <w:rsid w:val="00D76B12"/>
    <w:rsid w:val="00D84C8B"/>
    <w:rsid w:val="00E02A2C"/>
    <w:rsid w:val="00E47DAC"/>
    <w:rsid w:val="00E8299C"/>
    <w:rsid w:val="00EA21AE"/>
    <w:rsid w:val="00F03D27"/>
    <w:rsid w:val="00F07184"/>
    <w:rsid w:val="00F3054C"/>
    <w:rsid w:val="00FA6A6F"/>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EA"/>
    <w:pPr>
      <w:spacing w:before="240" w:line="480" w:lineRule="auto"/>
      <w:jc w:val="both"/>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13</Pages>
  <Words>1672</Words>
  <Characters>9201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32</cp:revision>
  <dcterms:created xsi:type="dcterms:W3CDTF">2024-08-14T15:48:00Z</dcterms:created>
  <dcterms:modified xsi:type="dcterms:W3CDTF">2024-08-28T17:44:00Z</dcterms:modified>
</cp:coreProperties>
</file>