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2"/>
        </w:rPr>
        <w:t>SeoulMate | 제출물 소개</w:t>
      </w:r>
    </w:p>
    <w:p>
      <w:pPr>
        <w:spacing w:after="160"/>
      </w:pPr>
      <w:r>
        <w:rPr>
          <w:color w:val="5A6872"/>
        </w:rPr>
        <w:t>다양한 주민과 가족이 함께 이용하는 생활행정</w:t>
      </w:r>
    </w:p>
    <w:p>
      <w:pPr>
        <w:pStyle w:val="Heading1"/>
      </w:pPr>
      <w:r>
        <w:t>1) 팀명 · 팀장 · 팀원</w:t>
      </w:r>
    </w:p>
    <w:p>
      <w:r>
        <w:t>팀명: ____________________    팀장: ____________________</w:t>
      </w:r>
    </w:p>
    <w:p>
      <w:r>
        <w:t>팀원: __________________________________________________________</w:t>
      </w:r>
    </w:p>
    <w:p>
      <w:pPr>
        <w:pStyle w:val="Heading1"/>
      </w:pPr>
      <w:r>
        <w:t>2) 해결하려는 사회문제와 대상 시민</w:t>
      </w:r>
    </w:p>
    <w:p>
      <w:r>
        <w:t>한국 사회는 이주민과 다문화가족 등 다양한 배경의 주민이 함께 살아가는 사회로 변화하고 있습니다. 일하고, 가족을 이루고, 지역사회에 정착하는 구성원이 다양해지는 만큼, 공공서비스도 서로 다른 언어와 행정 경험을 가진 주민이 함께 이용할 수 있어야 합니다.</w:t>
      </w:r>
    </w:p>
    <w:p>
      <w:r>
        <w:t>하지만 한국의 행정 용어와 절차에 익숙하지 않은 이주민은 필요한 지원을 찾더라도 준비서류, 신청 경로, 처리 순서를 이해하고 실행하는 데 어려움을 겪을 수 있습니다. 이러한 부담은 이주민 개인에게만 머물지 않습니다. 이주민과 한국인이 함께하는 가구에서는 한국인 배우자나 가족에게 정보 검색, 서류 준비, 기관 문의가 집중될 수 있습니다.</w:t>
      </w:r>
    </w:p>
    <w:p>
      <w:r>
        <w:t>SeoulMate는 한국 행정에 익숙하지 않은 이주민과 다문화가족을 주요 대상으로, 언어와 행정 경험의 차이에서 발생하는 공공서비스 이용 장벽과 가구 전체의 행정 부담을 줄이고자 합니다.</w:t>
      </w:r>
    </w:p>
    <w:p>
      <w:pPr>
        <w:pStyle w:val="Heading1"/>
      </w:pPr>
      <w:r>
        <w:t>3) 정책제안 한 줄 요약</w:t>
      </w:r>
    </w:p>
    <w:p>
      <w:r>
        <w:t>다문화 사회에 맞춰 이주민과 가족의 행정 부담을 줄이고 공공서비스 접근성을 높이기 위해, 공식 행정정보를 다국어 행동 안내와 현장 상담으로 연결하는 AI 도우미 ‘SeoulMate’의 시범 도입을 제안합니다.</w:t>
      </w:r>
    </w:p>
    <w:p>
      <w:pPr>
        <w:pStyle w:val="Heading1"/>
      </w:pPr>
      <w:r>
        <w:t>4) 제안하는 해결 방식과 핵심 기능</w:t>
      </w:r>
    </w:p>
    <w:p>
      <w:r>
        <w:t>SeoulMate는 시민의 생활 상황을 ‘지금 해야 할 행동’으로 바꾸고, 준비 과정에서 막히면 공식 안내와 담당 창구로 연결합니다.</w:t>
      </w:r>
    </w:p>
    <w:p>
      <w:pPr>
        <w:pStyle w:val="ListBullet"/>
      </w:pPr>
      <w:r>
        <w:rPr>
          <w:b/>
        </w:rPr>
        <w:t xml:space="preserve">생활 상황별 다국어 안내: </w:t>
      </w:r>
      <w:r>
        <w:t>이사, 임금 체불, 체류기간 연장 등의 생활 FAQ를 한국어·일본어·영어로 제공합니다.</w:t>
      </w:r>
    </w:p>
    <w:p>
      <w:pPr>
        <w:pStyle w:val="ListBullet"/>
      </w:pPr>
      <w:r>
        <w:rPr>
          <w:b/>
        </w:rPr>
        <w:t xml:space="preserve">단계별 실행 로드맵: </w:t>
      </w:r>
      <w:r>
        <w:t>필요한 확인사항, 준비서류, 처리 순서를 제시합니다. 현재는 난임 시술 후 약제비 청구를 5단계 예시로 구현했습니다.</w:t>
      </w:r>
    </w:p>
    <w:p>
      <w:pPr>
        <w:pStyle w:val="ListBullet"/>
      </w:pPr>
      <w:r>
        <w:rPr>
          <w:b/>
        </w:rPr>
        <w:t xml:space="preserve">공문 QR 안내: </w:t>
      </w:r>
      <w:r>
        <w:t>공문에 부착할 QR을 생성하고, 주민이 선택한 언어의 설명과 행동 체크리스트로 바로 이동하게 합니다.</w:t>
      </w:r>
    </w:p>
    <w:p>
      <w:pPr>
        <w:pStyle w:val="ListBullet"/>
      </w:pPr>
      <w:r>
        <w:rPr>
          <w:b/>
        </w:rPr>
        <w:t xml:space="preserve">문서 이해·채팅 시연: </w:t>
      </w:r>
      <w:r>
        <w:t>한국어 안내문을 쉬운 다국어 안내로 확인하고, 예시 질문과 후속 질문에서 관련 준비 절차로 이어지는 흐름을 제공합니다.</w:t>
      </w:r>
    </w:p>
    <w:p>
      <w:pPr>
        <w:pStyle w:val="ListBullet"/>
      </w:pPr>
      <w:r>
        <w:rPr>
          <w:b/>
        </w:rPr>
        <w:t xml:space="preserve">근거와 도움 연결: </w:t>
      </w:r>
      <w:r>
        <w:t>공식 출처와 문의처를 제시하고, 담당자에게 물어볼 내용을 정리합니다. 개인의 준비 완료와 기관의 실제 접수·처리 상태를 구분합니다.</w:t>
      </w:r>
    </w:p>
    <w:p>
      <w:r>
        <w:t>현재 프로토타입은 검토된 공개 자료와 고정 예시로 동작합니다. 생성형 AI, 실제 문서 인식, 서울톡 데이터 및 기관 처리 상태 연계는 후속 개발 범위입니다.</w:t>
      </w:r>
    </w:p>
    <w:p>
      <w:r>
        <w:br w:type="page"/>
      </w:r>
    </w:p>
    <w:p>
      <w:pPr>
        <w:pStyle w:val="Heading1"/>
      </w:pPr>
      <w:r>
        <w:t>5) 동작하는 프로토타입 URL</w:t>
      </w:r>
    </w:p>
    <w:p>
      <w:hyperlink r:id="rId9">
        <w:r>
          <w:rPr>
            <w:color w:val="0563C1"/>
            <w:u w:val="single"/>
            <w:sz w:val="18"/>
          </w:rPr>
          <w:t>https://seoulmate-teal.vercel.app/</w:t>
        </w:r>
      </w:hyperlink>
    </w:p>
    <w:p>
      <w:pPr>
        <w:pStyle w:val="Heading1"/>
      </w:pPr>
      <w:r>
        <w:t>6) 발표자료 URL</w:t>
      </w:r>
    </w:p>
    <w:p>
      <w:hyperlink r:id="rId10">
        <w:r>
          <w:rPr>
            <w:color w:val="0563C1"/>
            <w:u w:val="single"/>
            <w:sz w:val="18"/>
          </w:rPr>
          <w:t>https://docs.google.com/presentation/d/1H8AwFjUAygR4h_0Nx5Cl-DYU-LipoeBPI1sOirr9urA/edit</w:t>
        </w:r>
      </w:hyperlink>
    </w:p>
    <w:p>
      <w:pPr>
        <w:pStyle w:val="Heading1"/>
      </w:pPr>
      <w:r>
        <w:t>7) 현장 적용에 필요한 정책·데이터·예산·실증환경·협력기관</w:t>
      </w:r>
    </w:p>
    <w:p>
      <w:pPr>
        <w:pStyle w:val="ListBullet"/>
      </w:pPr>
      <w:r>
        <w:rPr>
          <w:b/>
        </w:rPr>
        <w:t xml:space="preserve">정책: </w:t>
      </w:r>
      <w:r>
        <w:t>공식 행정정보의 번역·재사용 범위, 안내 내용의 검수·갱신 책임, 미해결 사례를 담당 기관으로 연결하는 운영체계가 필요합니다.</w:t>
      </w:r>
    </w:p>
    <w:p>
      <w:pPr>
        <w:pStyle w:val="ListBullet"/>
      </w:pPr>
      <w:r>
        <w:rPr>
          <w:b/>
        </w:rPr>
        <w:t xml:space="preserve">데이터: </w:t>
      </w:r>
      <w:r>
        <w:t>선정 업무의 적용 조건, 준비서류, 처리 순서, 관할·문의처, 공식 출처와 변경 이력이 필요합니다. 서울톡의 재사용 가능한 기준 답변 등 시범 자료 제공도 요청합니다.</w:t>
      </w:r>
    </w:p>
    <w:p>
      <w:pPr>
        <w:pStyle w:val="ListBullet"/>
      </w:pPr>
      <w:r>
        <w:rPr>
          <w:b/>
        </w:rPr>
        <w:t xml:space="preserve">예산: </w:t>
      </w:r>
      <w:r>
        <w:t>다국어 번역·검수, AI·서버 운영, 행정정보 갱신, 현장 상담 연계 및 실증 평가를 위한 소규모 운영 예산이 필요합니다. 구체적인 금액은 대상 업무와 참여 규모에 따라 산정합니다.</w:t>
      </w:r>
    </w:p>
    <w:p>
      <w:pPr>
        <w:pStyle w:val="ListBullet"/>
      </w:pPr>
      <w:r>
        <w:rPr>
          <w:b/>
        </w:rPr>
        <w:t xml:space="preserve">실증환경: </w:t>
      </w:r>
      <w:r>
        <w:t>보건소의 한 업무를 대상으로, 자발적 참여 10가구 이내·4주간의 초기 실증을 제안합니다. 다음 행동 이해도, 실제 접수 여부, 보완·재방문 횟수, 신청자와 가족의 활동 시간을 측정합니다.</w:t>
      </w:r>
    </w:p>
    <w:p>
      <w:pPr>
        <w:pStyle w:val="ListBullet"/>
      </w:pPr>
      <w:r>
        <w:rPr>
          <w:b/>
        </w:rPr>
        <w:t xml:space="preserve">협력기관: </w:t>
      </w:r>
      <w:r>
        <w:t>서울시 외국인주민 지원 및 서울톡·MY SEOUL+ 운영부서, 자치구 보건소, 가족센터, 외국인주민 지원기관의 협력이 필요합니다.</w:t>
      </w:r>
    </w:p>
    <w:p>
      <w:r>
        <w:t>위 내용은 협의 전 제안이며, 초기 실증은 공개 자료와 담당자 검수로 시작하고 이후 필요한 시스템 연계를 검토합니다.</w:t>
      </w:r>
    </w:p>
    <w:p>
      <w:pPr>
        <w:pStyle w:val="Heading1"/>
      </w:pPr>
      <w:r>
        <w:t>8) 기대하는 공공 가치와 사회적 임팩트</w:t>
      </w:r>
    </w:p>
    <w:p>
      <w:r>
        <w:t>SeoulMate가 지향하는 변화는 이주민의 행정 접근성 개선이 한국인 가족과 지역사회에도 함께 도움이 되는 것입니다.</w:t>
      </w:r>
    </w:p>
    <w:p>
      <w:pPr>
        <w:pStyle w:val="ListBullet"/>
      </w:pPr>
      <w:r>
        <w:rPr>
          <w:b/>
        </w:rPr>
        <w:t xml:space="preserve">이주민의 자율성과 참여 확대: </w:t>
      </w:r>
      <w:r>
        <w:t>필요한 제도와 절차를 자신의 언어로 이해하고 직접 진행할 수 있도록 지원합니다. 이를 통해 가족이나 지인에게 의존해야 하는 상황을 줄이고, 공공서비스 이용과 지역사회 참여의 기반을 넓힙니다.</w:t>
      </w:r>
    </w:p>
    <w:p>
      <w:pPr>
        <w:pStyle w:val="ListBullet"/>
      </w:pPr>
      <w:r>
        <w:rPr>
          <w:b/>
        </w:rPr>
        <w:t xml:space="preserve">한국인 배우자와 가족의 부담 완화: </w:t>
      </w:r>
      <w:r>
        <w:t>이주민과 한국인이 함께하는 가구에서 한국인 구성원에게 집중될 수 있는 검색·설명·서류 준비·기관 문의의 부담을 줄입니다. 가족이 각자의 상황과 의사에 따라 행정 업무를 분담할 수 있도록 돕습니다.</w:t>
      </w:r>
    </w:p>
    <w:p>
      <w:pPr>
        <w:pStyle w:val="ListBullet"/>
      </w:pPr>
      <w:r>
        <w:rPr>
          <w:b/>
        </w:rPr>
        <w:t xml:space="preserve">행정 현장의 대응 부담 완화: </w:t>
      </w:r>
      <w:r>
        <w:t>주민이 필요한 서류와 질문을 준비하도록 도와 반복 설명, 서류 보완, 재방문을 줄일 수 있습니다. 이는 담당자가 복잡한 사례와 도움이 더 필요한 시민에게 시간을 쓸 여건으로 이어질 수 있습니다.</w:t>
      </w:r>
    </w:p>
    <w:p>
      <w:pPr>
        <w:pStyle w:val="ListBullet"/>
      </w:pPr>
      <w:r>
        <w:rPr>
          <w:b/>
        </w:rPr>
        <w:t xml:space="preserve">사회 통합과 공공서비스 신뢰 증진: </w:t>
      </w:r>
      <w:r>
        <w:t>다양한 배경의 주민이 필요한 서비스를 이해하고 이용하는 경험은 지역사회의 동등한 구성원이라는 소속감과 공공기관에 대한 신뢰를 높이는 데 기여할 수 있습니다.</w:t>
      </w:r>
    </w:p>
    <w:p>
      <w:r>
        <w:t>실증에서는 이주민 본인뿐 아니라 한국인 배우자·가족을 포함한 가구 전체의 활동 시간, 실제 접수 여부, 보완·재방문 횟수를 함께 측정하겠습니다. 이를 통해 가족 사이에서 업무 부담이 이동하는 데 그치지 않고 전체 부담이 줄어드는지 확인하겠습니다. 현재 정량 효과는 측정 전이며, 실증을 통해 효과와 운영 비용을 확인한 뒤 적용 범위를 확대하겠습니다.</w:t>
      </w:r>
    </w:p>
    <w:sectPr w:rsidR="00FC693F" w:rsidRPr="0006063C" w:rsidSect="00034616">
      <w:footerReference w:type="default" r:id="rId11"/>
      <w:pgSz w:w="11906" w:h="16838"/>
      <w:pgMar w:top="907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780"/>
        <w:sz w:val="16"/>
      </w:rPr>
      <w:t xml:space="preserve">SeoulMate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맑은 고딕" w:hAnsi="맑은 고딕" w:eastAsia="맑은 고딕"/>
      <w:color w:val="202B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55E6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02B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202B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198" w:hanging="142"/>
      <w:contextualSpacing/>
    </w:pPr>
    <w:rPr>
      <w:rFonts w:ascii="맑은 고딕" w:hAnsi="맑은 고딕" w:eastAsia="맑은 고딕"/>
      <w:color w:val="202B3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oulmate-teal.vercel.app/" TargetMode="External"/><Relationship Id="rId10" Type="http://schemas.openxmlformats.org/officeDocument/2006/relationships/hyperlink" Target="https://docs.google.com/presentation/d/1H8AwFjUAygR4h_0Nx5Cl-DYU-LipoeBPI1sOirr9urA/edit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SeoulMate 제출물 소개</dc:title>
  <dc:subject>다문화 사회의 생활행정 접근성 및 가구 전체의 행정 부담 개선</dc:subject>
  <dc:creator>SeoulMate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