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heading=h.d2gk6zmjyjia" w:id="0"/>
      <w:bookmarkEnd w:id="0"/>
      <w:r w:rsidDel="00000000" w:rsidR="00000000" w:rsidRPr="00000000">
        <w:rPr>
          <w:b w:val="1"/>
          <w:sz w:val="34"/>
          <w:szCs w:val="34"/>
          <w:rtl w:val="0"/>
        </w:rPr>
        <w:t xml:space="preserve">Project Work:</w:t>
      </w:r>
    </w:p>
    <w:p w:rsidR="00000000" w:rsidDel="00000000" w:rsidP="00000000" w:rsidRDefault="00000000" w:rsidRPr="00000000" w14:paraId="00000002">
      <w:pPr>
        <w:pStyle w:val="Heading2"/>
        <w:keepNext w:val="0"/>
        <w:keepLines w:val="0"/>
        <w:spacing w:after="240" w:before="240" w:lineRule="auto"/>
        <w:jc w:val="both"/>
        <w:rPr>
          <w:sz w:val="34"/>
          <w:szCs w:val="34"/>
        </w:rPr>
      </w:pPr>
      <w:bookmarkStart w:colFirst="0" w:colLast="0" w:name="_heading=h.z86b4o3nsei5" w:id="1"/>
      <w:bookmarkEnd w:id="1"/>
      <w:r w:rsidDel="00000000" w:rsidR="00000000" w:rsidRPr="00000000">
        <w:rPr>
          <w:sz w:val="34"/>
          <w:szCs w:val="34"/>
          <w:rtl w:val="0"/>
        </w:rPr>
        <w:t xml:space="preserve">The goal of this project is to analyze an existing digital product (website, mobile app, or desktop application) using HCI principles from Alan Dix’s book. Students will identify design flaws, suggest improvements, and create a redesigned prototype using Figma.</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heading=h.5arxavr5tkbx" w:id="2"/>
      <w:bookmarkEnd w:id="2"/>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heading=h.74wx4qy0dx3o" w:id="3"/>
      <w:bookmarkEnd w:id="3"/>
      <w:r w:rsidDel="00000000" w:rsidR="00000000" w:rsidRPr="00000000">
        <w:rPr>
          <w:b w:val="1"/>
          <w:sz w:val="34"/>
          <w:szCs w:val="34"/>
          <w:rtl w:val="0"/>
        </w:rPr>
        <w:t xml:space="preserve">Project Report Sample Template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Course: </w:t>
      </w:r>
      <w:r w:rsidDel="00000000" w:rsidR="00000000" w:rsidRPr="00000000">
        <w:rPr>
          <w:rtl w:val="0"/>
        </w:rPr>
        <w:t xml:space="preserve">CO2214</w:t>
      </w:r>
      <w:r w:rsidDel="00000000" w:rsidR="00000000" w:rsidRPr="00000000">
        <w:rPr>
          <w:b w:val="1"/>
          <w:rtl w:val="0"/>
        </w:rPr>
        <w:t xml:space="preserve">:</w:t>
      </w:r>
      <w:r w:rsidDel="00000000" w:rsidR="00000000" w:rsidRPr="00000000">
        <w:rPr>
          <w:rtl w:val="0"/>
        </w:rPr>
        <w:t xml:space="preserve"> Practical work on CO2224</w:t>
        <w:br w:type="textWrapping"/>
      </w:r>
      <w:r w:rsidDel="00000000" w:rsidR="00000000" w:rsidRPr="00000000">
        <w:rPr>
          <w:b w:val="1"/>
          <w:rtl w:val="0"/>
        </w:rPr>
        <w:t xml:space="preserve">Group Number/Name:</w:t>
      </w:r>
      <w:r w:rsidDel="00000000" w:rsidR="00000000" w:rsidRPr="00000000">
        <w:rPr>
          <w:rtl w:val="0"/>
        </w:rPr>
        <w:t xml:space="preserve"> Group - 02</w:t>
        <w:br w:type="textWrapping"/>
      </w:r>
      <w:r w:rsidDel="00000000" w:rsidR="00000000" w:rsidRPr="00000000">
        <w:rPr>
          <w:b w:val="1"/>
          <w:rtl w:val="0"/>
        </w:rPr>
        <w:t xml:space="preserve">Student IDs:</w:t>
      </w:r>
      <w:r w:rsidDel="00000000" w:rsidR="00000000" w:rsidRPr="00000000">
        <w:rPr>
          <w:rtl w:val="0"/>
        </w:rPr>
        <w:t xml:space="preserve">  EUSL/TC/IS/2021/COM/79</w:t>
      </w:r>
    </w:p>
    <w:p w:rsidR="00000000" w:rsidDel="00000000" w:rsidP="00000000" w:rsidRDefault="00000000" w:rsidRPr="00000000" w14:paraId="00000007">
      <w:pPr>
        <w:rPr/>
      </w:pPr>
      <w:r w:rsidDel="00000000" w:rsidR="00000000" w:rsidRPr="00000000">
        <w:rPr>
          <w:rtl w:val="0"/>
        </w:rPr>
        <w:tab/>
        <w:tab/>
        <w:t xml:space="preserve">EUSL/TC/IS/2021/COM/52</w:t>
      </w:r>
    </w:p>
    <w:p w:rsidR="00000000" w:rsidDel="00000000" w:rsidP="00000000" w:rsidRDefault="00000000" w:rsidRPr="00000000" w14:paraId="00000008">
      <w:pPr>
        <w:rPr/>
      </w:pPr>
      <w:r w:rsidDel="00000000" w:rsidR="00000000" w:rsidRPr="00000000">
        <w:rPr>
          <w:rtl w:val="0"/>
        </w:rPr>
        <w:tab/>
        <w:tab/>
        <w:t xml:space="preserve">EUSL/TC/IS/2021/COM/100</w:t>
      </w:r>
    </w:p>
    <w:p w:rsidR="00000000" w:rsidDel="00000000" w:rsidP="00000000" w:rsidRDefault="00000000" w:rsidRPr="00000000" w14:paraId="00000009">
      <w:pPr>
        <w:rPr/>
      </w:pPr>
      <w:r w:rsidDel="00000000" w:rsidR="00000000" w:rsidRPr="00000000">
        <w:rPr>
          <w:rtl w:val="0"/>
        </w:rPr>
        <w:tab/>
        <w:tab/>
        <w:t xml:space="preserve">EUSL/TC/IS/2021/COM/11</w:t>
      </w:r>
    </w:p>
    <w:p w:rsidR="00000000" w:rsidDel="00000000" w:rsidP="00000000" w:rsidRDefault="00000000" w:rsidRPr="00000000" w14:paraId="0000000A">
      <w:pPr>
        <w:rPr/>
      </w:pPr>
      <w:r w:rsidDel="00000000" w:rsidR="00000000" w:rsidRPr="00000000">
        <w:rPr>
          <w:rtl w:val="0"/>
        </w:rPr>
        <w:tab/>
        <w:tab/>
        <w:t xml:space="preserve">EUSL/TC/IS/2021/COM/66</w:t>
      </w:r>
    </w:p>
    <w:p w:rsidR="00000000" w:rsidDel="00000000" w:rsidP="00000000" w:rsidRDefault="00000000" w:rsidRPr="00000000" w14:paraId="0000000B">
      <w:pPr>
        <w:rPr/>
      </w:pPr>
      <w:r w:rsidDel="00000000" w:rsidR="00000000" w:rsidRPr="00000000">
        <w:rPr>
          <w:rtl w:val="0"/>
        </w:rPr>
        <w:tab/>
        <w:tab/>
        <w:t xml:space="preserve">EUSL/TC/IS/2021/COM/40</w:t>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pStyle w:val="Heading2"/>
        <w:keepNext w:val="0"/>
        <w:keepLines w:val="0"/>
        <w:spacing w:after="80" w:lineRule="auto"/>
        <w:rPr>
          <w:b w:val="1"/>
          <w:sz w:val="34"/>
          <w:szCs w:val="34"/>
        </w:rPr>
      </w:pPr>
      <w:bookmarkStart w:colFirst="0" w:colLast="0" w:name="_heading=h.86q4993ts7yg" w:id="4"/>
      <w:bookmarkEnd w:id="4"/>
      <w:r w:rsidDel="00000000" w:rsidR="00000000" w:rsidRPr="00000000">
        <w:rPr>
          <w:b w:val="1"/>
          <w:sz w:val="34"/>
          <w:szCs w:val="34"/>
          <w:rtl w:val="0"/>
        </w:rPr>
        <w:t xml:space="preserve">1. Project Overview</w:t>
      </w:r>
    </w:p>
    <w:p w:rsidR="00000000" w:rsidDel="00000000" w:rsidP="00000000" w:rsidRDefault="00000000" w:rsidRPr="00000000" w14:paraId="0000000E">
      <w:pPr>
        <w:numPr>
          <w:ilvl w:val="0"/>
          <w:numId w:val="11"/>
        </w:numPr>
        <w:spacing w:before="240" w:lineRule="auto"/>
        <w:ind w:left="720" w:hanging="360"/>
        <w:rPr/>
      </w:pPr>
      <w:r w:rsidDel="00000000" w:rsidR="00000000" w:rsidRPr="00000000">
        <w:rPr>
          <w:b w:val="1"/>
          <w:rtl w:val="0"/>
        </w:rPr>
        <w:t xml:space="preserve">Project Title:</w:t>
      </w:r>
      <w:r w:rsidDel="00000000" w:rsidR="00000000" w:rsidRPr="00000000">
        <w:rPr>
          <w:rtl w:val="0"/>
        </w:rPr>
        <w:t xml:space="preserve"> </w:t>
      </w:r>
      <w:r w:rsidDel="00000000" w:rsidR="00000000" w:rsidRPr="00000000">
        <w:rPr>
          <w:i w:val="1"/>
          <w:rtl w:val="0"/>
        </w:rPr>
        <w:t xml:space="preserve">Virtual Learning Environment- LMS</w:t>
      </w:r>
      <w:r w:rsidDel="00000000" w:rsidR="00000000" w:rsidRPr="00000000">
        <w:rPr>
          <w:rtl w:val="0"/>
        </w:rPr>
      </w:r>
    </w:p>
    <w:p w:rsidR="00000000" w:rsidDel="00000000" w:rsidP="00000000" w:rsidRDefault="00000000" w:rsidRPr="00000000" w14:paraId="0000000F">
      <w:pPr>
        <w:numPr>
          <w:ilvl w:val="0"/>
          <w:numId w:val="11"/>
        </w:numPr>
        <w:ind w:left="720" w:hanging="360"/>
        <w:rPr/>
      </w:pPr>
      <w:r w:rsidDel="00000000" w:rsidR="00000000" w:rsidRPr="00000000">
        <w:rPr>
          <w:b w:val="1"/>
          <w:rtl w:val="0"/>
        </w:rPr>
        <w:t xml:space="preserve">Project Type:</w:t>
      </w:r>
      <w:r w:rsidDel="00000000" w:rsidR="00000000" w:rsidRPr="00000000">
        <w:rPr>
          <w:rtl w:val="0"/>
        </w:rPr>
        <w:t xml:space="preserve"> </w:t>
      </w:r>
      <w:r w:rsidDel="00000000" w:rsidR="00000000" w:rsidRPr="00000000">
        <w:rPr>
          <w:i w:val="1"/>
          <w:rtl w:val="0"/>
        </w:rPr>
        <w:t xml:space="preserve">Website</w:t>
      </w:r>
      <w:r w:rsidDel="00000000" w:rsidR="00000000" w:rsidRPr="00000000">
        <w:rPr>
          <w:rtl w:val="0"/>
        </w:rPr>
      </w:r>
    </w:p>
    <w:p w:rsidR="00000000" w:rsidDel="00000000" w:rsidP="00000000" w:rsidRDefault="00000000" w:rsidRPr="00000000" w14:paraId="00000010">
      <w:pPr>
        <w:numPr>
          <w:ilvl w:val="0"/>
          <w:numId w:val="11"/>
        </w:numPr>
        <w:ind w:left="720" w:hanging="360"/>
        <w:rPr/>
      </w:pPr>
      <w:r w:rsidDel="00000000" w:rsidR="00000000" w:rsidRPr="00000000">
        <w:rPr>
          <w:b w:val="1"/>
          <w:rtl w:val="0"/>
        </w:rPr>
        <w:t xml:space="preserve">Domain:</w:t>
      </w:r>
      <w:r w:rsidDel="00000000" w:rsidR="00000000" w:rsidRPr="00000000">
        <w:rPr>
          <w:rtl w:val="0"/>
        </w:rPr>
        <w:t xml:space="preserve"> </w:t>
      </w:r>
      <w:r w:rsidDel="00000000" w:rsidR="00000000" w:rsidRPr="00000000">
        <w:rPr>
          <w:i w:val="1"/>
          <w:rtl w:val="0"/>
        </w:rPr>
        <w:t xml:space="preserve">Education</w:t>
      </w:r>
      <w:r w:rsidDel="00000000" w:rsidR="00000000" w:rsidRPr="00000000">
        <w:rPr>
          <w:rtl w:val="0"/>
        </w:rPr>
      </w:r>
    </w:p>
    <w:p w:rsidR="00000000" w:rsidDel="00000000" w:rsidP="00000000" w:rsidRDefault="00000000" w:rsidRPr="00000000" w14:paraId="00000011">
      <w:pPr>
        <w:numPr>
          <w:ilvl w:val="0"/>
          <w:numId w:val="11"/>
        </w:numPr>
        <w:ind w:left="720" w:hanging="360"/>
        <w:rPr/>
      </w:pPr>
      <w:r w:rsidDel="00000000" w:rsidR="00000000" w:rsidRPr="00000000">
        <w:rPr>
          <w:b w:val="1"/>
          <w:rtl w:val="0"/>
        </w:rPr>
        <w:t xml:space="preserve">Brief Description:</w:t>
      </w:r>
      <w:r w:rsidDel="00000000" w:rsidR="00000000" w:rsidRPr="00000000">
        <w:rPr>
          <w:rtl w:val="0"/>
        </w:rPr>
        <w:t xml:space="preserve"> </w:t>
      </w:r>
      <w:r w:rsidDel="00000000" w:rsidR="00000000" w:rsidRPr="00000000">
        <w:rPr>
          <w:i w:val="1"/>
          <w:rtl w:val="0"/>
        </w:rPr>
        <w:t xml:space="preserve">This project focuses on enhancing the usability and organization of a Learning Management System (LMS) by addressing key design flaws. The dashboard will be improved to display pinned current semester courses instead of just recently accessed ones, allowing users to navigate more efficiently. A "Keep me logged in" option will be added to reduce session timeout interruptions. Additionally, separate tabs for exam results and timetables will be introduced, making important information easier to access. Along with these improvements, the UI will be refined with better color schemes and minimal design changes for a more user-friendly experience. The redesigned prototype will be developed using Figma, ensuring a more intuitive and efficient LMS.</w:t>
      </w:r>
      <w:r w:rsidDel="00000000" w:rsidR="00000000" w:rsidRPr="00000000">
        <w:rPr>
          <w:rtl w:val="0"/>
        </w:rPr>
      </w:r>
    </w:p>
    <w:p w:rsidR="00000000" w:rsidDel="00000000" w:rsidP="00000000" w:rsidRDefault="00000000" w:rsidRPr="00000000" w14:paraId="00000012">
      <w:pPr>
        <w:numPr>
          <w:ilvl w:val="0"/>
          <w:numId w:val="11"/>
        </w:numPr>
        <w:spacing w:after="240" w:lineRule="auto"/>
        <w:ind w:left="720" w:hanging="360"/>
        <w:rPr>
          <w:i w:val="1"/>
        </w:rPr>
      </w:pPr>
      <w:r w:rsidDel="00000000" w:rsidR="00000000" w:rsidRPr="00000000">
        <w:rPr>
          <w:b w:val="1"/>
          <w:rtl w:val="0"/>
        </w:rPr>
        <w:t xml:space="preserve">The user</w:t>
      </w:r>
      <w:r w:rsidDel="00000000" w:rsidR="00000000" w:rsidRPr="00000000">
        <w:rPr>
          <w:i w:val="1"/>
          <w:rtl w:val="0"/>
        </w:rPr>
        <w:t xml:space="preserve">: Students and Lecturers </w:t>
      </w:r>
    </w:p>
    <w:p w:rsidR="00000000" w:rsidDel="00000000" w:rsidP="00000000" w:rsidRDefault="00000000" w:rsidRPr="00000000" w14:paraId="00000013">
      <w:pPr>
        <w:spacing w:after="240" w:lineRule="auto"/>
        <w:ind w:left="0" w:firstLine="0"/>
        <w:rPr>
          <w:b w:val="1"/>
          <w:sz w:val="34"/>
          <w:szCs w:val="34"/>
        </w:rPr>
      </w:pPr>
      <w:r w:rsidDel="00000000" w:rsidR="00000000" w:rsidRPr="00000000">
        <w:rPr>
          <w:b w:val="1"/>
          <w:sz w:val="34"/>
          <w:szCs w:val="34"/>
          <w:rtl w:val="0"/>
        </w:rPr>
        <w:t xml:space="preserve"> Data Collection and Analysis</w:t>
      </w:r>
    </w:p>
    <w:p w:rsidR="00000000" w:rsidDel="00000000" w:rsidP="00000000" w:rsidRDefault="00000000" w:rsidRPr="00000000" w14:paraId="00000014">
      <w:pPr>
        <w:numPr>
          <w:ilvl w:val="0"/>
          <w:numId w:val="1"/>
        </w:numPr>
        <w:spacing w:after="24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More user friendly interface and calendar with deadlines and lectures</w:t>
      </w:r>
    </w:p>
    <w:p w:rsidR="00000000" w:rsidDel="00000000" w:rsidP="00000000" w:rsidRDefault="00000000" w:rsidRPr="00000000" w14:paraId="00000015">
      <w:pPr>
        <w:spacing w:after="240" w:lineRule="auto"/>
        <w:ind w:left="720"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Reason : It is easy to access if it is on top of the page . While we access the course we can check the calendar easily.</w:t>
      </w:r>
    </w:p>
    <w:p w:rsidR="00000000" w:rsidDel="00000000" w:rsidP="00000000" w:rsidRDefault="00000000" w:rsidRPr="00000000" w14:paraId="00000016">
      <w:pPr>
        <w:numPr>
          <w:ilvl w:val="0"/>
          <w:numId w:val="1"/>
        </w:numPr>
        <w:spacing w:after="24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Course names should be in the same name format, it will help to find the courses easily. Some lecturers added the course name in a different format, that of courses shown with other semester courses. Dynamic UI designs are expected.</w:t>
      </w:r>
    </w:p>
    <w:p w:rsidR="00000000" w:rsidDel="00000000" w:rsidP="00000000" w:rsidRDefault="00000000" w:rsidRPr="00000000" w14:paraId="00000017">
      <w:pPr>
        <w:spacing w:after="240" w:lineRule="auto"/>
        <w:ind w:left="720"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Reason : While accessing the lms the user should not confused with the names so all              course names should be in a structured way that’s why we suggesting all names same format. </w:t>
      </w:r>
    </w:p>
    <w:p w:rsidR="00000000" w:rsidDel="00000000" w:rsidP="00000000" w:rsidRDefault="00000000" w:rsidRPr="00000000" w14:paraId="00000018">
      <w:pPr>
        <w:numPr>
          <w:ilvl w:val="0"/>
          <w:numId w:val="1"/>
        </w:numPr>
        <w:spacing w:after="24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Change the design of the home page</w:t>
      </w:r>
    </w:p>
    <w:p w:rsidR="00000000" w:rsidDel="00000000" w:rsidP="00000000" w:rsidRDefault="00000000" w:rsidRPr="00000000" w14:paraId="00000019">
      <w:pPr>
        <w:spacing w:after="240" w:lineRule="auto"/>
        <w:ind w:left="720" w:firstLine="0"/>
        <w:rPr>
          <w:i w:val="1"/>
        </w:rPr>
      </w:pPr>
      <w:r w:rsidDel="00000000" w:rsidR="00000000" w:rsidRPr="00000000">
        <w:rPr>
          <w:rFonts w:ascii="Roboto" w:cs="Roboto" w:eastAsia="Roboto" w:hAnsi="Roboto"/>
          <w:highlight w:val="white"/>
          <w:rtl w:val="0"/>
        </w:rPr>
        <w:t xml:space="preserve">Reason : All elements in the home page are collapsed so it is difficult to differentiate all the things so it should be arranged properly.</w:t>
      </w:r>
      <w:r w:rsidDel="00000000" w:rsidR="00000000" w:rsidRPr="00000000">
        <w:rPr>
          <w:rtl w:val="0"/>
        </w:rPr>
      </w:r>
    </w:p>
    <w:p w:rsidR="00000000" w:rsidDel="00000000" w:rsidP="00000000" w:rsidRDefault="00000000" w:rsidRPr="00000000" w14:paraId="0000001A">
      <w:pPr>
        <w:spacing w:after="240" w:lineRule="auto"/>
        <w:ind w:left="0" w:firstLine="0"/>
        <w:rPr>
          <w:b w:val="1"/>
          <w:sz w:val="34"/>
          <w:szCs w:val="34"/>
        </w:rPr>
      </w:pPr>
      <w:r w:rsidDel="00000000" w:rsidR="00000000" w:rsidRPr="00000000">
        <w:rPr>
          <w:b w:val="1"/>
          <w:sz w:val="34"/>
          <w:szCs w:val="34"/>
          <w:rtl w:val="0"/>
        </w:rPr>
        <w:t xml:space="preserve">2. Identifying Design Flaws &amp; Gaps</w:t>
      </w:r>
    </w:p>
    <w:p w:rsidR="00000000" w:rsidDel="00000000" w:rsidP="00000000" w:rsidRDefault="00000000" w:rsidRPr="00000000" w14:paraId="0000001B">
      <w:pPr>
        <w:numPr>
          <w:ilvl w:val="0"/>
          <w:numId w:val="9"/>
        </w:numPr>
        <w:spacing w:before="240" w:lineRule="auto"/>
        <w:ind w:left="720" w:hanging="360"/>
        <w:rPr/>
      </w:pPr>
      <w:r w:rsidDel="00000000" w:rsidR="00000000" w:rsidRPr="00000000">
        <w:rPr>
          <w:b w:val="1"/>
          <w:rtl w:val="0"/>
        </w:rPr>
        <w:t xml:space="preserve">Evaluation Criteria:</w:t>
      </w:r>
      <w:r w:rsidDel="00000000" w:rsidR="00000000" w:rsidRPr="00000000">
        <w:rPr>
          <w:rtl w:val="0"/>
        </w:rPr>
        <w:t xml:space="preserve"> Visibility, Constraints, Consistency , feedback </w:t>
      </w:r>
    </w:p>
    <w:p w:rsidR="00000000" w:rsidDel="00000000" w:rsidP="00000000" w:rsidRDefault="00000000" w:rsidRPr="00000000" w14:paraId="0000001C">
      <w:pPr>
        <w:spacing w:before="240" w:lineRule="auto"/>
        <w:ind w:left="720" w:firstLine="0"/>
        <w:rPr/>
      </w:pPr>
      <w:r w:rsidDel="00000000" w:rsidR="00000000" w:rsidRPr="00000000">
        <w:rPr>
          <w:rtl w:val="0"/>
        </w:rPr>
      </w:r>
    </w:p>
    <w:p w:rsidR="00000000" w:rsidDel="00000000" w:rsidP="00000000" w:rsidRDefault="00000000" w:rsidRPr="00000000" w14:paraId="0000001D">
      <w:pPr>
        <w:numPr>
          <w:ilvl w:val="0"/>
          <w:numId w:val="9"/>
        </w:numPr>
        <w:ind w:left="720" w:hanging="360"/>
        <w:rPr>
          <w:i w:val="1"/>
        </w:rPr>
      </w:pPr>
      <w:r w:rsidDel="00000000" w:rsidR="00000000" w:rsidRPr="00000000">
        <w:rPr>
          <w:b w:val="1"/>
          <w:rtl w:val="0"/>
        </w:rPr>
        <w:t xml:space="preserve">Usability Issues Identified: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60"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Limited Dashboard Functionality</w:t>
      </w:r>
      <w:r w:rsidDel="00000000" w:rsidR="00000000" w:rsidRPr="00000000">
        <w:rPr>
          <w:rtl w:val="0"/>
        </w:rPr>
      </w:r>
    </w:p>
    <w:p w:rsidR="00000000" w:rsidDel="00000000" w:rsidP="00000000" w:rsidRDefault="00000000" w:rsidRPr="00000000" w14:paraId="0000001F">
      <w:pPr>
        <w:ind w:left="1860" w:firstLine="0"/>
        <w:rPr/>
      </w:pPr>
      <w:r w:rsidDel="00000000" w:rsidR="00000000" w:rsidRPr="00000000">
        <w:rPr>
          <w:rtl w:val="0"/>
        </w:rPr>
        <w:t xml:space="preserve">The current LMS dashboard only displays recently accessed courses,  making it difficult for users to access their ongoing semester courses quickly.</w:t>
      </w:r>
    </w:p>
    <w:p w:rsidR="00000000" w:rsidDel="00000000" w:rsidP="00000000" w:rsidRDefault="00000000" w:rsidRPr="00000000" w14:paraId="00000020">
      <w:pPr>
        <w:ind w:left="1860" w:firstLine="0"/>
        <w:rPr/>
      </w:pPr>
      <w:r w:rsidDel="00000000" w:rsidR="00000000" w:rsidRPr="00000000">
        <w:rPr>
          <w:rtl w:val="0"/>
        </w:rPr>
        <w:t xml:space="preserve">Users have to manually search for their current semester courses every time they log in.</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60"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Session Timeout Issue</w:t>
      </w:r>
      <w:r w:rsidDel="00000000" w:rsidR="00000000" w:rsidRPr="00000000">
        <w:rPr>
          <w:rtl w:val="0"/>
        </w:rPr>
      </w:r>
    </w:p>
    <w:p w:rsidR="00000000" w:rsidDel="00000000" w:rsidP="00000000" w:rsidRDefault="00000000" w:rsidRPr="00000000" w14:paraId="00000022">
      <w:pPr>
        <w:ind w:left="1860" w:firstLine="0"/>
        <w:rPr/>
      </w:pPr>
      <w:r w:rsidDel="00000000" w:rsidR="00000000" w:rsidRPr="00000000">
        <w:rPr>
          <w:rtl w:val="0"/>
        </w:rPr>
        <w:t xml:space="preserve">The LMS frequently logs out users due to session expiration, which disrupts workflow.There is no option to stay logged in, forcing users to repeatedly enter    credentials.</w:t>
      </w:r>
    </w:p>
    <w:p w:rsidR="00000000" w:rsidDel="00000000" w:rsidP="00000000" w:rsidRDefault="00000000" w:rsidRPr="00000000" w14:paraId="00000023">
      <w:pPr>
        <w:numPr>
          <w:ilvl w:val="0"/>
          <w:numId w:val="5"/>
        </w:numPr>
        <w:ind w:left="1860" w:hanging="360"/>
        <w:rPr>
          <w:i w:val="1"/>
        </w:rPr>
      </w:pPr>
      <w:r w:rsidDel="00000000" w:rsidR="00000000" w:rsidRPr="00000000">
        <w:rPr>
          <w:i w:val="1"/>
          <w:rtl w:val="0"/>
        </w:rPr>
        <w:t xml:space="preserve"> </w:t>
      </w:r>
      <w:r w:rsidDel="00000000" w:rsidR="00000000" w:rsidRPr="00000000">
        <w:rPr>
          <w:b w:val="1"/>
          <w:i w:val="1"/>
          <w:rtl w:val="0"/>
        </w:rPr>
        <w:t xml:space="preserve">Unorganized Exam Results and Timetable Access</w:t>
      </w:r>
      <w:r w:rsidDel="00000000" w:rsidR="00000000" w:rsidRPr="00000000">
        <w:rPr>
          <w:rtl w:val="0"/>
        </w:rPr>
      </w:r>
    </w:p>
    <w:p w:rsidR="00000000" w:rsidDel="00000000" w:rsidP="00000000" w:rsidRDefault="00000000" w:rsidRPr="00000000" w14:paraId="00000024">
      <w:pPr>
        <w:ind w:left="1860" w:firstLine="0"/>
        <w:rPr/>
      </w:pPr>
      <w:r w:rsidDel="00000000" w:rsidR="00000000" w:rsidRPr="00000000">
        <w:rPr>
          <w:rtl w:val="0"/>
        </w:rPr>
        <w:t xml:space="preserve">Exam results and timetables are uploaded in the announcements section, making them difficult to locate.</w:t>
      </w:r>
    </w:p>
    <w:p w:rsidR="00000000" w:rsidDel="00000000" w:rsidP="00000000" w:rsidRDefault="00000000" w:rsidRPr="00000000" w14:paraId="00000025">
      <w:pPr>
        <w:ind w:left="1860" w:firstLine="0"/>
        <w:rPr/>
      </w:pPr>
      <w:r w:rsidDel="00000000" w:rsidR="00000000" w:rsidRPr="00000000">
        <w:rPr>
          <w:rtl w:val="0"/>
        </w:rPr>
        <w:t xml:space="preserve">Users have to scroll through multiple announcements to find relevant information.</w:t>
      </w:r>
    </w:p>
    <w:p w:rsidR="00000000" w:rsidDel="00000000" w:rsidP="00000000" w:rsidRDefault="00000000" w:rsidRPr="00000000" w14:paraId="00000026">
      <w:pPr>
        <w:numPr>
          <w:ilvl w:val="0"/>
          <w:numId w:val="5"/>
        </w:numPr>
        <w:ind w:left="1860" w:hanging="360"/>
        <w:rPr>
          <w:i w:val="1"/>
        </w:rPr>
      </w:pPr>
      <w:r w:rsidDel="00000000" w:rsidR="00000000" w:rsidRPr="00000000">
        <w:rPr>
          <w:i w:val="1"/>
          <w:rtl w:val="0"/>
        </w:rPr>
        <w:t xml:space="preserve"> </w:t>
      </w:r>
      <w:r w:rsidDel="00000000" w:rsidR="00000000" w:rsidRPr="00000000">
        <w:rPr>
          <w:b w:val="1"/>
          <w:i w:val="1"/>
          <w:rtl w:val="0"/>
        </w:rPr>
        <w:t xml:space="preserve">Lack of Personalization and Navigation Efficiency</w:t>
      </w:r>
      <w:r w:rsidDel="00000000" w:rsidR="00000000" w:rsidRPr="00000000">
        <w:rPr>
          <w:rtl w:val="0"/>
        </w:rPr>
      </w:r>
    </w:p>
    <w:p w:rsidR="00000000" w:rsidDel="00000000" w:rsidP="00000000" w:rsidRDefault="00000000" w:rsidRPr="00000000" w14:paraId="00000027">
      <w:pPr>
        <w:ind w:left="1860" w:firstLine="0"/>
        <w:rPr/>
      </w:pPr>
      <w:r w:rsidDel="00000000" w:rsidR="00000000" w:rsidRPr="00000000">
        <w:rPr>
          <w:rtl w:val="0"/>
        </w:rPr>
        <w:t xml:space="preserve">Users cannot pin or prioritize courses based on their semester, leading to inefficient navigation.</w:t>
      </w:r>
    </w:p>
    <w:p w:rsidR="00000000" w:rsidDel="00000000" w:rsidP="00000000" w:rsidRDefault="00000000" w:rsidRPr="00000000" w14:paraId="00000028">
      <w:pPr>
        <w:ind w:left="1860" w:firstLine="0"/>
        <w:rPr/>
      </w:pPr>
      <w:r w:rsidDel="00000000" w:rsidR="00000000" w:rsidRPr="00000000">
        <w:rPr>
          <w:rtl w:val="0"/>
        </w:rPr>
        <w:t xml:space="preserve">The UI lacks customization options to tailor the experience to individual user needs.</w:t>
      </w:r>
    </w:p>
    <w:p w:rsidR="00000000" w:rsidDel="00000000" w:rsidP="00000000" w:rsidRDefault="00000000" w:rsidRPr="00000000" w14:paraId="00000029">
      <w:pPr>
        <w:numPr>
          <w:ilvl w:val="0"/>
          <w:numId w:val="5"/>
        </w:numPr>
        <w:ind w:left="1860" w:hanging="360"/>
        <w:rPr>
          <w:i w:val="1"/>
        </w:rPr>
      </w:pPr>
      <w:r w:rsidDel="00000000" w:rsidR="00000000" w:rsidRPr="00000000">
        <w:rPr>
          <w:b w:val="1"/>
          <w:i w:val="1"/>
          <w:rtl w:val="0"/>
        </w:rPr>
        <w:t xml:space="preserve">Inconsistent UI Design and Color Scheme</w:t>
      </w:r>
      <w:r w:rsidDel="00000000" w:rsidR="00000000" w:rsidRPr="00000000">
        <w:rPr>
          <w:rtl w:val="0"/>
        </w:rPr>
      </w:r>
    </w:p>
    <w:p w:rsidR="00000000" w:rsidDel="00000000" w:rsidP="00000000" w:rsidRDefault="00000000" w:rsidRPr="00000000" w14:paraId="0000002A">
      <w:pPr>
        <w:ind w:left="1860" w:firstLine="0"/>
        <w:rPr/>
      </w:pPr>
      <w:r w:rsidDel="00000000" w:rsidR="00000000" w:rsidRPr="00000000">
        <w:rPr>
          <w:rtl w:val="0"/>
        </w:rPr>
        <w:t xml:space="preserve">The LMS interface lacks a well-structured and visually appealing color scheme, making it less engaging.</w:t>
      </w:r>
    </w:p>
    <w:p w:rsidR="00000000" w:rsidDel="00000000" w:rsidP="00000000" w:rsidRDefault="00000000" w:rsidRPr="00000000" w14:paraId="0000002B">
      <w:pPr>
        <w:ind w:left="1860" w:firstLine="0"/>
        <w:rPr/>
      </w:pPr>
      <w:r w:rsidDel="00000000" w:rsidR="00000000" w:rsidRPr="00000000">
        <w:rPr>
          <w:rtl w:val="0"/>
        </w:rPr>
        <w:t xml:space="preserve">Minor UI inconsistencies affect the overall user experience and readability.</w:t>
      </w:r>
    </w:p>
    <w:p w:rsidR="00000000" w:rsidDel="00000000" w:rsidP="00000000" w:rsidRDefault="00000000" w:rsidRPr="00000000" w14:paraId="0000002C">
      <w:pPr>
        <w:ind w:left="1860" w:firstLine="0"/>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Experience Problems: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(Identify UX-related issues such as navigation complexity, readability, accessibility, etc.)</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i w:val="1"/>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i w:val="1"/>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i w:val="1"/>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i w:val="1"/>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i w:val="1"/>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i w:val="1"/>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i w:val="1"/>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Screenshots &amp; Examples: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Limited Dashboard Functionality</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i w:val="1"/>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i w:val="1"/>
          <w:color w:val="0000ff"/>
        </w:rPr>
      </w:pPr>
      <w:r w:rsidDel="00000000" w:rsidR="00000000" w:rsidRPr="00000000">
        <w:rPr>
          <w:i w:val="1"/>
          <w:color w:val="0000ff"/>
          <w:rtl w:val="0"/>
        </w:rPr>
        <w:t xml:space="preserve">Figure 1</w:t>
      </w:r>
    </w:p>
    <w:p w:rsidR="00000000" w:rsidDel="00000000" w:rsidP="00000000" w:rsidRDefault="00000000" w:rsidRPr="00000000" w14:paraId="0000003A">
      <w:pPr>
        <w:rPr>
          <w:i w:val="1"/>
        </w:rPr>
      </w:pPr>
      <w:r w:rsidDel="00000000" w:rsidR="00000000" w:rsidRPr="00000000">
        <w:rPr>
          <w:rtl w:val="0"/>
        </w:rPr>
      </w:r>
    </w:p>
    <w:p w:rsidR="00000000" w:rsidDel="00000000" w:rsidP="00000000" w:rsidRDefault="00000000" w:rsidRPr="00000000" w14:paraId="0000003B">
      <w:pPr>
        <w:rPr>
          <w:i w:val="1"/>
        </w:rPr>
      </w:pPr>
      <w:r w:rsidDel="00000000" w:rsidR="00000000" w:rsidRPr="00000000">
        <w:rPr>
          <w:i w:val="1"/>
        </w:rPr>
        <w:drawing>
          <wp:inline distB="0" distT="0" distL="0" distR="0">
            <wp:extent cx="5233988" cy="2945258"/>
            <wp:effectExtent b="0" l="0" r="0" t="0"/>
            <wp:docPr id="2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233988" cy="294525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i w:val="1"/>
        </w:rPr>
      </w:pPr>
      <w:r w:rsidDel="00000000" w:rsidR="00000000" w:rsidRPr="00000000">
        <w:rPr>
          <w:rtl w:val="0"/>
        </w:rPr>
      </w:r>
    </w:p>
    <w:p w:rsidR="00000000" w:rsidDel="00000000" w:rsidP="00000000" w:rsidRDefault="00000000" w:rsidRPr="00000000" w14:paraId="0000003D">
      <w:pPr>
        <w:rPr>
          <w:i w:val="1"/>
        </w:rPr>
      </w:pPr>
      <w:r w:rsidDel="00000000" w:rsidR="00000000" w:rsidRPr="00000000">
        <w:rPr>
          <w:rtl w:val="0"/>
        </w:rPr>
      </w:r>
    </w:p>
    <w:p w:rsidR="00000000" w:rsidDel="00000000" w:rsidP="00000000" w:rsidRDefault="00000000" w:rsidRPr="00000000" w14:paraId="0000003E">
      <w:pPr>
        <w:rPr>
          <w:i w:val="1"/>
          <w:color w:val="0000ff"/>
        </w:rPr>
      </w:pPr>
      <w:r w:rsidDel="00000000" w:rsidR="00000000" w:rsidRPr="00000000">
        <w:rPr>
          <w:i w:val="1"/>
          <w:color w:val="0000ff"/>
          <w:rtl w:val="0"/>
        </w:rPr>
        <w:t xml:space="preserve">Figure 1.1</w:t>
      </w:r>
    </w:p>
    <w:p w:rsidR="00000000" w:rsidDel="00000000" w:rsidP="00000000" w:rsidRDefault="00000000" w:rsidRPr="00000000" w14:paraId="0000003F">
      <w:pPr>
        <w:rPr>
          <w:i w:val="1"/>
          <w:color w:val="0000ff"/>
        </w:rPr>
      </w:pPr>
      <w:r w:rsidDel="00000000" w:rsidR="00000000" w:rsidRPr="00000000">
        <w:rPr>
          <w:rtl w:val="0"/>
        </w:rPr>
      </w:r>
    </w:p>
    <w:p w:rsidR="00000000" w:rsidDel="00000000" w:rsidP="00000000" w:rsidRDefault="00000000" w:rsidRPr="00000000" w14:paraId="00000040">
      <w:pPr>
        <w:rPr>
          <w:i w:val="1"/>
        </w:rPr>
      </w:pPr>
      <w:r w:rsidDel="00000000" w:rsidR="00000000" w:rsidRPr="00000000">
        <w:rPr>
          <w:i w:val="1"/>
        </w:rPr>
        <w:drawing>
          <wp:inline distB="0" distT="0" distL="0" distR="0">
            <wp:extent cx="5251111" cy="2953750"/>
            <wp:effectExtent b="0" l="0" r="0" t="0"/>
            <wp:docPr id="3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51111" cy="29537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i w:val="1"/>
        </w:rPr>
      </w:pPr>
      <w:r w:rsidDel="00000000" w:rsidR="00000000" w:rsidRPr="00000000">
        <w:rPr>
          <w:rtl w:val="0"/>
        </w:rPr>
      </w:r>
    </w:p>
    <w:p w:rsidR="00000000" w:rsidDel="00000000" w:rsidP="00000000" w:rsidRDefault="00000000" w:rsidRPr="00000000" w14:paraId="00000042">
      <w:pPr>
        <w:rPr>
          <w:i w:val="1"/>
          <w:color w:val="0000ff"/>
        </w:rPr>
      </w:pPr>
      <w:r w:rsidDel="00000000" w:rsidR="00000000" w:rsidRPr="00000000">
        <w:rPr>
          <w:i w:val="1"/>
          <w:color w:val="0000ff"/>
          <w:rtl w:val="0"/>
        </w:rPr>
        <w:t xml:space="preserve">Figure 1.2</w:t>
      </w:r>
    </w:p>
    <w:p w:rsidR="00000000" w:rsidDel="00000000" w:rsidP="00000000" w:rsidRDefault="00000000" w:rsidRPr="00000000" w14:paraId="00000043">
      <w:pPr>
        <w:rPr>
          <w:i w:val="1"/>
          <w:color w:val="0000ff"/>
        </w:rPr>
      </w:pPr>
      <w:r w:rsidDel="00000000" w:rsidR="00000000" w:rsidRPr="00000000">
        <w:rPr>
          <w:rtl w:val="0"/>
        </w:rPr>
      </w:r>
    </w:p>
    <w:p w:rsidR="00000000" w:rsidDel="00000000" w:rsidP="00000000" w:rsidRDefault="00000000" w:rsidRPr="00000000" w14:paraId="00000044">
      <w:pPr>
        <w:rPr>
          <w:i w:val="1"/>
        </w:rPr>
      </w:pPr>
      <w:r w:rsidDel="00000000" w:rsidR="00000000" w:rsidRPr="00000000">
        <w:rPr>
          <w:i w:val="1"/>
        </w:rPr>
        <w:drawing>
          <wp:inline distB="0" distT="0" distL="0" distR="0">
            <wp:extent cx="5254110" cy="2955437"/>
            <wp:effectExtent b="0" l="0" r="0" t="0"/>
            <wp:docPr id="2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54110" cy="29554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i w:val="1"/>
        </w:rPr>
      </w:pPr>
      <w:r w:rsidDel="00000000" w:rsidR="00000000" w:rsidRPr="00000000">
        <w:rPr>
          <w:rtl w:val="0"/>
        </w:rPr>
      </w:r>
    </w:p>
    <w:p w:rsidR="00000000" w:rsidDel="00000000" w:rsidP="00000000" w:rsidRDefault="00000000" w:rsidRPr="00000000" w14:paraId="00000046">
      <w:pPr>
        <w:rPr>
          <w:i w:val="1"/>
        </w:rPr>
      </w:pPr>
      <w:r w:rsidDel="00000000" w:rsidR="00000000" w:rsidRPr="00000000">
        <w:rPr>
          <w:rtl w:val="0"/>
        </w:rPr>
      </w:r>
    </w:p>
    <w:p w:rsidR="00000000" w:rsidDel="00000000" w:rsidP="00000000" w:rsidRDefault="00000000" w:rsidRPr="00000000" w14:paraId="00000047">
      <w:pPr>
        <w:rPr>
          <w:i w:val="1"/>
        </w:rPr>
      </w:pPr>
      <w:r w:rsidDel="00000000" w:rsidR="00000000" w:rsidRPr="00000000">
        <w:rPr>
          <w:rtl w:val="0"/>
        </w:rPr>
      </w:r>
    </w:p>
    <w:p w:rsidR="00000000" w:rsidDel="00000000" w:rsidP="00000000" w:rsidRDefault="00000000" w:rsidRPr="00000000" w14:paraId="00000048">
      <w:pPr>
        <w:rPr>
          <w:i w:val="1"/>
        </w:rPr>
      </w:pPr>
      <w:r w:rsidDel="00000000" w:rsidR="00000000" w:rsidRPr="00000000">
        <w:rPr>
          <w:rtl w:val="0"/>
        </w:rPr>
      </w:r>
    </w:p>
    <w:p w:rsidR="00000000" w:rsidDel="00000000" w:rsidP="00000000" w:rsidRDefault="00000000" w:rsidRPr="00000000" w14:paraId="00000049">
      <w:pPr>
        <w:rPr>
          <w:i w:val="1"/>
        </w:rPr>
      </w:pPr>
      <w:r w:rsidDel="00000000" w:rsidR="00000000" w:rsidRPr="00000000">
        <w:rPr>
          <w:rtl w:val="0"/>
        </w:rPr>
      </w:r>
    </w:p>
    <w:p w:rsidR="00000000" w:rsidDel="00000000" w:rsidP="00000000" w:rsidRDefault="00000000" w:rsidRPr="00000000" w14:paraId="0000004A">
      <w:pPr>
        <w:rPr>
          <w:i w:val="1"/>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Session Timeout Issue</w:t>
      </w:r>
      <w:r w:rsidDel="00000000" w:rsidR="00000000" w:rsidRPr="00000000">
        <w:rPr>
          <w:rtl w:val="0"/>
        </w:rPr>
      </w:r>
    </w:p>
    <w:p w:rsidR="00000000" w:rsidDel="00000000" w:rsidP="00000000" w:rsidRDefault="00000000" w:rsidRPr="00000000" w14:paraId="0000004C">
      <w:pPr>
        <w:rPr>
          <w:i w:val="1"/>
        </w:rPr>
      </w:pPr>
      <w:r w:rsidDel="00000000" w:rsidR="00000000" w:rsidRPr="00000000">
        <w:rPr>
          <w:rtl w:val="0"/>
        </w:rPr>
      </w:r>
    </w:p>
    <w:p w:rsidR="00000000" w:rsidDel="00000000" w:rsidP="00000000" w:rsidRDefault="00000000" w:rsidRPr="00000000" w14:paraId="0000004D">
      <w:pPr>
        <w:rPr>
          <w:i w:val="1"/>
          <w:color w:val="0000ff"/>
        </w:rPr>
      </w:pPr>
      <w:r w:rsidDel="00000000" w:rsidR="00000000" w:rsidRPr="00000000">
        <w:rPr>
          <w:i w:val="1"/>
          <w:color w:val="0000ff"/>
          <w:rtl w:val="0"/>
        </w:rPr>
        <w:t xml:space="preserve">Figure 2</w:t>
      </w:r>
    </w:p>
    <w:p w:rsidR="00000000" w:rsidDel="00000000" w:rsidP="00000000" w:rsidRDefault="00000000" w:rsidRPr="00000000" w14:paraId="0000004E">
      <w:pPr>
        <w:rPr>
          <w:i w:val="1"/>
          <w:color w:val="0000ff"/>
        </w:rPr>
      </w:pPr>
      <w:r w:rsidDel="00000000" w:rsidR="00000000" w:rsidRPr="00000000">
        <w:rPr>
          <w:rtl w:val="0"/>
        </w:rPr>
      </w:r>
    </w:p>
    <w:p w:rsidR="00000000" w:rsidDel="00000000" w:rsidP="00000000" w:rsidRDefault="00000000" w:rsidRPr="00000000" w14:paraId="0000004F">
      <w:pPr>
        <w:rPr>
          <w:i w:val="1"/>
        </w:rPr>
      </w:pPr>
      <w:r w:rsidDel="00000000" w:rsidR="00000000" w:rsidRPr="00000000">
        <w:rPr>
          <w:i w:val="1"/>
        </w:rPr>
        <w:drawing>
          <wp:inline distB="0" distT="0" distL="0" distR="0">
            <wp:extent cx="5224463" cy="2934028"/>
            <wp:effectExtent b="0" l="0" r="0" t="0"/>
            <wp:docPr id="3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24463" cy="293402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i w:val="1"/>
        </w:rPr>
      </w:pPr>
      <w:r w:rsidDel="00000000" w:rsidR="00000000" w:rsidRPr="00000000">
        <w:rPr>
          <w:rtl w:val="0"/>
        </w:rPr>
      </w:r>
    </w:p>
    <w:p w:rsidR="00000000" w:rsidDel="00000000" w:rsidP="00000000" w:rsidRDefault="00000000" w:rsidRPr="00000000" w14:paraId="00000051">
      <w:pPr>
        <w:rPr>
          <w:i w:val="1"/>
        </w:rPr>
      </w:pPr>
      <w:r w:rsidDel="00000000" w:rsidR="00000000" w:rsidRPr="00000000">
        <w:rPr>
          <w:rtl w:val="0"/>
        </w:rPr>
      </w:r>
    </w:p>
    <w:p w:rsidR="00000000" w:rsidDel="00000000" w:rsidP="00000000" w:rsidRDefault="00000000" w:rsidRPr="00000000" w14:paraId="00000052">
      <w:pPr>
        <w:numPr>
          <w:ilvl w:val="0"/>
          <w:numId w:val="7"/>
        </w:numPr>
        <w:ind w:left="2160" w:hanging="360"/>
        <w:rPr>
          <w:i w:val="1"/>
        </w:rPr>
      </w:pPr>
      <w:r w:rsidDel="00000000" w:rsidR="00000000" w:rsidRPr="00000000">
        <w:rPr>
          <w:b w:val="1"/>
          <w:i w:val="1"/>
          <w:rtl w:val="0"/>
        </w:rPr>
        <w:t xml:space="preserve">Unorganized Exam Results and Timetable Access</w:t>
      </w:r>
    </w:p>
    <w:p w:rsidR="00000000" w:rsidDel="00000000" w:rsidP="00000000" w:rsidRDefault="00000000" w:rsidRPr="00000000" w14:paraId="00000053">
      <w:pPr>
        <w:rPr>
          <w:b w:val="1"/>
          <w:i w:val="1"/>
        </w:rPr>
      </w:pPr>
      <w:r w:rsidDel="00000000" w:rsidR="00000000" w:rsidRPr="00000000">
        <w:rPr>
          <w:rtl w:val="0"/>
        </w:rPr>
      </w:r>
    </w:p>
    <w:p w:rsidR="00000000" w:rsidDel="00000000" w:rsidP="00000000" w:rsidRDefault="00000000" w:rsidRPr="00000000" w14:paraId="00000054">
      <w:pPr>
        <w:rPr>
          <w:i w:val="1"/>
          <w:color w:val="0000ff"/>
        </w:rPr>
      </w:pPr>
      <w:r w:rsidDel="00000000" w:rsidR="00000000" w:rsidRPr="00000000">
        <w:rPr>
          <w:i w:val="1"/>
          <w:color w:val="0000ff"/>
          <w:rtl w:val="0"/>
        </w:rPr>
        <w:t xml:space="preserve">Figure 3</w:t>
      </w:r>
    </w:p>
    <w:p w:rsidR="00000000" w:rsidDel="00000000" w:rsidP="00000000" w:rsidRDefault="00000000" w:rsidRPr="00000000" w14:paraId="00000055">
      <w:pPr>
        <w:rPr>
          <w:i w:val="1"/>
          <w:color w:val="0000ff"/>
        </w:rPr>
      </w:pPr>
      <w:r w:rsidDel="00000000" w:rsidR="00000000" w:rsidRPr="00000000">
        <w:rPr>
          <w:rtl w:val="0"/>
        </w:rPr>
      </w:r>
    </w:p>
    <w:p w:rsidR="00000000" w:rsidDel="00000000" w:rsidP="00000000" w:rsidRDefault="00000000" w:rsidRPr="00000000" w14:paraId="00000056">
      <w:pPr>
        <w:rPr>
          <w:i w:val="1"/>
        </w:rPr>
      </w:pPr>
      <w:r w:rsidDel="00000000" w:rsidR="00000000" w:rsidRPr="00000000">
        <w:rPr>
          <w:i w:val="1"/>
        </w:rPr>
        <w:drawing>
          <wp:inline distB="0" distT="0" distL="0" distR="0">
            <wp:extent cx="5252957" cy="2957150"/>
            <wp:effectExtent b="0" l="0" r="0" t="0"/>
            <wp:docPr id="3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252957" cy="29571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i w:val="1"/>
        </w:rPr>
      </w:pPr>
      <w:r w:rsidDel="00000000" w:rsidR="00000000" w:rsidRPr="00000000">
        <w:rPr>
          <w:rtl w:val="0"/>
        </w:rPr>
      </w:r>
    </w:p>
    <w:p w:rsidR="00000000" w:rsidDel="00000000" w:rsidP="00000000" w:rsidRDefault="00000000" w:rsidRPr="00000000" w14:paraId="00000058">
      <w:pPr>
        <w:rPr>
          <w:i w:val="1"/>
          <w:color w:val="0000ff"/>
        </w:rPr>
      </w:pPr>
      <w:r w:rsidDel="00000000" w:rsidR="00000000" w:rsidRPr="00000000">
        <w:rPr>
          <w:i w:val="1"/>
          <w:color w:val="0000ff"/>
          <w:rtl w:val="0"/>
        </w:rPr>
        <w:t xml:space="preserve">Figure 3.1</w:t>
      </w:r>
    </w:p>
    <w:p w:rsidR="00000000" w:rsidDel="00000000" w:rsidP="00000000" w:rsidRDefault="00000000" w:rsidRPr="00000000" w14:paraId="00000059">
      <w:pPr>
        <w:rPr>
          <w:i w:val="1"/>
          <w:color w:val="0000ff"/>
        </w:rPr>
      </w:pPr>
      <w:r w:rsidDel="00000000" w:rsidR="00000000" w:rsidRPr="00000000">
        <w:rPr>
          <w:rtl w:val="0"/>
        </w:rPr>
      </w:r>
    </w:p>
    <w:p w:rsidR="00000000" w:rsidDel="00000000" w:rsidP="00000000" w:rsidRDefault="00000000" w:rsidRPr="00000000" w14:paraId="0000005A">
      <w:pPr>
        <w:rPr>
          <w:i w:val="1"/>
        </w:rPr>
      </w:pPr>
      <w:r w:rsidDel="00000000" w:rsidR="00000000" w:rsidRPr="00000000">
        <w:rPr>
          <w:i w:val="1"/>
        </w:rPr>
        <w:drawing>
          <wp:inline distB="0" distT="0" distL="0" distR="0">
            <wp:extent cx="5253038" cy="2954834"/>
            <wp:effectExtent b="0" l="0" r="0" t="0"/>
            <wp:docPr id="3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53038" cy="295483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rtl w:val="0"/>
        </w:rPr>
      </w:r>
    </w:p>
    <w:p w:rsidR="00000000" w:rsidDel="00000000" w:rsidP="00000000" w:rsidRDefault="00000000" w:rsidRPr="00000000" w14:paraId="0000005C">
      <w:pPr>
        <w:rPr>
          <w:i w:val="1"/>
          <w:color w:val="0000ff"/>
        </w:rPr>
      </w:pPr>
      <w:r w:rsidDel="00000000" w:rsidR="00000000" w:rsidRPr="00000000">
        <w:rPr>
          <w:rtl w:val="0"/>
        </w:rPr>
      </w:r>
    </w:p>
    <w:p w:rsidR="00000000" w:rsidDel="00000000" w:rsidP="00000000" w:rsidRDefault="00000000" w:rsidRPr="00000000" w14:paraId="0000005D">
      <w:pPr>
        <w:rPr>
          <w:i w:val="1"/>
          <w:color w:val="0000ff"/>
        </w:rPr>
      </w:pPr>
      <w:r w:rsidDel="00000000" w:rsidR="00000000" w:rsidRPr="00000000">
        <w:rPr>
          <w:i w:val="1"/>
          <w:color w:val="0000ff"/>
          <w:rtl w:val="0"/>
        </w:rPr>
        <w:t xml:space="preserve">Figure 3.2</w:t>
      </w:r>
    </w:p>
    <w:p w:rsidR="00000000" w:rsidDel="00000000" w:rsidP="00000000" w:rsidRDefault="00000000" w:rsidRPr="00000000" w14:paraId="0000005E">
      <w:pPr>
        <w:rPr>
          <w:i w:val="1"/>
          <w:color w:val="0000ff"/>
        </w:rPr>
      </w:pPr>
      <w:r w:rsidDel="00000000" w:rsidR="00000000" w:rsidRPr="00000000">
        <w:rPr>
          <w:rtl w:val="0"/>
        </w:rPr>
      </w:r>
    </w:p>
    <w:p w:rsidR="00000000" w:rsidDel="00000000" w:rsidP="00000000" w:rsidRDefault="00000000" w:rsidRPr="00000000" w14:paraId="0000005F">
      <w:pPr>
        <w:rPr>
          <w:i w:val="1"/>
        </w:rPr>
      </w:pPr>
      <w:r w:rsidDel="00000000" w:rsidR="00000000" w:rsidRPr="00000000">
        <w:rPr>
          <w:i w:val="1"/>
        </w:rPr>
        <w:drawing>
          <wp:inline distB="0" distT="0" distL="0" distR="0">
            <wp:extent cx="5957888" cy="2971800"/>
            <wp:effectExtent b="0" l="0" r="0" t="0"/>
            <wp:docPr id="3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57888"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i w:val="1"/>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rtl w:val="0"/>
        </w:rPr>
      </w:r>
    </w:p>
    <w:p w:rsidR="00000000" w:rsidDel="00000000" w:rsidP="00000000" w:rsidRDefault="00000000" w:rsidRPr="00000000" w14:paraId="00000062">
      <w:pPr>
        <w:rPr>
          <w:i w:val="1"/>
        </w:rPr>
      </w:pPr>
      <w:r w:rsidDel="00000000" w:rsidR="00000000" w:rsidRPr="00000000">
        <w:rPr>
          <w:rtl w:val="0"/>
        </w:rPr>
      </w:r>
    </w:p>
    <w:p w:rsidR="00000000" w:rsidDel="00000000" w:rsidP="00000000" w:rsidRDefault="00000000" w:rsidRPr="00000000" w14:paraId="00000063">
      <w:pPr>
        <w:rPr>
          <w:i w:val="1"/>
        </w:rPr>
      </w:pPr>
      <w:r w:rsidDel="00000000" w:rsidR="00000000" w:rsidRPr="00000000">
        <w:rPr>
          <w:rtl w:val="0"/>
        </w:rPr>
      </w:r>
    </w:p>
    <w:p w:rsidR="00000000" w:rsidDel="00000000" w:rsidP="00000000" w:rsidRDefault="00000000" w:rsidRPr="00000000" w14:paraId="00000064">
      <w:pPr>
        <w:rPr>
          <w:i w:val="1"/>
        </w:rPr>
      </w:pPr>
      <w:r w:rsidDel="00000000" w:rsidR="00000000" w:rsidRPr="00000000">
        <w:rPr>
          <w:rtl w:val="0"/>
        </w:rPr>
      </w:r>
    </w:p>
    <w:p w:rsidR="00000000" w:rsidDel="00000000" w:rsidP="00000000" w:rsidRDefault="00000000" w:rsidRPr="00000000" w14:paraId="00000065">
      <w:pPr>
        <w:rPr>
          <w:i w:val="1"/>
        </w:rPr>
      </w:pPr>
      <w:r w:rsidDel="00000000" w:rsidR="00000000" w:rsidRPr="00000000">
        <w:rPr>
          <w:rtl w:val="0"/>
        </w:rPr>
      </w:r>
    </w:p>
    <w:p w:rsidR="00000000" w:rsidDel="00000000" w:rsidP="00000000" w:rsidRDefault="00000000" w:rsidRPr="00000000" w14:paraId="00000066">
      <w:pPr>
        <w:numPr>
          <w:ilvl w:val="0"/>
          <w:numId w:val="7"/>
        </w:numPr>
        <w:ind w:left="2160" w:hanging="360"/>
        <w:rPr>
          <w:i w:val="1"/>
        </w:rPr>
      </w:pPr>
      <w:r w:rsidDel="00000000" w:rsidR="00000000" w:rsidRPr="00000000">
        <w:rPr>
          <w:b w:val="1"/>
          <w:i w:val="1"/>
          <w:rtl w:val="0"/>
        </w:rPr>
        <w:t xml:space="preserve">Lack of Personalization and Navigation Efficiency</w:t>
      </w:r>
    </w:p>
    <w:p w:rsidR="00000000" w:rsidDel="00000000" w:rsidP="00000000" w:rsidRDefault="00000000" w:rsidRPr="00000000" w14:paraId="00000067">
      <w:pPr>
        <w:ind w:left="2160" w:firstLine="0"/>
        <w:rPr>
          <w:b w:val="1"/>
          <w:i w:val="1"/>
        </w:rPr>
      </w:pPr>
      <w:r w:rsidDel="00000000" w:rsidR="00000000" w:rsidRPr="00000000">
        <w:rPr>
          <w:rtl w:val="0"/>
        </w:rPr>
      </w:r>
    </w:p>
    <w:p w:rsidR="00000000" w:rsidDel="00000000" w:rsidP="00000000" w:rsidRDefault="00000000" w:rsidRPr="00000000" w14:paraId="00000068">
      <w:pPr>
        <w:rPr>
          <w:b w:val="1"/>
          <w:i w:val="1"/>
        </w:rPr>
      </w:pPr>
      <w:r w:rsidDel="00000000" w:rsidR="00000000" w:rsidRPr="00000000">
        <w:rPr>
          <w:i w:val="1"/>
          <w:color w:val="0000ff"/>
          <w:rtl w:val="0"/>
        </w:rPr>
        <w:t xml:space="preserve">Figure 4</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319698</wp:posOffset>
            </wp:positionV>
            <wp:extent cx="5943600" cy="3343275"/>
            <wp:effectExtent b="0" l="0" r="0" t="0"/>
            <wp:wrapSquare wrapText="bothSides" distB="0" distT="0" distL="114300" distR="114300"/>
            <wp:docPr id="2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43275"/>
                    </a:xfrm>
                    <a:prstGeom prst="rect"/>
                    <a:ln/>
                  </pic:spPr>
                </pic:pic>
              </a:graphicData>
            </a:graphic>
          </wp:anchor>
        </w:drawing>
      </w:r>
    </w:p>
    <w:p w:rsidR="00000000" w:rsidDel="00000000" w:rsidP="00000000" w:rsidRDefault="00000000" w:rsidRPr="00000000" w14:paraId="00000069">
      <w:pPr>
        <w:rPr>
          <w:b w:val="1"/>
          <w:i w:val="1"/>
        </w:rPr>
      </w:pPr>
      <w:r w:rsidDel="00000000" w:rsidR="00000000" w:rsidRPr="00000000">
        <w:rPr>
          <w:rtl w:val="0"/>
        </w:rPr>
      </w:r>
    </w:p>
    <w:p w:rsidR="00000000" w:rsidDel="00000000" w:rsidP="00000000" w:rsidRDefault="00000000" w:rsidRPr="00000000" w14:paraId="0000006A">
      <w:pPr>
        <w:rPr>
          <w:b w:val="1"/>
          <w:i w:val="1"/>
        </w:rPr>
      </w:pPr>
      <w:r w:rsidDel="00000000" w:rsidR="00000000" w:rsidRPr="00000000">
        <w:rPr>
          <w:rtl w:val="0"/>
        </w:rPr>
      </w:r>
    </w:p>
    <w:p w:rsidR="00000000" w:rsidDel="00000000" w:rsidP="00000000" w:rsidRDefault="00000000" w:rsidRPr="00000000" w14:paraId="0000006B">
      <w:pPr>
        <w:rPr>
          <w:b w:val="1"/>
          <w:i w:val="1"/>
        </w:rPr>
      </w:pPr>
      <w:r w:rsidDel="00000000" w:rsidR="00000000" w:rsidRPr="00000000">
        <w:rPr>
          <w:i w:val="1"/>
          <w:color w:val="0000ff"/>
          <w:rtl w:val="0"/>
        </w:rPr>
        <w:t xml:space="preserve">Figure 4.1</w:t>
      </w:r>
      <w:r w:rsidDel="00000000" w:rsidR="00000000" w:rsidRPr="00000000">
        <w:rPr>
          <w:rtl w:val="0"/>
        </w:rPr>
      </w:r>
    </w:p>
    <w:p w:rsidR="00000000" w:rsidDel="00000000" w:rsidP="00000000" w:rsidRDefault="00000000" w:rsidRPr="00000000" w14:paraId="0000006C">
      <w:pPr>
        <w:rPr>
          <w:b w:val="1"/>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285213</wp:posOffset>
            </wp:positionV>
            <wp:extent cx="5943600" cy="3343275"/>
            <wp:effectExtent b="0" l="0" r="0" t="0"/>
            <wp:wrapSquare wrapText="bothSides" distB="0" distT="0" distL="114300" distR="114300"/>
            <wp:docPr id="2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343275"/>
                    </a:xfrm>
                    <a:prstGeom prst="rect"/>
                    <a:ln/>
                  </pic:spPr>
                </pic:pic>
              </a:graphicData>
            </a:graphic>
          </wp:anchor>
        </w:drawing>
      </w:r>
    </w:p>
    <w:p w:rsidR="00000000" w:rsidDel="00000000" w:rsidP="00000000" w:rsidRDefault="00000000" w:rsidRPr="00000000" w14:paraId="0000006D">
      <w:pPr>
        <w:rPr>
          <w:b w:val="1"/>
          <w:i w:val="1"/>
        </w:rPr>
      </w:pPr>
      <w:r w:rsidDel="00000000" w:rsidR="00000000" w:rsidRPr="00000000">
        <w:rPr>
          <w:rtl w:val="0"/>
        </w:rPr>
      </w:r>
    </w:p>
    <w:p w:rsidR="00000000" w:rsidDel="00000000" w:rsidP="00000000" w:rsidRDefault="00000000" w:rsidRPr="00000000" w14:paraId="0000006E">
      <w:pPr>
        <w:rPr>
          <w:b w:val="1"/>
          <w:i w:val="1"/>
        </w:rPr>
      </w:pPr>
      <w:r w:rsidDel="00000000" w:rsidR="00000000" w:rsidRPr="00000000">
        <w:rPr>
          <w:rtl w:val="0"/>
        </w:rPr>
      </w:r>
    </w:p>
    <w:p w:rsidR="00000000" w:rsidDel="00000000" w:rsidP="00000000" w:rsidRDefault="00000000" w:rsidRPr="00000000" w14:paraId="0000006F">
      <w:pPr>
        <w:rPr>
          <w:i w:val="1"/>
        </w:rPr>
      </w:pPr>
      <w:r w:rsidDel="00000000" w:rsidR="00000000" w:rsidRPr="00000000">
        <w:rPr>
          <w:rtl w:val="0"/>
        </w:rPr>
      </w:r>
    </w:p>
    <w:p w:rsidR="00000000" w:rsidDel="00000000" w:rsidP="00000000" w:rsidRDefault="00000000" w:rsidRPr="00000000" w14:paraId="00000070">
      <w:pPr>
        <w:numPr>
          <w:ilvl w:val="0"/>
          <w:numId w:val="7"/>
        </w:numPr>
        <w:ind w:left="2160" w:hanging="360"/>
        <w:rPr>
          <w:i w:val="1"/>
        </w:rPr>
      </w:pPr>
      <w:r w:rsidDel="00000000" w:rsidR="00000000" w:rsidRPr="00000000">
        <w:rPr>
          <w:b w:val="1"/>
          <w:i w:val="1"/>
          <w:rtl w:val="0"/>
        </w:rPr>
        <w:t xml:space="preserve">Inconsistent UI Design and Color Scheme</w:t>
      </w:r>
    </w:p>
    <w:p w:rsidR="00000000" w:rsidDel="00000000" w:rsidP="00000000" w:rsidRDefault="00000000" w:rsidRPr="00000000" w14:paraId="00000071">
      <w:pPr>
        <w:rPr>
          <w:b w:val="1"/>
          <w:i w:val="1"/>
        </w:rPr>
      </w:pPr>
      <w:r w:rsidDel="00000000" w:rsidR="00000000" w:rsidRPr="00000000">
        <w:rPr>
          <w:i w:val="1"/>
          <w:color w:val="0000ff"/>
          <w:rtl w:val="0"/>
        </w:rPr>
        <w:t xml:space="preserve">Figure 5</w:t>
      </w:r>
      <w:r w:rsidDel="00000000" w:rsidR="00000000" w:rsidRPr="00000000">
        <w:rPr>
          <w:rtl w:val="0"/>
        </w:rPr>
      </w:r>
    </w:p>
    <w:p w:rsidR="00000000" w:rsidDel="00000000" w:rsidP="00000000" w:rsidRDefault="00000000" w:rsidRPr="00000000" w14:paraId="00000072">
      <w:pPr>
        <w:rPr>
          <w:b w:val="1"/>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56272</wp:posOffset>
            </wp:positionH>
            <wp:positionV relativeFrom="paragraph">
              <wp:posOffset>180926</wp:posOffset>
            </wp:positionV>
            <wp:extent cx="5943600" cy="3343275"/>
            <wp:effectExtent b="0" l="0" r="0" t="0"/>
            <wp:wrapSquare wrapText="bothSides" distB="0" distT="0" distL="114300" distR="114300"/>
            <wp:docPr id="3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43275"/>
                    </a:xfrm>
                    <a:prstGeom prst="rect"/>
                    <a:ln/>
                  </pic:spPr>
                </pic:pic>
              </a:graphicData>
            </a:graphic>
          </wp:anchor>
        </w:drawing>
      </w:r>
    </w:p>
    <w:p w:rsidR="00000000" w:rsidDel="00000000" w:rsidP="00000000" w:rsidRDefault="00000000" w:rsidRPr="00000000" w14:paraId="00000073">
      <w:pPr>
        <w:ind w:left="2160" w:firstLine="0"/>
        <w:rPr>
          <w:i w:val="1"/>
        </w:rPr>
      </w:pPr>
      <w:r w:rsidDel="00000000" w:rsidR="00000000" w:rsidRPr="00000000">
        <w:rPr>
          <w:rtl w:val="0"/>
        </w:rPr>
      </w:r>
    </w:p>
    <w:p w:rsidR="00000000" w:rsidDel="00000000" w:rsidP="00000000" w:rsidRDefault="00000000" w:rsidRPr="00000000" w14:paraId="00000074">
      <w:pPr>
        <w:rPr>
          <w:i w:val="1"/>
          <w:color w:val="0000ff"/>
        </w:rPr>
      </w:pPr>
      <w:r w:rsidDel="00000000" w:rsidR="00000000" w:rsidRPr="00000000">
        <w:rPr>
          <w:i w:val="1"/>
          <w:color w:val="0000ff"/>
          <w:rtl w:val="0"/>
        </w:rPr>
        <w:t xml:space="preserve">Figure 5.1</w:t>
      </w:r>
      <w:r w:rsidDel="00000000" w:rsidR="00000000" w:rsidRPr="00000000">
        <w:drawing>
          <wp:anchor allowOverlap="1" behindDoc="0" distB="0" distT="0" distL="114300" distR="114300" hidden="0" layoutInCell="1" locked="0" relativeHeight="0" simplePos="0">
            <wp:simplePos x="0" y="0"/>
            <wp:positionH relativeFrom="column">
              <wp:posOffset>77373</wp:posOffset>
            </wp:positionH>
            <wp:positionV relativeFrom="paragraph">
              <wp:posOffset>271731</wp:posOffset>
            </wp:positionV>
            <wp:extent cx="5943600" cy="3343275"/>
            <wp:effectExtent b="0" l="0" r="0" t="0"/>
            <wp:wrapSquare wrapText="bothSides" distB="0" distT="0" distL="114300" distR="114300"/>
            <wp:docPr id="2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343275"/>
                    </a:xfrm>
                    <a:prstGeom prst="rect"/>
                    <a:ln/>
                  </pic:spPr>
                </pic:pic>
              </a:graphicData>
            </a:graphic>
          </wp:anchor>
        </w:drawing>
      </w:r>
    </w:p>
    <w:p w:rsidR="00000000" w:rsidDel="00000000" w:rsidP="00000000" w:rsidRDefault="00000000" w:rsidRPr="00000000" w14:paraId="00000075">
      <w:pPr>
        <w:rPr>
          <w:i w:val="1"/>
          <w:color w:val="0000ff"/>
        </w:rPr>
      </w:pPr>
      <w:r w:rsidDel="00000000" w:rsidR="00000000" w:rsidRPr="00000000">
        <w:rPr>
          <w:rtl w:val="0"/>
        </w:rPr>
      </w:r>
    </w:p>
    <w:p w:rsidR="00000000" w:rsidDel="00000000" w:rsidP="00000000" w:rsidRDefault="00000000" w:rsidRPr="00000000" w14:paraId="00000076">
      <w:pPr>
        <w:ind w:left="2160" w:firstLine="0"/>
        <w:rPr>
          <w:i w:val="1"/>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User feedbacks: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from minimum 3-5 users</w:t>
      </w:r>
      <w:r w:rsidDel="00000000" w:rsidR="00000000" w:rsidRPr="00000000">
        <w:rPr>
          <w:rtl w:val="0"/>
        </w:rPr>
      </w:r>
    </w:p>
    <w:p w:rsidR="00000000" w:rsidDel="00000000" w:rsidP="00000000" w:rsidRDefault="00000000" w:rsidRPr="00000000" w14:paraId="00000079">
      <w:pPr>
        <w:pStyle w:val="Heading2"/>
        <w:keepNext w:val="0"/>
        <w:keepLines w:val="0"/>
        <w:spacing w:after="80" w:lineRule="auto"/>
        <w:rPr>
          <w:b w:val="1"/>
          <w:i w:val="1"/>
          <w:sz w:val="34"/>
          <w:szCs w:val="34"/>
        </w:rPr>
      </w:pPr>
      <w:bookmarkStart w:colFirst="0" w:colLast="0" w:name="_heading=h.xjk7aqhmnc1" w:id="5"/>
      <w:bookmarkEnd w:id="5"/>
      <w:r w:rsidDel="00000000" w:rsidR="00000000" w:rsidRPr="00000000">
        <w:rPr>
          <w:b w:val="1"/>
          <w:i w:val="1"/>
          <w:sz w:val="34"/>
          <w:szCs w:val="34"/>
          <w:rtl w:val="0"/>
        </w:rPr>
        <w:t xml:space="preserve">3. HCI-Based Design Improvement Suggestions</w:t>
      </w:r>
    </w:p>
    <w:p w:rsidR="00000000" w:rsidDel="00000000" w:rsidP="00000000" w:rsidRDefault="00000000" w:rsidRPr="00000000" w14:paraId="0000007A">
      <w:pPr>
        <w:numPr>
          <w:ilvl w:val="0"/>
          <w:numId w:val="4"/>
        </w:numPr>
        <w:spacing w:after="0" w:afterAutospacing="0" w:before="240" w:lineRule="auto"/>
        <w:ind w:left="720" w:hanging="360"/>
        <w:rPr>
          <w:i w:val="1"/>
        </w:rPr>
      </w:pPr>
      <w:r w:rsidDel="00000000" w:rsidR="00000000" w:rsidRPr="00000000">
        <w:rPr>
          <w:b w:val="1"/>
          <w:i w:val="1"/>
          <w:rtl w:val="0"/>
        </w:rPr>
        <w:t xml:space="preserve">Proposed Improvements:</w:t>
      </w:r>
    </w:p>
    <w:p w:rsidR="00000000" w:rsidDel="00000000" w:rsidP="00000000" w:rsidRDefault="00000000" w:rsidRPr="00000000" w14:paraId="0000007B">
      <w:pPr>
        <w:numPr>
          <w:ilvl w:val="0"/>
          <w:numId w:val="14"/>
        </w:numPr>
        <w:spacing w:after="0" w:afterAutospacing="0" w:before="0" w:beforeAutospacing="0" w:lineRule="auto"/>
        <w:ind w:left="1440" w:hanging="360"/>
        <w:rPr>
          <w:u w:val="none"/>
        </w:rPr>
      </w:pPr>
      <w:r w:rsidDel="00000000" w:rsidR="00000000" w:rsidRPr="00000000">
        <w:rPr>
          <w:b w:val="1"/>
          <w:i w:val="1"/>
          <w:rtl w:val="0"/>
        </w:rPr>
        <w:t xml:space="preserve">Improved Dashboard Navigation</w:t>
        <w:br w:type="textWrapping"/>
      </w:r>
      <w:r w:rsidDel="00000000" w:rsidR="00000000" w:rsidRPr="00000000">
        <w:rPr>
          <w:rtl w:val="0"/>
        </w:rPr>
        <w:t xml:space="preserve"> Display pinned or ongoing semester courses at the top of the dashboard. This reduces cognitive load and helps users locate important courses without unnecessary search—supporting the HCI principle of visibility.</w:t>
      </w:r>
      <w:r w:rsidDel="00000000" w:rsidR="00000000" w:rsidRPr="00000000">
        <w:rPr>
          <w:b w:val="1"/>
          <w:i w:val="1"/>
          <w:rtl w:val="0"/>
        </w:rPr>
        <w:br w:type="textWrapping"/>
      </w:r>
    </w:p>
    <w:p w:rsidR="00000000" w:rsidDel="00000000" w:rsidP="00000000" w:rsidRDefault="00000000" w:rsidRPr="00000000" w14:paraId="0000007C">
      <w:pPr>
        <w:numPr>
          <w:ilvl w:val="0"/>
          <w:numId w:val="14"/>
        </w:numPr>
        <w:spacing w:after="0" w:afterAutospacing="0" w:before="0" w:beforeAutospacing="0" w:lineRule="auto"/>
        <w:ind w:left="1440" w:hanging="360"/>
        <w:rPr>
          <w:u w:val="none"/>
        </w:rPr>
      </w:pPr>
      <w:r w:rsidDel="00000000" w:rsidR="00000000" w:rsidRPr="00000000">
        <w:rPr>
          <w:b w:val="1"/>
          <w:i w:val="1"/>
          <w:rtl w:val="0"/>
        </w:rPr>
        <w:t xml:space="preserve">“Keep Me Logged In” Option</w:t>
        <w:br w:type="textWrapping"/>
      </w:r>
      <w:r w:rsidDel="00000000" w:rsidR="00000000" w:rsidRPr="00000000">
        <w:rPr>
          <w:rtl w:val="0"/>
        </w:rPr>
        <w:t xml:space="preserve"> Add a checkbox on the login screen to allow users to stay logged in across sessions. This improves workflow efficiency and supports the HCI principle of flexibility and user control.</w:t>
        <w:br w:type="textWrapping"/>
      </w:r>
    </w:p>
    <w:p w:rsidR="00000000" w:rsidDel="00000000" w:rsidP="00000000" w:rsidRDefault="00000000" w:rsidRPr="00000000" w14:paraId="0000007D">
      <w:pPr>
        <w:numPr>
          <w:ilvl w:val="0"/>
          <w:numId w:val="14"/>
        </w:numPr>
        <w:spacing w:after="0" w:afterAutospacing="0" w:before="0" w:beforeAutospacing="0" w:lineRule="auto"/>
        <w:ind w:left="1440" w:hanging="360"/>
        <w:rPr>
          <w:u w:val="none"/>
        </w:rPr>
      </w:pPr>
      <w:r w:rsidDel="00000000" w:rsidR="00000000" w:rsidRPr="00000000">
        <w:rPr>
          <w:b w:val="1"/>
          <w:i w:val="1"/>
          <w:rtl w:val="0"/>
        </w:rPr>
        <w:t xml:space="preserve">Dedicated Tabs for Exam Results and Timetables</w:t>
        <w:br w:type="textWrapping"/>
      </w:r>
      <w:r w:rsidDel="00000000" w:rsidR="00000000" w:rsidRPr="00000000">
        <w:rPr>
          <w:rtl w:val="0"/>
        </w:rPr>
        <w:t xml:space="preserve"> Introduce a side navigation or top tab labeled “Exam Results” and “Timetable” for quick access. This avoids clutter and supports information structure and consistency.</w:t>
        <w:br w:type="textWrapping"/>
      </w:r>
    </w:p>
    <w:p w:rsidR="00000000" w:rsidDel="00000000" w:rsidP="00000000" w:rsidRDefault="00000000" w:rsidRPr="00000000" w14:paraId="0000007E">
      <w:pPr>
        <w:numPr>
          <w:ilvl w:val="0"/>
          <w:numId w:val="14"/>
        </w:numPr>
        <w:spacing w:after="0" w:afterAutospacing="0" w:before="0" w:beforeAutospacing="0" w:lineRule="auto"/>
        <w:ind w:left="1440" w:hanging="360"/>
        <w:rPr>
          <w:u w:val="none"/>
        </w:rPr>
      </w:pPr>
      <w:r w:rsidDel="00000000" w:rsidR="00000000" w:rsidRPr="00000000">
        <w:rPr>
          <w:b w:val="1"/>
          <w:i w:val="1"/>
          <w:rtl w:val="0"/>
        </w:rPr>
        <w:t xml:space="preserve">Unified Course Naming Format</w:t>
        <w:br w:type="textWrapping"/>
        <w:t xml:space="preserve"> </w:t>
      </w:r>
      <w:r w:rsidDel="00000000" w:rsidR="00000000" w:rsidRPr="00000000">
        <w:rPr>
          <w:rtl w:val="0"/>
        </w:rPr>
        <w:t xml:space="preserve">Enforce a naming convention for course titles to maintain interface consistency and enhance information retrieval.</w:t>
        <w:br w:type="textWrapping"/>
      </w:r>
    </w:p>
    <w:p w:rsidR="00000000" w:rsidDel="00000000" w:rsidP="00000000" w:rsidRDefault="00000000" w:rsidRPr="00000000" w14:paraId="0000007F">
      <w:pPr>
        <w:numPr>
          <w:ilvl w:val="0"/>
          <w:numId w:val="14"/>
        </w:numPr>
        <w:spacing w:before="0" w:beforeAutospacing="0" w:lineRule="auto"/>
        <w:ind w:left="1440" w:hanging="360"/>
        <w:rPr>
          <w:u w:val="none"/>
        </w:rPr>
      </w:pPr>
      <w:r w:rsidDel="00000000" w:rsidR="00000000" w:rsidRPr="00000000">
        <w:rPr>
          <w:b w:val="1"/>
          <w:i w:val="1"/>
          <w:rtl w:val="0"/>
        </w:rPr>
        <w:t xml:space="preserve">Clear Visual Hierarchy &amp; Layout</w:t>
        <w:br w:type="textWrapping"/>
        <w:t xml:space="preserve"> </w:t>
      </w:r>
      <w:r w:rsidDel="00000000" w:rsidR="00000000" w:rsidRPr="00000000">
        <w:rPr>
          <w:rtl w:val="0"/>
        </w:rPr>
        <w:t xml:space="preserve">Rearrange the homepage to segment content clearly (e.g., announcements, deadlines, upcoming classes). This makes important elements stand out, fulfilling the HCI principle of affordance and clarity.</w:t>
      </w:r>
    </w:p>
    <w:p w:rsidR="00000000" w:rsidDel="00000000" w:rsidP="00000000" w:rsidRDefault="00000000" w:rsidRPr="00000000" w14:paraId="00000080">
      <w:pPr>
        <w:spacing w:before="240" w:lineRule="auto"/>
        <w:rPr>
          <w:b w:val="1"/>
          <w:i w:val="1"/>
        </w:rPr>
      </w:pPr>
      <w:r w:rsidDel="00000000" w:rsidR="00000000" w:rsidRPr="00000000">
        <w:rPr>
          <w:rtl w:val="0"/>
        </w:rPr>
      </w:r>
    </w:p>
    <w:p w:rsidR="00000000" w:rsidDel="00000000" w:rsidP="00000000" w:rsidRDefault="00000000" w:rsidRPr="00000000" w14:paraId="00000081">
      <w:pPr>
        <w:numPr>
          <w:ilvl w:val="0"/>
          <w:numId w:val="4"/>
        </w:numPr>
        <w:spacing w:after="0" w:afterAutospacing="0" w:before="240" w:lineRule="auto"/>
        <w:ind w:left="720" w:hanging="360"/>
        <w:rPr>
          <w:i w:val="1"/>
        </w:rPr>
      </w:pPr>
      <w:r w:rsidDel="00000000" w:rsidR="00000000" w:rsidRPr="00000000">
        <w:rPr>
          <w:b w:val="1"/>
          <w:i w:val="1"/>
          <w:rtl w:val="0"/>
        </w:rPr>
        <w:t xml:space="preserve">Recommended Usability Fixes:</w:t>
      </w:r>
      <w:r w:rsidDel="00000000" w:rsidR="00000000" w:rsidRPr="00000000">
        <w:rPr>
          <w:i w:val="1"/>
          <w:rtl w:val="0"/>
        </w:rPr>
        <w:t xml:space="preserve"> </w:t>
      </w:r>
    </w:p>
    <w:p w:rsidR="00000000" w:rsidDel="00000000" w:rsidP="00000000" w:rsidRDefault="00000000" w:rsidRPr="00000000" w14:paraId="00000082">
      <w:pPr>
        <w:numPr>
          <w:ilvl w:val="0"/>
          <w:numId w:val="3"/>
        </w:numPr>
        <w:spacing w:after="0" w:afterAutospacing="0" w:before="0" w:beforeAutospacing="0" w:lineRule="auto"/>
        <w:ind w:left="1440" w:hanging="360"/>
        <w:rPr>
          <w:i w:val="1"/>
          <w:u w:val="none"/>
        </w:rPr>
      </w:pPr>
      <w:r w:rsidDel="00000000" w:rsidR="00000000" w:rsidRPr="00000000">
        <w:rPr>
          <w:b w:val="1"/>
          <w:i w:val="1"/>
          <w:rtl w:val="0"/>
        </w:rPr>
        <w:t xml:space="preserve">Consistent Button Placement &amp; Labels</w:t>
        <w:br w:type="textWrapping"/>
      </w:r>
      <w:r w:rsidDel="00000000" w:rsidR="00000000" w:rsidRPr="00000000">
        <w:rPr>
          <w:i w:val="1"/>
          <w:rtl w:val="0"/>
        </w:rPr>
        <w:t xml:space="preserve"> Standardize the position and labels of common actions (e.g., “View”, “Submit”, “Edit”) across modules.</w:t>
        <w:br w:type="textWrapping"/>
      </w:r>
    </w:p>
    <w:p w:rsidR="00000000" w:rsidDel="00000000" w:rsidP="00000000" w:rsidRDefault="00000000" w:rsidRPr="00000000" w14:paraId="00000083">
      <w:pPr>
        <w:numPr>
          <w:ilvl w:val="0"/>
          <w:numId w:val="3"/>
        </w:numPr>
        <w:spacing w:after="0" w:afterAutospacing="0" w:before="0" w:beforeAutospacing="0" w:lineRule="auto"/>
        <w:ind w:left="1440" w:hanging="360"/>
        <w:rPr>
          <w:i w:val="1"/>
          <w:u w:val="none"/>
        </w:rPr>
      </w:pPr>
      <w:r w:rsidDel="00000000" w:rsidR="00000000" w:rsidRPr="00000000">
        <w:rPr>
          <w:b w:val="1"/>
          <w:i w:val="1"/>
          <w:rtl w:val="0"/>
        </w:rPr>
        <w:t xml:space="preserve">Inline Feedback for Actions</w:t>
        <w:br w:type="textWrapping"/>
      </w:r>
      <w:r w:rsidDel="00000000" w:rsidR="00000000" w:rsidRPr="00000000">
        <w:rPr>
          <w:i w:val="1"/>
          <w:rtl w:val="0"/>
        </w:rPr>
        <w:t xml:space="preserve"> Show immediate confirmation messages after submission or updates (e.g., “Course added to pin”).</w:t>
        <w:br w:type="textWrapping"/>
      </w:r>
    </w:p>
    <w:p w:rsidR="00000000" w:rsidDel="00000000" w:rsidP="00000000" w:rsidRDefault="00000000" w:rsidRPr="00000000" w14:paraId="00000084">
      <w:pPr>
        <w:numPr>
          <w:ilvl w:val="0"/>
          <w:numId w:val="3"/>
        </w:numPr>
        <w:spacing w:before="0" w:beforeAutospacing="0" w:lineRule="auto"/>
        <w:ind w:left="1440" w:hanging="360"/>
        <w:rPr>
          <w:i w:val="1"/>
          <w:u w:val="none"/>
        </w:rPr>
      </w:pPr>
      <w:r w:rsidDel="00000000" w:rsidR="00000000" w:rsidRPr="00000000">
        <w:rPr>
          <w:b w:val="1"/>
          <w:i w:val="1"/>
          <w:rtl w:val="0"/>
        </w:rPr>
        <w:t xml:space="preserve">Use of Icons with Text</w:t>
        <w:br w:type="textWrapping"/>
      </w:r>
      <w:r w:rsidDel="00000000" w:rsidR="00000000" w:rsidRPr="00000000">
        <w:rPr>
          <w:i w:val="1"/>
          <w:rtl w:val="0"/>
        </w:rPr>
        <w:t xml:space="preserve"> Support buttons with simple icons (e.g., 📅 for calendar) to enhance recognition over recall.</w:t>
      </w:r>
    </w:p>
    <w:p w:rsidR="00000000" w:rsidDel="00000000" w:rsidP="00000000" w:rsidRDefault="00000000" w:rsidRPr="00000000" w14:paraId="00000085">
      <w:pPr>
        <w:spacing w:before="240" w:lineRule="auto"/>
        <w:ind w:left="720" w:firstLine="0"/>
        <w:rPr>
          <w:i w:val="1"/>
        </w:rPr>
      </w:pPr>
      <w:r w:rsidDel="00000000" w:rsidR="00000000" w:rsidRPr="00000000">
        <w:rPr>
          <w:rtl w:val="0"/>
        </w:rPr>
      </w:r>
    </w:p>
    <w:p w:rsidR="00000000" w:rsidDel="00000000" w:rsidP="00000000" w:rsidRDefault="00000000" w:rsidRPr="00000000" w14:paraId="00000086">
      <w:pPr>
        <w:numPr>
          <w:ilvl w:val="0"/>
          <w:numId w:val="4"/>
        </w:numPr>
        <w:spacing w:after="0" w:afterAutospacing="0" w:before="240" w:lineRule="auto"/>
        <w:ind w:left="720" w:hanging="360"/>
        <w:rPr>
          <w:i w:val="1"/>
        </w:rPr>
      </w:pPr>
      <w:r w:rsidDel="00000000" w:rsidR="00000000" w:rsidRPr="00000000">
        <w:rPr>
          <w:b w:val="1"/>
          <w:i w:val="1"/>
          <w:rtl w:val="0"/>
        </w:rPr>
        <w:t xml:space="preserve">Accessibility Improvements:</w:t>
      </w:r>
      <w:r w:rsidDel="00000000" w:rsidR="00000000" w:rsidRPr="00000000">
        <w:rPr>
          <w:i w:val="1"/>
          <w:rtl w:val="0"/>
        </w:rPr>
        <w:t xml:space="preserve"> </w:t>
      </w:r>
    </w:p>
    <w:p w:rsidR="00000000" w:rsidDel="00000000" w:rsidP="00000000" w:rsidRDefault="00000000" w:rsidRPr="00000000" w14:paraId="00000087">
      <w:pPr>
        <w:numPr>
          <w:ilvl w:val="0"/>
          <w:numId w:val="2"/>
        </w:numPr>
        <w:spacing w:after="0" w:afterAutospacing="0" w:before="0" w:beforeAutospacing="0" w:lineRule="auto"/>
        <w:ind w:left="1440" w:hanging="360"/>
        <w:rPr>
          <w:i w:val="1"/>
          <w:u w:val="none"/>
        </w:rPr>
      </w:pPr>
      <w:r w:rsidDel="00000000" w:rsidR="00000000" w:rsidRPr="00000000">
        <w:rPr>
          <w:b w:val="1"/>
          <w:i w:val="1"/>
          <w:rtl w:val="0"/>
        </w:rPr>
        <w:t xml:space="preserve">Color Contrast Compliance</w:t>
        <w:br w:type="textWrapping"/>
      </w:r>
      <w:r w:rsidDel="00000000" w:rsidR="00000000" w:rsidRPr="00000000">
        <w:rPr>
          <w:i w:val="1"/>
          <w:rtl w:val="0"/>
        </w:rPr>
        <w:t xml:space="preserve"> Use WCAG 2.1 guidelines to ensure high contrast between background and text (minimum 4.5:1).</w:t>
        <w:br w:type="textWrapping"/>
      </w:r>
    </w:p>
    <w:p w:rsidR="00000000" w:rsidDel="00000000" w:rsidP="00000000" w:rsidRDefault="00000000" w:rsidRPr="00000000" w14:paraId="00000088">
      <w:pPr>
        <w:numPr>
          <w:ilvl w:val="0"/>
          <w:numId w:val="2"/>
        </w:numPr>
        <w:spacing w:after="0" w:afterAutospacing="0" w:before="0" w:beforeAutospacing="0" w:lineRule="auto"/>
        <w:ind w:left="1440" w:hanging="360"/>
        <w:rPr>
          <w:i w:val="1"/>
          <w:u w:val="none"/>
        </w:rPr>
      </w:pPr>
      <w:r w:rsidDel="00000000" w:rsidR="00000000" w:rsidRPr="00000000">
        <w:rPr>
          <w:b w:val="1"/>
          <w:i w:val="1"/>
          <w:rtl w:val="0"/>
        </w:rPr>
        <w:t xml:space="preserve">Resizable Text Support</w:t>
        <w:br w:type="textWrapping"/>
      </w:r>
      <w:r w:rsidDel="00000000" w:rsidR="00000000" w:rsidRPr="00000000">
        <w:rPr>
          <w:i w:val="1"/>
          <w:rtl w:val="0"/>
        </w:rPr>
        <w:t xml:space="preserve"> Allow users to zoom or change text size without breaking the layout.</w:t>
        <w:br w:type="textWrapping"/>
      </w:r>
    </w:p>
    <w:p w:rsidR="00000000" w:rsidDel="00000000" w:rsidP="00000000" w:rsidRDefault="00000000" w:rsidRPr="00000000" w14:paraId="00000089">
      <w:pPr>
        <w:numPr>
          <w:ilvl w:val="0"/>
          <w:numId w:val="2"/>
        </w:numPr>
        <w:spacing w:before="0" w:beforeAutospacing="0" w:lineRule="auto"/>
        <w:ind w:left="1440" w:hanging="360"/>
        <w:rPr>
          <w:i w:val="1"/>
          <w:u w:val="none"/>
        </w:rPr>
      </w:pPr>
      <w:r w:rsidDel="00000000" w:rsidR="00000000" w:rsidRPr="00000000">
        <w:rPr>
          <w:b w:val="1"/>
          <w:i w:val="1"/>
          <w:rtl w:val="0"/>
        </w:rPr>
        <w:t xml:space="preserve">Keyboard Navigation Support</w:t>
        <w:br w:type="textWrapping"/>
      </w:r>
      <w:r w:rsidDel="00000000" w:rsidR="00000000" w:rsidRPr="00000000">
        <w:rPr>
          <w:i w:val="1"/>
          <w:rtl w:val="0"/>
        </w:rPr>
        <w:t xml:space="preserve"> Ensure all interactive elements are accessible using keyboard shortcuts or tab navigation.</w:t>
      </w:r>
    </w:p>
    <w:p w:rsidR="00000000" w:rsidDel="00000000" w:rsidP="00000000" w:rsidRDefault="00000000" w:rsidRPr="00000000" w14:paraId="0000008A">
      <w:pPr>
        <w:spacing w:before="240" w:lineRule="auto"/>
        <w:ind w:left="720" w:firstLine="0"/>
        <w:rPr>
          <w:i w:val="1"/>
        </w:rPr>
      </w:pPr>
      <w:r w:rsidDel="00000000" w:rsidR="00000000" w:rsidRPr="00000000">
        <w:rPr>
          <w:rtl w:val="0"/>
        </w:rPr>
      </w:r>
    </w:p>
    <w:p w:rsidR="00000000" w:rsidDel="00000000" w:rsidP="00000000" w:rsidRDefault="00000000" w:rsidRPr="00000000" w14:paraId="0000008B">
      <w:pPr>
        <w:numPr>
          <w:ilvl w:val="0"/>
          <w:numId w:val="4"/>
        </w:numPr>
        <w:ind w:left="720" w:hanging="360"/>
        <w:rPr>
          <w:i w:val="1"/>
        </w:rPr>
      </w:pPr>
      <w:r w:rsidDel="00000000" w:rsidR="00000000" w:rsidRPr="00000000">
        <w:rPr>
          <w:b w:val="1"/>
          <w:i w:val="1"/>
          <w:rtl w:val="0"/>
        </w:rPr>
        <w:t xml:space="preserve">Interaction Improvements:</w:t>
      </w:r>
      <w:r w:rsidDel="00000000" w:rsidR="00000000" w:rsidRPr="00000000">
        <w:rPr>
          <w:rtl w:val="0"/>
        </w:rPr>
      </w:r>
    </w:p>
    <w:p w:rsidR="00000000" w:rsidDel="00000000" w:rsidP="00000000" w:rsidRDefault="00000000" w:rsidRPr="00000000" w14:paraId="0000008C">
      <w:pPr>
        <w:numPr>
          <w:ilvl w:val="0"/>
          <w:numId w:val="15"/>
        </w:numPr>
        <w:ind w:left="1440" w:hanging="360"/>
        <w:rPr>
          <w:i w:val="1"/>
          <w:u w:val="none"/>
        </w:rPr>
      </w:pPr>
      <w:r w:rsidDel="00000000" w:rsidR="00000000" w:rsidRPr="00000000">
        <w:rPr>
          <w:b w:val="1"/>
          <w:i w:val="1"/>
          <w:rtl w:val="0"/>
        </w:rPr>
        <w:t xml:space="preserve">Dropdowns and Filters for Course List</w:t>
        <w:br w:type="textWrapping"/>
      </w:r>
      <w:r w:rsidDel="00000000" w:rsidR="00000000" w:rsidRPr="00000000">
        <w:rPr>
          <w:i w:val="1"/>
          <w:rtl w:val="0"/>
        </w:rPr>
        <w:t xml:space="preserve"> Let users filter courses by semester, department, or active/inactive status.</w:t>
        <w:br w:type="textWrapping"/>
      </w:r>
    </w:p>
    <w:p w:rsidR="00000000" w:rsidDel="00000000" w:rsidP="00000000" w:rsidRDefault="00000000" w:rsidRPr="00000000" w14:paraId="0000008D">
      <w:pPr>
        <w:numPr>
          <w:ilvl w:val="0"/>
          <w:numId w:val="15"/>
        </w:numPr>
        <w:ind w:left="1440" w:hanging="360"/>
        <w:rPr>
          <w:i w:val="1"/>
          <w:u w:val="none"/>
        </w:rPr>
      </w:pPr>
      <w:r w:rsidDel="00000000" w:rsidR="00000000" w:rsidRPr="00000000">
        <w:rPr>
          <w:b w:val="1"/>
          <w:i w:val="1"/>
          <w:rtl w:val="0"/>
        </w:rPr>
        <w:t xml:space="preserve">Calendar Integration with Reminders</w:t>
        <w:br w:type="textWrapping"/>
      </w:r>
      <w:r w:rsidDel="00000000" w:rsidR="00000000" w:rsidRPr="00000000">
        <w:rPr>
          <w:i w:val="1"/>
          <w:rtl w:val="0"/>
        </w:rPr>
        <w:t xml:space="preserve"> Embed a calendar view with deadlines, exams, and classes—clickable for more info. Supports better task management.</w:t>
        <w:br w:type="textWrapping"/>
      </w:r>
    </w:p>
    <w:p w:rsidR="00000000" w:rsidDel="00000000" w:rsidP="00000000" w:rsidRDefault="00000000" w:rsidRPr="00000000" w14:paraId="0000008E">
      <w:pPr>
        <w:numPr>
          <w:ilvl w:val="0"/>
          <w:numId w:val="15"/>
        </w:numPr>
        <w:ind w:left="1440" w:hanging="360"/>
        <w:rPr>
          <w:i w:val="1"/>
          <w:u w:val="none"/>
        </w:rPr>
      </w:pPr>
      <w:r w:rsidDel="00000000" w:rsidR="00000000" w:rsidRPr="00000000">
        <w:rPr>
          <w:b w:val="1"/>
          <w:i w:val="1"/>
          <w:rtl w:val="0"/>
        </w:rPr>
        <w:t xml:space="preserve">Enhanced Search Function</w:t>
        <w:br w:type="textWrapping"/>
      </w:r>
      <w:r w:rsidDel="00000000" w:rsidR="00000000" w:rsidRPr="00000000">
        <w:rPr>
          <w:i w:val="1"/>
          <w:rtl w:val="0"/>
        </w:rPr>
        <w:t xml:space="preserve"> Include real-time search suggestions for faster access to course materials or announcements.</w:t>
      </w:r>
    </w:p>
    <w:p w:rsidR="00000000" w:rsidDel="00000000" w:rsidP="00000000" w:rsidRDefault="00000000" w:rsidRPr="00000000" w14:paraId="0000008F">
      <w:pPr>
        <w:ind w:left="720" w:firstLine="0"/>
        <w:rPr>
          <w:i w:val="1"/>
        </w:rPr>
      </w:pPr>
      <w:r w:rsidDel="00000000" w:rsidR="00000000" w:rsidRPr="00000000">
        <w:rPr>
          <w:rtl w:val="0"/>
        </w:rPr>
      </w:r>
    </w:p>
    <w:p w:rsidR="00000000" w:rsidDel="00000000" w:rsidP="00000000" w:rsidRDefault="00000000" w:rsidRPr="00000000" w14:paraId="00000090">
      <w:pPr>
        <w:numPr>
          <w:ilvl w:val="0"/>
          <w:numId w:val="4"/>
        </w:numPr>
        <w:ind w:left="720" w:hanging="360"/>
        <w:rPr>
          <w:i w:val="1"/>
        </w:rPr>
      </w:pPr>
      <w:r w:rsidDel="00000000" w:rsidR="00000000" w:rsidRPr="00000000">
        <w:rPr>
          <w:b w:val="1"/>
          <w:i w:val="1"/>
          <w:rtl w:val="0"/>
        </w:rPr>
        <w:t xml:space="preserve">Anything else?</w:t>
      </w:r>
    </w:p>
    <w:p w:rsidR="00000000" w:rsidDel="00000000" w:rsidP="00000000" w:rsidRDefault="00000000" w:rsidRPr="00000000" w14:paraId="00000091">
      <w:pPr>
        <w:spacing w:after="240" w:before="240" w:lineRule="auto"/>
        <w:ind w:left="720" w:firstLine="0"/>
        <w:rPr>
          <w:i w:val="1"/>
        </w:rPr>
      </w:pPr>
      <w:r w:rsidDel="00000000" w:rsidR="00000000" w:rsidRPr="00000000">
        <w:rPr>
          <w:i w:val="1"/>
          <w:rtl w:val="0"/>
        </w:rPr>
        <w:t xml:space="preserve">&lt;&lt;These are not limited, You can add more.&gt;&gt;</w:t>
      </w:r>
    </w:p>
    <w:p w:rsidR="00000000" w:rsidDel="00000000" w:rsidP="00000000" w:rsidRDefault="00000000" w:rsidRPr="00000000" w14:paraId="00000092">
      <w:pPr>
        <w:pStyle w:val="Heading2"/>
        <w:keepNext w:val="0"/>
        <w:keepLines w:val="0"/>
        <w:spacing w:after="80" w:lineRule="auto"/>
        <w:rPr>
          <w:b w:val="1"/>
          <w:i w:val="1"/>
          <w:sz w:val="34"/>
          <w:szCs w:val="34"/>
        </w:rPr>
      </w:pPr>
      <w:bookmarkStart w:colFirst="0" w:colLast="0" w:name="_heading=h.zarc4o5slqp9" w:id="6"/>
      <w:bookmarkEnd w:id="6"/>
      <w:r w:rsidDel="00000000" w:rsidR="00000000" w:rsidRPr="00000000">
        <w:rPr>
          <w:b w:val="1"/>
          <w:i w:val="1"/>
          <w:sz w:val="34"/>
          <w:szCs w:val="34"/>
          <w:rtl w:val="0"/>
        </w:rPr>
        <w:t xml:space="preserve">4. Redesigned Prototype in Figma</w:t>
      </w:r>
    </w:p>
    <w:p w:rsidR="00000000" w:rsidDel="00000000" w:rsidP="00000000" w:rsidRDefault="00000000" w:rsidRPr="00000000" w14:paraId="00000093">
      <w:pPr>
        <w:numPr>
          <w:ilvl w:val="0"/>
          <w:numId w:val="13"/>
        </w:numPr>
        <w:spacing w:before="240" w:lineRule="auto"/>
        <w:ind w:left="720" w:hanging="360"/>
        <w:rPr>
          <w:i w:val="1"/>
        </w:rPr>
      </w:pPr>
      <w:r w:rsidDel="00000000" w:rsidR="00000000" w:rsidRPr="00000000">
        <w:rPr>
          <w:b w:val="1"/>
          <w:i w:val="1"/>
          <w:rtl w:val="0"/>
        </w:rPr>
        <w:t xml:space="preserve">Overview of the New Design:</w:t>
      </w:r>
      <w:r w:rsidDel="00000000" w:rsidR="00000000" w:rsidRPr="00000000">
        <w:rPr>
          <w:i w:val="1"/>
          <w:rtl w:val="0"/>
        </w:rPr>
        <w:t xml:space="preserve"> </w:t>
      </w:r>
    </w:p>
    <w:p w:rsidR="00000000" w:rsidDel="00000000" w:rsidP="00000000" w:rsidRDefault="00000000" w:rsidRPr="00000000" w14:paraId="00000094">
      <w:pPr>
        <w:spacing w:before="240" w:lineRule="auto"/>
        <w:ind w:left="720" w:firstLine="0"/>
        <w:rPr>
          <w:i w:val="1"/>
        </w:rPr>
      </w:pPr>
      <w:r w:rsidDel="00000000" w:rsidR="00000000" w:rsidRPr="00000000">
        <w:rPr>
          <w:i w:val="1"/>
          <w:rtl w:val="0"/>
        </w:rPr>
        <w:t xml:space="preserve">1.The new design is focused on several improvements for the student side. We extended the session timeout to over 30 minutes, allowing students to stay logged in longer (optional – they can extend it only if they wish).</w:t>
      </w:r>
    </w:p>
    <w:p w:rsidR="00000000" w:rsidDel="00000000" w:rsidP="00000000" w:rsidRDefault="00000000" w:rsidRPr="00000000" w14:paraId="00000095">
      <w:pPr>
        <w:spacing w:before="240" w:lineRule="auto"/>
        <w:ind w:left="720" w:firstLine="0"/>
        <w:rPr>
          <w:i w:val="1"/>
        </w:rPr>
      </w:pPr>
      <w:r w:rsidDel="00000000" w:rsidR="00000000" w:rsidRPr="00000000">
        <w:rPr>
          <w:i w:val="1"/>
          <w:rtl w:val="0"/>
        </w:rPr>
        <w:t xml:space="preserve">2. We added the calendar to the menu bar, making it easier for students to access it without interrupting their course view. Previously, the calendar was located inside their profile.</w:t>
      </w:r>
    </w:p>
    <w:p w:rsidR="00000000" w:rsidDel="00000000" w:rsidP="00000000" w:rsidRDefault="00000000" w:rsidRPr="00000000" w14:paraId="00000096">
      <w:pPr>
        <w:spacing w:before="240" w:lineRule="auto"/>
        <w:ind w:left="720" w:firstLine="0"/>
        <w:rPr>
          <w:i w:val="1"/>
        </w:rPr>
      </w:pPr>
      <w:r w:rsidDel="00000000" w:rsidR="00000000" w:rsidRPr="00000000">
        <w:rPr>
          <w:i w:val="1"/>
          <w:rtl w:val="0"/>
        </w:rPr>
        <w:t xml:space="preserve">3. Previously, we displayed recently accessed courses on the dashboard. As an alternative, we proposed pinning the current semester's courses to the dashboard, making it easier to access them. Other courses can still be accessed from the homepage or the courses page.</w:t>
      </w:r>
    </w:p>
    <w:p w:rsidR="00000000" w:rsidDel="00000000" w:rsidP="00000000" w:rsidRDefault="00000000" w:rsidRPr="00000000" w14:paraId="00000097">
      <w:pPr>
        <w:spacing w:before="240" w:lineRule="auto"/>
        <w:ind w:left="720" w:firstLine="0"/>
        <w:rPr>
          <w:i w:val="1"/>
        </w:rPr>
      </w:pPr>
      <w:r w:rsidDel="00000000" w:rsidR="00000000" w:rsidRPr="00000000">
        <w:rPr>
          <w:rtl w:val="0"/>
        </w:rPr>
      </w:r>
    </w:p>
    <w:p w:rsidR="00000000" w:rsidDel="00000000" w:rsidP="00000000" w:rsidRDefault="00000000" w:rsidRPr="00000000" w14:paraId="00000098">
      <w:pPr>
        <w:spacing w:before="240" w:lineRule="auto"/>
        <w:ind w:left="720" w:firstLine="0"/>
        <w:rPr>
          <w:i w:val="1"/>
        </w:rPr>
      </w:pPr>
      <w:r w:rsidDel="00000000" w:rsidR="00000000" w:rsidRPr="00000000">
        <w:rPr>
          <w:rtl w:val="0"/>
        </w:rPr>
      </w:r>
    </w:p>
    <w:p w:rsidR="00000000" w:rsidDel="00000000" w:rsidP="00000000" w:rsidRDefault="00000000" w:rsidRPr="00000000" w14:paraId="00000099">
      <w:pPr>
        <w:spacing w:before="240" w:lineRule="auto"/>
        <w:ind w:left="720" w:firstLine="0"/>
        <w:rPr>
          <w:i w:val="1"/>
        </w:rPr>
      </w:pPr>
      <w:r w:rsidDel="00000000" w:rsidR="00000000" w:rsidRPr="00000000">
        <w:rPr>
          <w:rtl w:val="0"/>
        </w:rPr>
      </w:r>
    </w:p>
    <w:p w:rsidR="00000000" w:rsidDel="00000000" w:rsidP="00000000" w:rsidRDefault="00000000" w:rsidRPr="00000000" w14:paraId="0000009A">
      <w:pPr>
        <w:spacing w:before="240" w:lineRule="auto"/>
        <w:ind w:left="720" w:firstLine="0"/>
        <w:rPr>
          <w:i w:val="1"/>
        </w:rPr>
      </w:pPr>
      <w:r w:rsidDel="00000000" w:rsidR="00000000" w:rsidRPr="00000000">
        <w:rPr>
          <w:rtl w:val="0"/>
        </w:rPr>
      </w:r>
    </w:p>
    <w:p w:rsidR="00000000" w:rsidDel="00000000" w:rsidP="00000000" w:rsidRDefault="00000000" w:rsidRPr="00000000" w14:paraId="0000009B">
      <w:pPr>
        <w:spacing w:before="240" w:lineRule="auto"/>
        <w:ind w:left="720" w:firstLine="0"/>
        <w:rPr>
          <w:i w:val="1"/>
        </w:rPr>
      </w:pPr>
      <w:r w:rsidDel="00000000" w:rsidR="00000000" w:rsidRPr="00000000">
        <w:rPr>
          <w:rtl w:val="0"/>
        </w:rPr>
      </w:r>
    </w:p>
    <w:p w:rsidR="00000000" w:rsidDel="00000000" w:rsidP="00000000" w:rsidRDefault="00000000" w:rsidRPr="00000000" w14:paraId="0000009C">
      <w:pPr>
        <w:spacing w:before="240" w:lineRule="auto"/>
        <w:ind w:left="720" w:firstLine="0"/>
        <w:rPr>
          <w:i w:val="1"/>
        </w:rPr>
      </w:pPr>
      <w:r w:rsidDel="00000000" w:rsidR="00000000" w:rsidRPr="00000000">
        <w:rPr>
          <w:rtl w:val="0"/>
        </w:rPr>
      </w:r>
    </w:p>
    <w:p w:rsidR="00000000" w:rsidDel="00000000" w:rsidP="00000000" w:rsidRDefault="00000000" w:rsidRPr="00000000" w14:paraId="0000009D">
      <w:pPr>
        <w:spacing w:before="240" w:lineRule="auto"/>
        <w:ind w:left="720" w:firstLine="0"/>
        <w:rPr>
          <w:i w:val="1"/>
        </w:rPr>
      </w:pPr>
      <w:r w:rsidDel="00000000" w:rsidR="00000000" w:rsidRPr="00000000">
        <w:rPr>
          <w:rtl w:val="0"/>
        </w:rPr>
      </w:r>
    </w:p>
    <w:p w:rsidR="00000000" w:rsidDel="00000000" w:rsidP="00000000" w:rsidRDefault="00000000" w:rsidRPr="00000000" w14:paraId="0000009E">
      <w:pPr>
        <w:spacing w:before="240" w:lineRule="auto"/>
        <w:ind w:left="720" w:firstLine="0"/>
        <w:rPr>
          <w:i w:val="1"/>
        </w:rPr>
      </w:pPr>
      <w:r w:rsidDel="00000000" w:rsidR="00000000" w:rsidRPr="00000000">
        <w:rPr>
          <w:rtl w:val="0"/>
        </w:rPr>
      </w:r>
    </w:p>
    <w:p w:rsidR="00000000" w:rsidDel="00000000" w:rsidP="00000000" w:rsidRDefault="00000000" w:rsidRPr="00000000" w14:paraId="0000009F">
      <w:pPr>
        <w:spacing w:before="240" w:lineRule="auto"/>
        <w:ind w:left="720" w:firstLine="0"/>
        <w:rPr>
          <w:i w:val="1"/>
        </w:rPr>
      </w:pPr>
      <w:r w:rsidDel="00000000" w:rsidR="00000000" w:rsidRPr="00000000">
        <w:rPr>
          <w:rtl w:val="0"/>
        </w:rPr>
      </w:r>
    </w:p>
    <w:p w:rsidR="00000000" w:rsidDel="00000000" w:rsidP="00000000" w:rsidRDefault="00000000" w:rsidRPr="00000000" w14:paraId="000000A0">
      <w:pPr>
        <w:spacing w:before="240" w:lineRule="auto"/>
        <w:ind w:left="720" w:firstLine="0"/>
        <w:rPr>
          <w:i w:val="1"/>
        </w:rPr>
      </w:pPr>
      <w:r w:rsidDel="00000000" w:rsidR="00000000" w:rsidRPr="00000000">
        <w:rPr>
          <w:rtl w:val="0"/>
        </w:rPr>
      </w:r>
    </w:p>
    <w:p w:rsidR="00000000" w:rsidDel="00000000" w:rsidP="00000000" w:rsidRDefault="00000000" w:rsidRPr="00000000" w14:paraId="000000A1">
      <w:pPr>
        <w:numPr>
          <w:ilvl w:val="0"/>
          <w:numId w:val="13"/>
        </w:numPr>
        <w:ind w:left="720" w:hanging="360"/>
        <w:rPr>
          <w:i w:val="1"/>
        </w:rPr>
      </w:pPr>
      <w:r w:rsidDel="00000000" w:rsidR="00000000" w:rsidRPr="00000000">
        <w:rPr>
          <w:b w:val="1"/>
          <w:i w:val="1"/>
          <w:rtl w:val="0"/>
        </w:rPr>
        <w:t xml:space="preserve">Wireframes &amp; Mockups:</w:t>
      </w:r>
      <w:r w:rsidDel="00000000" w:rsidR="00000000" w:rsidRPr="00000000">
        <w:rPr>
          <w:i w:val="1"/>
          <w:rtl w:val="0"/>
        </w:rPr>
        <w:t xml:space="preserve"> </w:t>
      </w:r>
    </w:p>
    <w:p w:rsidR="00000000" w:rsidDel="00000000" w:rsidP="00000000" w:rsidRDefault="00000000" w:rsidRPr="00000000" w14:paraId="000000A2">
      <w:pPr>
        <w:rPr>
          <w:i w:val="1"/>
        </w:rPr>
      </w:pPr>
      <w:r w:rsidDel="00000000" w:rsidR="00000000" w:rsidRPr="00000000">
        <w:rPr>
          <w:rtl w:val="0"/>
        </w:rPr>
      </w:r>
    </w:p>
    <w:p w:rsidR="00000000" w:rsidDel="00000000" w:rsidP="00000000" w:rsidRDefault="00000000" w:rsidRPr="00000000" w14:paraId="000000A3">
      <w:pPr>
        <w:ind w:left="72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299038</wp:posOffset>
            </wp:positionV>
            <wp:extent cx="4585277" cy="2909888"/>
            <wp:effectExtent b="0" l="0" r="0" t="0"/>
            <wp:wrapTopAndBottom distB="114300" distT="114300"/>
            <wp:docPr id="2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585277" cy="2909888"/>
                    </a:xfrm>
                    <a:prstGeom prst="rect"/>
                    <a:ln/>
                  </pic:spPr>
                </pic:pic>
              </a:graphicData>
            </a:graphic>
          </wp:anchor>
        </w:drawing>
      </w:r>
    </w:p>
    <w:p w:rsidR="00000000" w:rsidDel="00000000" w:rsidP="00000000" w:rsidRDefault="00000000" w:rsidRPr="00000000" w14:paraId="000000A4">
      <w:pPr>
        <w:ind w:left="720" w:firstLine="0"/>
        <w:jc w:val="cente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3209925</wp:posOffset>
            </wp:positionV>
            <wp:extent cx="4685022" cy="2740437"/>
            <wp:effectExtent b="0" l="0" r="0" t="0"/>
            <wp:wrapTopAndBottom distB="114300" distT="114300"/>
            <wp:docPr id="2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685022" cy="2740437"/>
                    </a:xfrm>
                    <a:prstGeom prst="rect"/>
                    <a:ln/>
                  </pic:spPr>
                </pic:pic>
              </a:graphicData>
            </a:graphic>
          </wp:anchor>
        </w:drawing>
      </w:r>
    </w:p>
    <w:p w:rsidR="00000000" w:rsidDel="00000000" w:rsidP="00000000" w:rsidRDefault="00000000" w:rsidRPr="00000000" w14:paraId="000000A5">
      <w:pPr>
        <w:ind w:left="72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833938" cy="3346572"/>
            <wp:effectExtent b="0" l="0" r="0" t="0"/>
            <wp:wrapTopAndBottom distB="114300" distT="114300"/>
            <wp:docPr id="2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833938" cy="33465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3600450</wp:posOffset>
            </wp:positionV>
            <wp:extent cx="4838700" cy="3039696"/>
            <wp:effectExtent b="0" l="0" r="0" t="0"/>
            <wp:wrapTopAndBottom distB="114300" distT="114300"/>
            <wp:docPr id="2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838700" cy="3039696"/>
                    </a:xfrm>
                    <a:prstGeom prst="rect"/>
                    <a:ln/>
                  </pic:spPr>
                </pic:pic>
              </a:graphicData>
            </a:graphic>
          </wp:anchor>
        </w:drawing>
      </w:r>
    </w:p>
    <w:p w:rsidR="00000000" w:rsidDel="00000000" w:rsidP="00000000" w:rsidRDefault="00000000" w:rsidRPr="00000000" w14:paraId="000000A6">
      <w:pPr>
        <w:ind w:left="72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920488" cy="2576513"/>
            <wp:effectExtent b="0" l="0" r="0" t="0"/>
            <wp:wrapTopAndBottom distB="114300" distT="114300"/>
            <wp:docPr id="2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920488" cy="2576513"/>
                    </a:xfrm>
                    <a:prstGeom prst="rect"/>
                    <a:ln/>
                  </pic:spPr>
                </pic:pic>
              </a:graphicData>
            </a:graphic>
          </wp:anchor>
        </w:drawing>
      </w:r>
    </w:p>
    <w:p w:rsidR="00000000" w:rsidDel="00000000" w:rsidP="00000000" w:rsidRDefault="00000000" w:rsidRPr="00000000" w14:paraId="000000A7">
      <w:pPr>
        <w:ind w:left="720" w:firstLine="0"/>
        <w:rPr>
          <w:i w:val="1"/>
        </w:rPr>
      </w:pPr>
      <w:r w:rsidDel="00000000" w:rsidR="00000000" w:rsidRPr="00000000">
        <w:rPr>
          <w:rtl w:val="0"/>
        </w:rPr>
      </w:r>
    </w:p>
    <w:p w:rsidR="00000000" w:rsidDel="00000000" w:rsidP="00000000" w:rsidRDefault="00000000" w:rsidRPr="00000000" w14:paraId="000000A8">
      <w:pPr>
        <w:numPr>
          <w:ilvl w:val="0"/>
          <w:numId w:val="13"/>
        </w:numPr>
        <w:ind w:left="720" w:hanging="360"/>
        <w:rPr>
          <w:i w:val="1"/>
        </w:rPr>
      </w:pPr>
      <w:r w:rsidDel="00000000" w:rsidR="00000000" w:rsidRPr="00000000">
        <w:rPr>
          <w:b w:val="1"/>
          <w:i w:val="1"/>
          <w:rtl w:val="0"/>
        </w:rPr>
        <w:t xml:space="preserve">User Flow Diagram:</w:t>
      </w:r>
      <w:r w:rsidDel="00000000" w:rsidR="00000000" w:rsidRPr="00000000">
        <w:rPr>
          <w:i w:val="1"/>
          <w:rtl w:val="0"/>
        </w:rPr>
        <w:t xml:space="preserve"> (Illustrate how users interact with the improved version)</w:t>
      </w:r>
    </w:p>
    <w:p w:rsidR="00000000" w:rsidDel="00000000" w:rsidP="00000000" w:rsidRDefault="00000000" w:rsidRPr="00000000" w14:paraId="000000A9">
      <w:pPr>
        <w:numPr>
          <w:ilvl w:val="0"/>
          <w:numId w:val="13"/>
        </w:numPr>
        <w:spacing w:after="240" w:lineRule="auto"/>
        <w:ind w:left="720" w:hanging="360"/>
        <w:rPr>
          <w:i w:val="1"/>
        </w:rPr>
      </w:pPr>
      <w:r w:rsidDel="00000000" w:rsidR="00000000" w:rsidRPr="00000000">
        <w:rPr>
          <w:b w:val="1"/>
          <w:i w:val="1"/>
          <w:rtl w:val="0"/>
        </w:rPr>
        <w:t xml:space="preserve">Prototyping Features Used in Figma:</w:t>
      </w:r>
      <w:r w:rsidDel="00000000" w:rsidR="00000000" w:rsidRPr="00000000">
        <w:rPr>
          <w:i w:val="1"/>
          <w:rtl w:val="0"/>
        </w:rPr>
        <w:t xml:space="preserve"> we use simple and consistent animations and instant prototypes between pages.</w:t>
      </w:r>
    </w:p>
    <w:p w:rsidR="00000000" w:rsidDel="00000000" w:rsidP="00000000" w:rsidRDefault="00000000" w:rsidRPr="00000000" w14:paraId="000000AA">
      <w:pPr>
        <w:pStyle w:val="Heading2"/>
        <w:keepNext w:val="0"/>
        <w:keepLines w:val="0"/>
        <w:spacing w:after="80" w:lineRule="auto"/>
        <w:rPr>
          <w:b w:val="1"/>
          <w:i w:val="1"/>
          <w:sz w:val="34"/>
          <w:szCs w:val="34"/>
        </w:rPr>
      </w:pPr>
      <w:bookmarkStart w:colFirst="0" w:colLast="0" w:name="_heading=h.77dv8zq090kc" w:id="7"/>
      <w:bookmarkEnd w:id="7"/>
      <w:r w:rsidDel="00000000" w:rsidR="00000000" w:rsidRPr="00000000">
        <w:rPr>
          <w:b w:val="1"/>
          <w:i w:val="1"/>
          <w:sz w:val="34"/>
          <w:szCs w:val="34"/>
          <w:rtl w:val="0"/>
        </w:rPr>
        <w:t xml:space="preserve">5. Evaluation &amp; Testing</w:t>
      </w:r>
    </w:p>
    <w:p w:rsidR="00000000" w:rsidDel="00000000" w:rsidP="00000000" w:rsidRDefault="00000000" w:rsidRPr="00000000" w14:paraId="000000AB">
      <w:pPr>
        <w:numPr>
          <w:ilvl w:val="0"/>
          <w:numId w:val="12"/>
        </w:numPr>
        <w:spacing w:before="240" w:lineRule="auto"/>
        <w:ind w:left="720" w:hanging="360"/>
        <w:rPr>
          <w:i w:val="1"/>
        </w:rPr>
      </w:pPr>
      <w:r w:rsidDel="00000000" w:rsidR="00000000" w:rsidRPr="00000000">
        <w:rPr>
          <w:b w:val="1"/>
          <w:i w:val="1"/>
          <w:rtl w:val="0"/>
        </w:rPr>
        <w:t xml:space="preserve">Usability Testing Plan:</w:t>
      </w:r>
      <w:r w:rsidDel="00000000" w:rsidR="00000000" w:rsidRPr="00000000">
        <w:rPr>
          <w:i w:val="1"/>
          <w:rtl w:val="0"/>
        </w:rPr>
        <w:t xml:space="preserve"> we can test among students and get feedback how much the changes are helpful to them.</w:t>
      </w:r>
    </w:p>
    <w:p w:rsidR="00000000" w:rsidDel="00000000" w:rsidP="00000000" w:rsidRDefault="00000000" w:rsidRPr="00000000" w14:paraId="000000AC">
      <w:pPr>
        <w:numPr>
          <w:ilvl w:val="0"/>
          <w:numId w:val="12"/>
        </w:numPr>
        <w:ind w:left="720" w:hanging="360"/>
        <w:rPr>
          <w:i w:val="1"/>
        </w:rPr>
      </w:pPr>
      <w:r w:rsidDel="00000000" w:rsidR="00000000" w:rsidRPr="00000000">
        <w:rPr>
          <w:b w:val="1"/>
          <w:i w:val="1"/>
          <w:rtl w:val="0"/>
        </w:rPr>
        <w:t xml:space="preserve">Expected Outcomes:</w:t>
      </w:r>
      <w:r w:rsidDel="00000000" w:rsidR="00000000" w:rsidRPr="00000000">
        <w:rPr>
          <w:i w:val="1"/>
          <w:rtl w:val="0"/>
        </w:rPr>
        <w:t xml:space="preserve"> it will reduce the confusion of accessing courses and announcements. At the same time they can use the calender efficiently. </w:t>
      </w:r>
    </w:p>
    <w:p w:rsidR="00000000" w:rsidDel="00000000" w:rsidP="00000000" w:rsidRDefault="00000000" w:rsidRPr="00000000" w14:paraId="000000AD">
      <w:pPr>
        <w:numPr>
          <w:ilvl w:val="0"/>
          <w:numId w:val="12"/>
        </w:numPr>
        <w:spacing w:after="240" w:lineRule="auto"/>
        <w:ind w:left="720" w:hanging="360"/>
        <w:rPr>
          <w:i w:val="1"/>
        </w:rPr>
      </w:pPr>
      <w:r w:rsidDel="00000000" w:rsidR="00000000" w:rsidRPr="00000000">
        <w:rPr>
          <w:b w:val="1"/>
          <w:i w:val="1"/>
          <w:rtl w:val="0"/>
        </w:rPr>
        <w:t xml:space="preserve">Limitations &amp; Future Improvements:</w:t>
      </w:r>
      <w:r w:rsidDel="00000000" w:rsidR="00000000" w:rsidRPr="00000000">
        <w:rPr>
          <w:i w:val="1"/>
          <w:rtl w:val="0"/>
        </w:rPr>
        <w:t xml:space="preserve"> The designing part is only focused on the student side only. In future we can consider about lecturer side and admin side.</w:t>
      </w:r>
    </w:p>
    <w:p w:rsidR="00000000" w:rsidDel="00000000" w:rsidP="00000000" w:rsidRDefault="00000000" w:rsidRPr="00000000" w14:paraId="000000AE">
      <w:pPr>
        <w:pStyle w:val="Heading2"/>
        <w:keepNext w:val="0"/>
        <w:keepLines w:val="0"/>
        <w:spacing w:after="80" w:lineRule="auto"/>
        <w:rPr>
          <w:b w:val="1"/>
          <w:i w:val="1"/>
          <w:sz w:val="34"/>
          <w:szCs w:val="34"/>
        </w:rPr>
      </w:pPr>
      <w:bookmarkStart w:colFirst="0" w:colLast="0" w:name="_heading=h.fysa7gd5wst3" w:id="8"/>
      <w:bookmarkEnd w:id="8"/>
      <w:r w:rsidDel="00000000" w:rsidR="00000000" w:rsidRPr="00000000">
        <w:rPr>
          <w:b w:val="1"/>
          <w:i w:val="1"/>
          <w:sz w:val="34"/>
          <w:szCs w:val="34"/>
          <w:rtl w:val="0"/>
        </w:rPr>
        <w:t xml:space="preserve">6. Conclusion</w:t>
      </w:r>
    </w:p>
    <w:p w:rsidR="00000000" w:rsidDel="00000000" w:rsidP="00000000" w:rsidRDefault="00000000" w:rsidRPr="00000000" w14:paraId="000000AF">
      <w:pPr>
        <w:numPr>
          <w:ilvl w:val="0"/>
          <w:numId w:val="8"/>
        </w:numPr>
        <w:spacing w:before="240" w:lineRule="auto"/>
        <w:ind w:left="720" w:hanging="360"/>
        <w:rPr>
          <w:i w:val="1"/>
        </w:rPr>
      </w:pPr>
      <w:r w:rsidDel="00000000" w:rsidR="00000000" w:rsidRPr="00000000">
        <w:rPr>
          <w:b w:val="1"/>
          <w:i w:val="1"/>
          <w:rtl w:val="0"/>
        </w:rPr>
        <w:t xml:space="preserve">Final Thoughts on the Redesign:</w:t>
      </w:r>
      <w:r w:rsidDel="00000000" w:rsidR="00000000" w:rsidRPr="00000000">
        <w:rPr>
          <w:i w:val="1"/>
          <w:rtl w:val="0"/>
        </w:rPr>
        <w:t xml:space="preserve"> the resign of calender, announcement and dashboard are more helpful to the students which can simplify their searches, at the same time the consistent naming of the courses will reduce the confusions.</w:t>
      </w:r>
    </w:p>
    <w:p w:rsidR="00000000" w:rsidDel="00000000" w:rsidP="00000000" w:rsidRDefault="00000000" w:rsidRPr="00000000" w14:paraId="000000B0">
      <w:pPr>
        <w:numPr>
          <w:ilvl w:val="0"/>
          <w:numId w:val="8"/>
        </w:numPr>
        <w:ind w:left="720" w:hanging="360"/>
        <w:rPr>
          <w:i w:val="1"/>
        </w:rPr>
      </w:pPr>
      <w:r w:rsidDel="00000000" w:rsidR="00000000" w:rsidRPr="00000000">
        <w:rPr>
          <w:b w:val="1"/>
          <w:i w:val="1"/>
          <w:rtl w:val="0"/>
        </w:rPr>
        <w:t xml:space="preserve">How HCI Theory Helped:</w:t>
      </w:r>
      <w:r w:rsidDel="00000000" w:rsidR="00000000" w:rsidRPr="00000000">
        <w:rPr>
          <w:i w:val="1"/>
          <w:rtl w:val="0"/>
        </w:rPr>
        <w:t xml:space="preserve"> the designing principles and other HCI theories helped a lot to design the page. For consistent coloring. Tabs , natural language usage..</w:t>
      </w:r>
    </w:p>
    <w:p w:rsidR="00000000" w:rsidDel="00000000" w:rsidP="00000000" w:rsidRDefault="00000000" w:rsidRPr="00000000" w14:paraId="000000B1">
      <w:pPr>
        <w:numPr>
          <w:ilvl w:val="0"/>
          <w:numId w:val="8"/>
        </w:numPr>
        <w:spacing w:after="240" w:lineRule="auto"/>
        <w:ind w:left="720" w:hanging="360"/>
        <w:rPr>
          <w:i w:val="1"/>
        </w:rPr>
      </w:pPr>
      <w:r w:rsidDel="00000000" w:rsidR="00000000" w:rsidRPr="00000000">
        <w:rPr>
          <w:b w:val="1"/>
          <w:i w:val="1"/>
          <w:rtl w:val="0"/>
        </w:rPr>
        <w:t xml:space="preserve">Lessons Learned:</w:t>
      </w:r>
      <w:r w:rsidDel="00000000" w:rsidR="00000000" w:rsidRPr="00000000">
        <w:rPr>
          <w:i w:val="1"/>
          <w:rtl w:val="0"/>
        </w:rPr>
        <w:t xml:space="preserve"> we learned how to design the ui user friendly, apart from the colorful designing and our creativity , we understood the real issues faced by user while accessing the pages. And learned how to deliver a efficient UI.</w:t>
      </w:r>
    </w:p>
    <w:p w:rsidR="00000000" w:rsidDel="00000000" w:rsidP="00000000" w:rsidRDefault="00000000" w:rsidRPr="00000000" w14:paraId="000000B2">
      <w:pPr>
        <w:pStyle w:val="Heading3"/>
        <w:keepNext w:val="0"/>
        <w:keepLines w:val="0"/>
        <w:spacing w:before="280" w:lineRule="auto"/>
        <w:rPr>
          <w:b w:val="1"/>
          <w:i w:val="1"/>
          <w:color w:val="000000"/>
          <w:sz w:val="34"/>
          <w:szCs w:val="34"/>
        </w:rPr>
      </w:pPr>
      <w:bookmarkStart w:colFirst="0" w:colLast="0" w:name="_heading=h.9aki3jy4g608" w:id="9"/>
      <w:bookmarkEnd w:id="9"/>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b w:val="1"/>
          <w:i w:val="1"/>
          <w:color w:val="000000"/>
          <w:sz w:val="34"/>
          <w:szCs w:val="34"/>
        </w:rPr>
      </w:pPr>
      <w:bookmarkStart w:colFirst="0" w:colLast="0" w:name="_heading=h.ecmknqod6mun" w:id="10"/>
      <w:bookmarkEnd w:id="10"/>
      <w:r w:rsidDel="00000000" w:rsidR="00000000" w:rsidRPr="00000000">
        <w:rPr>
          <w:b w:val="1"/>
          <w:i w:val="1"/>
          <w:color w:val="000000"/>
          <w:sz w:val="34"/>
          <w:szCs w:val="34"/>
          <w:rtl w:val="0"/>
        </w:rPr>
        <w:t xml:space="preserve">7. References if used any</w:t>
      </w:r>
    </w:p>
    <w:p w:rsidR="00000000" w:rsidDel="00000000" w:rsidP="00000000" w:rsidRDefault="00000000" w:rsidRPr="00000000" w14:paraId="000000B4">
      <w:pPr>
        <w:rPr>
          <w:b w:val="1"/>
          <w:i w:val="1"/>
          <w:sz w:val="34"/>
          <w:szCs w:val="34"/>
        </w:rPr>
      </w:pPr>
      <w:r w:rsidDel="00000000" w:rsidR="00000000" w:rsidRPr="00000000">
        <w:rPr>
          <w:rtl w:val="0"/>
        </w:rPr>
      </w:r>
    </w:p>
    <w:p w:rsidR="00000000" w:rsidDel="00000000" w:rsidP="00000000" w:rsidRDefault="00000000" w:rsidRPr="00000000" w14:paraId="000000B5">
      <w:pPr>
        <w:rPr>
          <w:b w:val="1"/>
          <w:i w:val="1"/>
          <w:sz w:val="34"/>
          <w:szCs w:val="34"/>
        </w:rPr>
      </w:pPr>
      <w:r w:rsidDel="00000000" w:rsidR="00000000" w:rsidRPr="00000000">
        <w:rPr>
          <w:rtl w:val="0"/>
        </w:rPr>
      </w:r>
    </w:p>
    <w:p w:rsidR="00000000" w:rsidDel="00000000" w:rsidP="00000000" w:rsidRDefault="00000000" w:rsidRPr="00000000" w14:paraId="000000B6">
      <w:pPr>
        <w:rPr>
          <w:b w:val="1"/>
          <w:i w:val="1"/>
          <w:sz w:val="34"/>
          <w:szCs w:val="34"/>
        </w:rPr>
      </w:pPr>
      <w:r w:rsidDel="00000000" w:rsidR="00000000" w:rsidRPr="00000000">
        <w:rPr>
          <w:rtl w:val="0"/>
        </w:rPr>
      </w:r>
    </w:p>
    <w:p w:rsidR="00000000" w:rsidDel="00000000" w:rsidP="00000000" w:rsidRDefault="00000000" w:rsidRPr="00000000" w14:paraId="000000B7">
      <w:pPr>
        <w:rPr>
          <w:b w:val="1"/>
          <w:i w:val="1"/>
          <w:sz w:val="34"/>
          <w:szCs w:val="34"/>
        </w:rPr>
      </w:pPr>
      <w:r w:rsidDel="00000000" w:rsidR="00000000" w:rsidRPr="00000000">
        <w:rPr>
          <w:rtl w:val="0"/>
        </w:rPr>
      </w:r>
    </w:p>
    <w:p w:rsidR="00000000" w:rsidDel="00000000" w:rsidP="00000000" w:rsidRDefault="00000000" w:rsidRPr="00000000" w14:paraId="000000B8">
      <w:pPr>
        <w:rPr>
          <w:b w:val="1"/>
          <w:i w:val="1"/>
          <w:sz w:val="34"/>
          <w:szCs w:val="34"/>
        </w:rPr>
      </w:pPr>
      <w:r w:rsidDel="00000000" w:rsidR="00000000" w:rsidRPr="00000000">
        <w:rPr>
          <w:b w:val="1"/>
          <w:i w:val="1"/>
          <w:sz w:val="34"/>
          <w:szCs w:val="34"/>
          <w:rtl w:val="0"/>
        </w:rPr>
        <w:t xml:space="preserve">8. Team Member Contribution  </w:t>
      </w:r>
    </w:p>
    <w:p w:rsidR="00000000" w:rsidDel="00000000" w:rsidP="00000000" w:rsidRDefault="00000000" w:rsidRPr="00000000" w14:paraId="000000B9">
      <w:pPr>
        <w:rPr>
          <w:b w:val="1"/>
          <w:i w:val="1"/>
          <w:sz w:val="34"/>
          <w:szCs w:val="34"/>
        </w:rPr>
      </w:pPr>
      <w:r w:rsidDel="00000000" w:rsidR="00000000" w:rsidRPr="00000000">
        <w:rPr>
          <w:rtl w:val="0"/>
        </w:rPr>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34"/>
                    <w:szCs w:val="34"/>
                  </w:rPr>
                </w:pPr>
                <w:r w:rsidDel="00000000" w:rsidR="00000000" w:rsidRPr="00000000">
                  <w:rPr>
                    <w:b w:val="1"/>
                    <w:i w:val="1"/>
                    <w:sz w:val="34"/>
                    <w:szCs w:val="34"/>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34"/>
                    <w:szCs w:val="34"/>
                  </w:rPr>
                </w:pPr>
                <w:r w:rsidDel="00000000" w:rsidR="00000000" w:rsidRPr="00000000">
                  <w:rPr>
                    <w:b w:val="1"/>
                    <w:i w:val="1"/>
                    <w:sz w:val="34"/>
                    <w:szCs w:val="34"/>
                    <w:rtl w:val="0"/>
                  </w:rPr>
                  <w:t xml:space="preserve">Contributions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rPr>
                    <w:sz w:val="20"/>
                    <w:szCs w:val="20"/>
                  </w:rPr>
                </w:pPr>
                <w:r w:rsidDel="00000000" w:rsidR="00000000" w:rsidRPr="00000000">
                  <w:rPr>
                    <w:sz w:val="20"/>
                    <w:szCs w:val="20"/>
                    <w:rtl w:val="0"/>
                  </w:rPr>
                  <w:t xml:space="preserve">EUSL/TC/IS/2021/COM/11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rPr>
                    <w:sz w:val="20"/>
                    <w:szCs w:val="20"/>
                  </w:rPr>
                </w:pPr>
                <w:r w:rsidDel="00000000" w:rsidR="00000000" w:rsidRPr="00000000">
                  <w:rPr>
                    <w:sz w:val="20"/>
                    <w:szCs w:val="20"/>
                    <w:rtl w:val="0"/>
                  </w:rPr>
                  <w:t xml:space="preserve">Designing, prototyping</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rPr>
                    <w:sz w:val="20"/>
                    <w:szCs w:val="20"/>
                  </w:rPr>
                </w:pPr>
                <w:r w:rsidDel="00000000" w:rsidR="00000000" w:rsidRPr="00000000">
                  <w:rPr>
                    <w:sz w:val="20"/>
                    <w:szCs w:val="20"/>
                    <w:rtl w:val="0"/>
                  </w:rPr>
                  <w:t xml:space="preserve">EUSL/TC/IS/2021/COM/52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rPr>
                    <w:sz w:val="20"/>
                    <w:szCs w:val="20"/>
                  </w:rPr>
                </w:pPr>
                <w:r w:rsidDel="00000000" w:rsidR="00000000" w:rsidRPr="00000000">
                  <w:rPr>
                    <w:sz w:val="20"/>
                    <w:szCs w:val="20"/>
                    <w:rtl w:val="0"/>
                  </w:rPr>
                  <w:t xml:space="preserve">Project Report, Designing</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rPr>
                    <w:sz w:val="20"/>
                    <w:szCs w:val="20"/>
                  </w:rPr>
                </w:pPr>
                <w:r w:rsidDel="00000000" w:rsidR="00000000" w:rsidRPr="00000000">
                  <w:rPr>
                    <w:sz w:val="20"/>
                    <w:szCs w:val="20"/>
                    <w:rtl w:val="0"/>
                  </w:rPr>
                  <w:t xml:space="preserve">EUSL/TC/IS/2021/COM/40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rPr>
                    <w:sz w:val="20"/>
                    <w:szCs w:val="20"/>
                  </w:rPr>
                </w:pPr>
                <w:r w:rsidDel="00000000" w:rsidR="00000000" w:rsidRPr="00000000">
                  <w:rPr>
                    <w:sz w:val="20"/>
                    <w:szCs w:val="20"/>
                    <w:rtl w:val="0"/>
                  </w:rPr>
                  <w:t xml:space="preserve">Designing</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rPr>
                    <w:sz w:val="20"/>
                    <w:szCs w:val="20"/>
                  </w:rPr>
                </w:pPr>
                <w:r w:rsidDel="00000000" w:rsidR="00000000" w:rsidRPr="00000000">
                  <w:rPr>
                    <w:sz w:val="20"/>
                    <w:szCs w:val="20"/>
                    <w:rtl w:val="0"/>
                  </w:rPr>
                  <w:t xml:space="preserve">EUSL/TC/IS/2021/COM/66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rPr>
                    <w:sz w:val="20"/>
                    <w:szCs w:val="20"/>
                  </w:rPr>
                </w:pPr>
                <w:r w:rsidDel="00000000" w:rsidR="00000000" w:rsidRPr="00000000">
                  <w:rPr>
                    <w:sz w:val="20"/>
                    <w:szCs w:val="20"/>
                    <w:rtl w:val="0"/>
                  </w:rPr>
                  <w:t xml:space="preserve">Designing</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rPr>
                    <w:sz w:val="20"/>
                    <w:szCs w:val="20"/>
                  </w:rPr>
                </w:pPr>
                <w:r w:rsidDel="00000000" w:rsidR="00000000" w:rsidRPr="00000000">
                  <w:rPr>
                    <w:sz w:val="20"/>
                    <w:szCs w:val="20"/>
                    <w:rtl w:val="0"/>
                  </w:rPr>
                  <w:t xml:space="preserve">EUSL/TC/IS/2021/COM/79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rPr>
                    <w:sz w:val="20"/>
                    <w:szCs w:val="20"/>
                  </w:rPr>
                </w:pPr>
                <w:r w:rsidDel="00000000" w:rsidR="00000000" w:rsidRPr="00000000">
                  <w:rPr>
                    <w:sz w:val="20"/>
                    <w:szCs w:val="20"/>
                    <w:rtl w:val="0"/>
                  </w:rPr>
                  <w:t xml:space="preserve">Project report , feedback form, designing</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rPr>
                    <w:sz w:val="20"/>
                    <w:szCs w:val="20"/>
                  </w:rPr>
                </w:pPr>
                <w:r w:rsidDel="00000000" w:rsidR="00000000" w:rsidRPr="00000000">
                  <w:rPr>
                    <w:sz w:val="20"/>
                    <w:szCs w:val="20"/>
                    <w:rtl w:val="0"/>
                  </w:rPr>
                  <w:t xml:space="preserve">EUSL/TC/IS/2021/COM/100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sz w:val="20"/>
                    <w:szCs w:val="20"/>
                  </w:rPr>
                </w:pPr>
                <w:r w:rsidDel="00000000" w:rsidR="00000000" w:rsidRPr="00000000">
                  <w:rPr>
                    <w:sz w:val="20"/>
                    <w:szCs w:val="20"/>
                    <w:rtl w:val="0"/>
                  </w:rPr>
                  <w:t xml:space="preserve">Project report, designing</w:t>
                </w:r>
              </w:p>
            </w:tc>
          </w:tr>
        </w:tbl>
      </w:sdtContent>
    </w:sdt>
    <w:p w:rsidR="00000000" w:rsidDel="00000000" w:rsidP="00000000" w:rsidRDefault="00000000" w:rsidRPr="00000000" w14:paraId="000000C8">
      <w:pPr>
        <w:rPr>
          <w:sz w:val="24"/>
          <w:szCs w:val="24"/>
        </w:rPr>
      </w:pPr>
      <w:r w:rsidDel="00000000" w:rsidR="00000000" w:rsidRPr="00000000">
        <w:rPr>
          <w:b w:val="1"/>
          <w:i w:val="1"/>
          <w:sz w:val="34"/>
          <w:szCs w:val="34"/>
          <w:rtl w:val="0"/>
        </w:rPr>
        <w:t xml:space="preserve"> </w:t>
      </w:r>
      <w:r w:rsidDel="00000000" w:rsidR="00000000" w:rsidRPr="00000000">
        <w:rPr>
          <w:sz w:val="24"/>
          <w:szCs w:val="24"/>
          <w:rtl w:val="0"/>
        </w:rPr>
        <w:t xml:space="preserve">For more details : </w:t>
      </w:r>
      <w:hyperlink r:id="rId23">
        <w:r w:rsidDel="00000000" w:rsidR="00000000" w:rsidRPr="00000000">
          <w:rPr>
            <w:color w:val="0000ee"/>
            <w:sz w:val="24"/>
            <w:szCs w:val="24"/>
            <w:u w:val="single"/>
            <w:rtl w:val="0"/>
          </w:rPr>
          <w:t xml:space="preserve">Team members Contributions</w:t>
        </w:r>
      </w:hyperlink>
      <w:r w:rsidDel="00000000" w:rsidR="00000000" w:rsidRPr="00000000">
        <w:rPr>
          <w:rtl w:val="0"/>
        </w:rPr>
      </w:r>
    </w:p>
    <w:p w:rsidR="00000000" w:rsidDel="00000000" w:rsidP="00000000" w:rsidRDefault="00000000" w:rsidRPr="00000000" w14:paraId="000000C9">
      <w:pPr>
        <w:rPr>
          <w:b w:val="1"/>
          <w:i w:val="1"/>
          <w:sz w:val="34"/>
          <w:szCs w:val="34"/>
        </w:rPr>
      </w:pPr>
      <w:r w:rsidDel="00000000" w:rsidR="00000000" w:rsidRPr="00000000">
        <w:rPr>
          <w:rtl w:val="0"/>
        </w:rPr>
      </w:r>
    </w:p>
    <w:p w:rsidR="00000000" w:rsidDel="00000000" w:rsidP="00000000" w:rsidRDefault="00000000" w:rsidRPr="00000000" w14:paraId="000000CA">
      <w:pPr>
        <w:pStyle w:val="Heading3"/>
        <w:keepNext w:val="0"/>
        <w:keepLines w:val="0"/>
        <w:spacing w:before="280" w:lineRule="auto"/>
        <w:rPr>
          <w:b w:val="1"/>
          <w:i w:val="1"/>
          <w:color w:val="000000"/>
          <w:sz w:val="26"/>
          <w:szCs w:val="26"/>
        </w:rPr>
      </w:pPr>
      <w:bookmarkStart w:colFirst="0" w:colLast="0" w:name="_heading=h.pz93ew4zn19w" w:id="11"/>
      <w:bookmarkEnd w:id="11"/>
      <w:r w:rsidDel="00000000" w:rsidR="00000000" w:rsidRPr="00000000">
        <w:rPr>
          <w:b w:val="1"/>
          <w:i w:val="1"/>
          <w:color w:val="000000"/>
          <w:sz w:val="26"/>
          <w:szCs w:val="26"/>
          <w:rtl w:val="0"/>
        </w:rPr>
        <w:t xml:space="preserve">Appendices (If applicable)</w:t>
      </w:r>
    </w:p>
    <w:p w:rsidR="00000000" w:rsidDel="00000000" w:rsidP="00000000" w:rsidRDefault="00000000" w:rsidRPr="00000000" w14:paraId="000000CB">
      <w:pPr>
        <w:numPr>
          <w:ilvl w:val="0"/>
          <w:numId w:val="10"/>
        </w:numPr>
        <w:spacing w:before="240" w:lineRule="auto"/>
        <w:ind w:left="720" w:hanging="360"/>
        <w:rPr>
          <w:i w:val="1"/>
        </w:rPr>
      </w:pPr>
      <w:r w:rsidDel="00000000" w:rsidR="00000000" w:rsidRPr="00000000">
        <w:rPr>
          <w:b w:val="1"/>
          <w:i w:val="1"/>
          <w:rtl w:val="0"/>
        </w:rPr>
        <w:t xml:space="preserve">User Feedback Surveys</w:t>
      </w:r>
      <w:r w:rsidDel="00000000" w:rsidR="00000000" w:rsidRPr="00000000">
        <w:rPr>
          <w:i w:val="1"/>
          <w:rtl w:val="0"/>
        </w:rPr>
        <w:t xml:space="preserve"> : </w:t>
      </w:r>
      <w:hyperlink r:id="rId24">
        <w:r w:rsidDel="00000000" w:rsidR="00000000" w:rsidRPr="00000000">
          <w:rPr>
            <w:i w:val="1"/>
            <w:color w:val="1155cc"/>
            <w:u w:val="single"/>
            <w:rtl w:val="0"/>
          </w:rPr>
          <w:t xml:space="preserve">https://forms.gle/oVS4FNLqUBRYs8py5</w:t>
        </w:r>
      </w:hyperlink>
      <w:r w:rsidDel="00000000" w:rsidR="00000000" w:rsidRPr="00000000">
        <w:rPr>
          <w:i w:val="1"/>
          <w:rtl w:val="0"/>
        </w:rPr>
        <w:t xml:space="preserve"> </w:t>
      </w:r>
    </w:p>
    <w:p w:rsidR="00000000" w:rsidDel="00000000" w:rsidP="00000000" w:rsidRDefault="00000000" w:rsidRPr="00000000" w14:paraId="000000CC">
      <w:pPr>
        <w:numPr>
          <w:ilvl w:val="0"/>
          <w:numId w:val="10"/>
        </w:numPr>
        <w:spacing w:before="240" w:lineRule="auto"/>
        <w:ind w:left="720" w:hanging="360"/>
        <w:rPr>
          <w:i w:val="1"/>
          <w:u w:val="none"/>
        </w:rPr>
      </w:pPr>
      <w:r w:rsidDel="00000000" w:rsidR="00000000" w:rsidRPr="00000000">
        <w:rPr>
          <w:b w:val="1"/>
          <w:i w:val="1"/>
          <w:rtl w:val="0"/>
        </w:rPr>
        <w:t xml:space="preserve">Survey response </w:t>
      </w:r>
      <w:hyperlink r:id="rId25">
        <w:r w:rsidDel="00000000" w:rsidR="00000000" w:rsidRPr="00000000">
          <w:rPr>
            <w:i w:val="1"/>
            <w:color w:val="0000ee"/>
            <w:u w:val="single"/>
            <w:rtl w:val="0"/>
          </w:rPr>
          <w:t xml:space="preserve">LMS Feedback Form (User Experience Evaluation)  (மறுமொழிகள்)</w:t>
        </w:r>
      </w:hyperlink>
      <w:r w:rsidDel="00000000" w:rsidR="00000000" w:rsidRPr="00000000">
        <w:rPr>
          <w:rtl w:val="0"/>
        </w:rPr>
      </w:r>
    </w:p>
    <w:p w:rsidR="00000000" w:rsidDel="00000000" w:rsidP="00000000" w:rsidRDefault="00000000" w:rsidRPr="00000000" w14:paraId="000000CD">
      <w:pPr>
        <w:numPr>
          <w:ilvl w:val="0"/>
          <w:numId w:val="10"/>
        </w:numPr>
        <w:spacing w:after="240" w:lineRule="auto"/>
        <w:ind w:left="720" w:hanging="360"/>
        <w:rPr>
          <w:i w:val="1"/>
        </w:rPr>
      </w:pPr>
      <w:r w:rsidDel="00000000" w:rsidR="00000000" w:rsidRPr="00000000">
        <w:rPr>
          <w:b w:val="1"/>
          <w:i w:val="1"/>
          <w:rtl w:val="0"/>
        </w:rPr>
        <w:t xml:space="preserve">Additional Design Mockups</w:t>
      </w:r>
      <w:r w:rsidDel="00000000" w:rsidR="00000000" w:rsidRPr="00000000">
        <w:rPr>
          <w:i w:val="1"/>
          <w:rtl w:val="0"/>
        </w:rPr>
        <w:t xml:space="preserve"> (Alternative design approaches explored in Figma)</w:t>
      </w:r>
    </w:p>
    <w:p w:rsidR="00000000" w:rsidDel="00000000" w:rsidP="00000000" w:rsidRDefault="00000000" w:rsidRPr="00000000" w14:paraId="000000CE">
      <w:pPr>
        <w:spacing w:after="240" w:before="240" w:lineRule="auto"/>
        <w:rPr>
          <w:i w:val="1"/>
        </w:rPr>
      </w:pPr>
      <w:r w:rsidDel="00000000" w:rsidR="00000000" w:rsidRPr="00000000">
        <w:rPr>
          <w:rtl w:val="0"/>
        </w:rPr>
      </w:r>
    </w:p>
    <w:p w:rsidR="00000000" w:rsidDel="00000000" w:rsidP="00000000" w:rsidRDefault="00000000" w:rsidRPr="00000000" w14:paraId="000000CF">
      <w:pPr>
        <w:spacing w:after="240" w:before="240" w:lineRule="auto"/>
        <w:rPr>
          <w:i w:val="1"/>
        </w:rPr>
      </w:pPr>
      <w:r w:rsidDel="00000000" w:rsidR="00000000" w:rsidRPr="00000000">
        <w:rPr>
          <w:i w:val="1"/>
          <w:rtl w:val="0"/>
        </w:rPr>
        <w:tab/>
      </w:r>
    </w:p>
    <w:p w:rsidR="00000000" w:rsidDel="00000000" w:rsidP="00000000" w:rsidRDefault="00000000" w:rsidRPr="00000000" w14:paraId="000000D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860" w:hanging="360"/>
      </w:pPr>
      <w:rPr/>
    </w:lvl>
    <w:lvl w:ilvl="1">
      <w:start w:val="1"/>
      <w:numFmt w:val="lowerLetter"/>
      <w:lvlText w:val="%2."/>
      <w:lvlJc w:val="left"/>
      <w:pPr>
        <w:ind w:left="2580" w:hanging="360"/>
      </w:pPr>
      <w:rPr/>
    </w:lvl>
    <w:lvl w:ilvl="2">
      <w:start w:val="1"/>
      <w:numFmt w:val="lowerRoman"/>
      <w:lvlText w:val="%3."/>
      <w:lvlJc w:val="right"/>
      <w:pPr>
        <w:ind w:left="3300" w:hanging="180"/>
      </w:pPr>
      <w:rPr/>
    </w:lvl>
    <w:lvl w:ilvl="3">
      <w:start w:val="1"/>
      <w:numFmt w:val="decimal"/>
      <w:lvlText w:val="%4."/>
      <w:lvlJc w:val="left"/>
      <w:pPr>
        <w:ind w:left="4020" w:hanging="360"/>
      </w:pPr>
      <w:rPr/>
    </w:lvl>
    <w:lvl w:ilvl="4">
      <w:start w:val="1"/>
      <w:numFmt w:val="lowerLetter"/>
      <w:lvlText w:val="%5."/>
      <w:lvlJc w:val="left"/>
      <w:pPr>
        <w:ind w:left="4740" w:hanging="360"/>
      </w:pPr>
      <w:rPr/>
    </w:lvl>
    <w:lvl w:ilvl="5">
      <w:start w:val="1"/>
      <w:numFmt w:val="lowerRoman"/>
      <w:lvlText w:val="%6."/>
      <w:lvlJc w:val="right"/>
      <w:pPr>
        <w:ind w:left="5460" w:hanging="180"/>
      </w:pPr>
      <w:rPr/>
    </w:lvl>
    <w:lvl w:ilvl="6">
      <w:start w:val="1"/>
      <w:numFmt w:val="decimal"/>
      <w:lvlText w:val="%7."/>
      <w:lvlJc w:val="left"/>
      <w:pPr>
        <w:ind w:left="6180" w:hanging="360"/>
      </w:pPr>
      <w:rPr/>
    </w:lvl>
    <w:lvl w:ilvl="7">
      <w:start w:val="1"/>
      <w:numFmt w:val="lowerLetter"/>
      <w:lvlText w:val="%8."/>
      <w:lvlJc w:val="left"/>
      <w:pPr>
        <w:ind w:left="6900" w:hanging="360"/>
      </w:pPr>
      <w:rPr/>
    </w:lvl>
    <w:lvl w:ilvl="8">
      <w:start w:val="1"/>
      <w:numFmt w:val="lowerRoman"/>
      <w:lvlText w:val="%9."/>
      <w:lvlJc w:val="right"/>
      <w:pPr>
        <w:ind w:left="762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semiHidden w:val="1"/>
    <w:unhideWhenUsed w:val="1"/>
    <w:rsid w:val="009348C6"/>
    <w:rPr>
      <w:rFonts w:ascii="Times New Roman" w:cs="Times New Roman" w:hAnsi="Times New Roman"/>
      <w:sz w:val="24"/>
      <w:szCs w:val="24"/>
    </w:rPr>
  </w:style>
  <w:style w:type="paragraph" w:styleId="ListParagraph">
    <w:name w:val="List Paragraph"/>
    <w:basedOn w:val="Normal"/>
    <w:uiPriority w:val="34"/>
    <w:qFormat w:val="1"/>
    <w:rsid w:val="009348C6"/>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hyperlink" Target="https://forms.gle/oVS4FNLqUBRYs8py5" TargetMode="External"/><Relationship Id="rId23" Type="http://schemas.openxmlformats.org/officeDocument/2006/relationships/hyperlink" Target="https://docs.google.com/spreadsheets/d/12ZyV37LcGygcqjKSnmL1nI-GPfdO59WJA_cqU8QYbjA/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hyperlink" Target="https://docs.google.com/spreadsheets/d/1fkjrRU4twwOR-kSb5AiFqMjC7HhUaDzgrkOoYIXzjbI/edit?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4.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58aOoor0aarHVJowtg0LxJ4X0g==">CgMxLjAaHwoBMBIaChgICVIUChJ0YWJsZS4yM3N2YjhiZjd4eW4yDmguZDJnazZ6bWp5amlhMg5oLno4NmI0bzNuc2VpNTIOaC41YXJ4YXZyNXRrYngyDmguNzR3eDRxeTBkeDNvMg5oLjg2cTQ5OTN0czd5ZzINaC54ams3YXFobW5jMTIOaC56YXJjNG81c2xxcDkyDmguNzdkdjh6cTA5MGtjMg5oLmZ5c2E3Z2Q1d3N0MzIOaC45YWtpM2p5NGc2MDgyDmguZWNta25xb2Q2bXVuMg5oLnB6OTNldzR6bjE5dzgAaiQKFHN1Z2dlc3QuZ2l2ZnFuODJoNngxEgxNcy5ZIEthbHlhbmlyITFKLWdDb1RnRXphV2psUDdoVGExcXFKcXY5a0dmYTls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2025-03-24T15:55:00Z</dcterms:created>
  <dc:creator>HP</dc:creator>
</cp:coreProperties>
</file>