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8B3A" w14:textId="5FF97D9D" w:rsidR="00582283" w:rsidRDefault="00997D1D" w:rsidP="00997D1D">
      <w:pPr>
        <w:jc w:val="center"/>
      </w:pPr>
      <w:r>
        <w:rPr>
          <w:rFonts w:hint="cs"/>
          <w:cs/>
        </w:rPr>
        <w:t>บทที่1</w:t>
      </w:r>
    </w:p>
    <w:p w14:paraId="2D38E365" w14:textId="4FA86293" w:rsidR="00997D1D" w:rsidRDefault="00997D1D" w:rsidP="00997D1D">
      <w:pPr>
        <w:jc w:val="center"/>
        <w:rPr>
          <w:cs/>
        </w:rPr>
      </w:pPr>
      <w:r w:rsidRPr="00997D1D">
        <w:t xml:space="preserve">"Multi-Modal Analysis </w:t>
      </w:r>
      <w:r w:rsidRPr="00997D1D">
        <w:rPr>
          <w:cs/>
        </w:rPr>
        <w:t>ของสินค้าความงามในตลาดออนไลน์"</w:t>
      </w:r>
    </w:p>
    <w:sectPr w:rsidR="00997D1D" w:rsidSect="00582283">
      <w:pgSz w:w="11906" w:h="16838"/>
      <w:pgMar w:top="1803" w:right="1440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3"/>
    <w:rsid w:val="00582283"/>
    <w:rsid w:val="00997D1D"/>
    <w:rsid w:val="00E8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CEF"/>
  <w15:chartTrackingRefBased/>
  <w15:docId w15:val="{DEA96024-FBAD-41AF-A50A-0BBCFA0E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28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28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2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2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28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22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22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1</cp:revision>
  <dcterms:created xsi:type="dcterms:W3CDTF">2025-05-19T06:07:00Z</dcterms:created>
  <dcterms:modified xsi:type="dcterms:W3CDTF">2025-05-19T08:10:00Z</dcterms:modified>
</cp:coreProperties>
</file>