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0D738" w14:textId="77777777" w:rsidR="006B2448" w:rsidRPr="006B2448" w:rsidRDefault="006B2448" w:rsidP="006B2448">
      <w:pPr>
        <w:widowControl/>
        <w:spacing w:before="240" w:after="240" w:line="240" w:lineRule="auto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</w:pPr>
      <w:proofErr w:type="spellStart"/>
      <w:r w:rsidRPr="006B2448">
        <w:rPr>
          <w:rFonts w:ascii="Arial" w:eastAsia="新細明體" w:hAnsi="Arial" w:cs="Arial"/>
          <w:color w:val="000000"/>
          <w:kern w:val="36"/>
          <w:sz w:val="40"/>
          <w:szCs w:val="40"/>
          <w14:ligatures w14:val="none"/>
        </w:rPr>
        <w:t>SmartSlideGen</w:t>
      </w:r>
      <w:proofErr w:type="spellEnd"/>
      <w:r w:rsidRPr="006B2448">
        <w:rPr>
          <w:rFonts w:ascii="Arial" w:eastAsia="新細明體" w:hAnsi="Arial" w:cs="Arial"/>
          <w:color w:val="000000"/>
          <w:kern w:val="36"/>
          <w:sz w:val="40"/>
          <w:szCs w:val="40"/>
          <w14:ligatures w14:val="none"/>
        </w:rPr>
        <w:t>: An AI-Powered System for Automated Presentation Creation from Word Documents</w:t>
      </w:r>
    </w:p>
    <w:p w14:paraId="2B7D6BFE" w14:textId="77777777" w:rsidR="006B2448" w:rsidRPr="006B2448" w:rsidRDefault="006B2448" w:rsidP="006B2448">
      <w:pPr>
        <w:widowControl/>
        <w:numPr>
          <w:ilvl w:val="0"/>
          <w:numId w:val="1"/>
        </w:numPr>
        <w:spacing w:before="280" w:after="0" w:line="240" w:lineRule="auto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Summary</w:t>
      </w:r>
    </w:p>
    <w:p w14:paraId="05A4B14A" w14:textId="77777777" w:rsidR="006B2448" w:rsidRPr="006B2448" w:rsidRDefault="006B2448" w:rsidP="006B2448">
      <w:pPr>
        <w:widowControl/>
        <w:spacing w:before="240" w:after="24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In this project, students will develop an AI-driven pipeline to convert a Microsoft Word document into a well-structured PowerPoint presentation. The system should:</w:t>
      </w:r>
    </w:p>
    <w:p w14:paraId="1A321856" w14:textId="77777777" w:rsidR="006B2448" w:rsidRPr="006B2448" w:rsidRDefault="006B2448" w:rsidP="006B2448">
      <w:pPr>
        <w:widowControl/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Parse and extract text content from the document to create initial text-based slides.</w:t>
      </w:r>
    </w:p>
    <w:p w14:paraId="0EDC546A" w14:textId="77777777" w:rsidR="006B2448" w:rsidRPr="006B2448" w:rsidRDefault="006B2448" w:rsidP="006B2448">
      <w:pPr>
        <w:widowControl/>
        <w:numPr>
          <w:ilvl w:val="0"/>
          <w:numId w:val="2"/>
        </w:numPr>
        <w:spacing w:after="0" w:line="240" w:lineRule="auto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Identify and extract relevant figures (images, charts) from the document.</w:t>
      </w:r>
    </w:p>
    <w:p w14:paraId="359F30B0" w14:textId="77777777" w:rsidR="006B2448" w:rsidRPr="006B2448" w:rsidRDefault="006B2448" w:rsidP="006B2448">
      <w:pPr>
        <w:widowControl/>
        <w:numPr>
          <w:ilvl w:val="0"/>
          <w:numId w:val="2"/>
        </w:numPr>
        <w:spacing w:after="0" w:line="240" w:lineRule="auto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Determine which slides should contain the extracted figures or if they merit a slide of their own.</w:t>
      </w:r>
    </w:p>
    <w:p w14:paraId="371BA309" w14:textId="77777777" w:rsidR="006B2448" w:rsidRPr="006B2448" w:rsidRDefault="006B2448" w:rsidP="006B2448">
      <w:pPr>
        <w:widowControl/>
        <w:numPr>
          <w:ilvl w:val="0"/>
          <w:numId w:val="2"/>
        </w:numPr>
        <w:spacing w:after="0" w:line="240" w:lineRule="auto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Use generative AI techniques to create new figures (infographics, flowcharts, etc.) for text content that could be better explained visually.</w:t>
      </w:r>
    </w:p>
    <w:p w14:paraId="3A4A549B" w14:textId="77777777" w:rsidR="006B2448" w:rsidRPr="006B2448" w:rsidRDefault="006B2448" w:rsidP="006B2448">
      <w:pPr>
        <w:widowControl/>
        <w:numPr>
          <w:ilvl w:val="0"/>
          <w:numId w:val="2"/>
        </w:numPr>
        <w:spacing w:after="240" w:line="240" w:lineRule="auto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Apply a coherent design or color theme across all generated slides to ensure consistency.</w:t>
      </w:r>
    </w:p>
    <w:p w14:paraId="509C8AF6" w14:textId="77777777" w:rsidR="006B2448" w:rsidRPr="006B2448" w:rsidRDefault="006B2448" w:rsidP="006B2448">
      <w:pPr>
        <w:widowControl/>
        <w:spacing w:before="280"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Learning Objectives</w:t>
      </w:r>
    </w:p>
    <w:p w14:paraId="208BD23D" w14:textId="77777777" w:rsidR="006B2448" w:rsidRPr="006B2448" w:rsidRDefault="006B2448" w:rsidP="006B2448">
      <w:pPr>
        <w:widowControl/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NLP &amp; Document Parsing: Gain hands-on experience extracting and structuring textual data from complex documents.</w:t>
      </w:r>
    </w:p>
    <w:p w14:paraId="2F0D43F4" w14:textId="77777777" w:rsidR="006B2448" w:rsidRPr="006B2448" w:rsidRDefault="006B2448" w:rsidP="006B2448">
      <w:pPr>
        <w:widowControl/>
        <w:numPr>
          <w:ilvl w:val="0"/>
          <w:numId w:val="3"/>
        </w:numPr>
        <w:spacing w:after="0" w:line="240" w:lineRule="auto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Computer Vision / Image Processing: Learn how to identify, extract, and place images in presentations.</w:t>
      </w:r>
    </w:p>
    <w:p w14:paraId="2AF4C0A8" w14:textId="77777777" w:rsidR="006B2448" w:rsidRPr="006B2448" w:rsidRDefault="006B2448" w:rsidP="006B2448">
      <w:pPr>
        <w:widowControl/>
        <w:numPr>
          <w:ilvl w:val="0"/>
          <w:numId w:val="3"/>
        </w:numPr>
        <w:spacing w:after="0" w:line="240" w:lineRule="auto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Generative AI: Utilize text-to-image or AI-based diagram generation (e.g., using </w:t>
      </w:r>
      <w:proofErr w:type="spellStart"/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Cladue</w:t>
      </w:r>
      <w:proofErr w:type="spellEnd"/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 API that generates flowcharts/infographics based on text).</w:t>
      </w:r>
    </w:p>
    <w:p w14:paraId="0A8FBEC8" w14:textId="77777777" w:rsidR="006B2448" w:rsidRPr="006B2448" w:rsidRDefault="006B2448" w:rsidP="006B2448">
      <w:pPr>
        <w:widowControl/>
        <w:numPr>
          <w:ilvl w:val="0"/>
          <w:numId w:val="3"/>
        </w:numPr>
        <w:spacing w:after="0" w:line="240" w:lineRule="auto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Slide Layout &amp; Design: Understand layout heuristics, design themes, and color consistency for professional presentations.</w:t>
      </w:r>
    </w:p>
    <w:p w14:paraId="4796B8A7" w14:textId="77777777" w:rsidR="006B2448" w:rsidRPr="006B2448" w:rsidRDefault="006B2448" w:rsidP="006B2448">
      <w:pPr>
        <w:widowControl/>
        <w:numPr>
          <w:ilvl w:val="0"/>
          <w:numId w:val="3"/>
        </w:numPr>
        <w:spacing w:after="240" w:line="240" w:lineRule="auto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Systems Integration: Combine multiple AI and software components (e.g., Python libraries, PPT generation libraries, and possibly cloud-based AI services).</w:t>
      </w:r>
    </w:p>
    <w:p w14:paraId="7C36A8C5" w14:textId="77777777" w:rsidR="006B2448" w:rsidRPr="006B2448" w:rsidRDefault="006B2448" w:rsidP="006B2448">
      <w:pPr>
        <w:widowControl/>
        <w:spacing w:after="8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Project Components &amp; Tasks</w:t>
      </w:r>
    </w:p>
    <w:p w14:paraId="57F5800E" w14:textId="77777777" w:rsidR="006B2448" w:rsidRPr="006B2448" w:rsidRDefault="006B2448" w:rsidP="006B2448">
      <w:pPr>
        <w:widowControl/>
        <w:numPr>
          <w:ilvl w:val="0"/>
          <w:numId w:val="4"/>
        </w:numPr>
        <w:spacing w:before="280" w:after="0" w:line="240" w:lineRule="auto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lastRenderedPageBreak/>
        <w:t>Text Extraction and Slide Generation (you will get the code for this)</w:t>
      </w: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br/>
      </w: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03E87E9" w14:textId="77777777" w:rsidR="006B2448" w:rsidRPr="006B2448" w:rsidRDefault="006B2448" w:rsidP="006B2448">
      <w:pPr>
        <w:widowControl/>
        <w:numPr>
          <w:ilvl w:val="0"/>
          <w:numId w:val="4"/>
        </w:numPr>
        <w:spacing w:after="0" w:line="240" w:lineRule="auto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Figure Extraction</w:t>
      </w:r>
    </w:p>
    <w:p w14:paraId="79F09B8E" w14:textId="77777777" w:rsidR="006B2448" w:rsidRPr="006B2448" w:rsidRDefault="006B2448" w:rsidP="006B2448">
      <w:pPr>
        <w:widowControl/>
        <w:spacing w:before="240" w:after="240" w:line="240" w:lineRule="auto"/>
        <w:ind w:left="720"/>
        <w:rPr>
          <w:rFonts w:ascii="新細明體" w:eastAsia="新細明體" w:hAnsi="新細明體" w:cs="新細明體"/>
          <w:kern w:val="0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Identify &amp; Extract Figures</w:t>
      </w:r>
    </w:p>
    <w:p w14:paraId="1E8C9358" w14:textId="77777777" w:rsidR="006B2448" w:rsidRPr="006B2448" w:rsidRDefault="006B2448" w:rsidP="006B2448">
      <w:pPr>
        <w:widowControl/>
        <w:numPr>
          <w:ilvl w:val="0"/>
          <w:numId w:val="5"/>
        </w:numPr>
        <w:spacing w:before="240" w:after="0" w:line="240" w:lineRule="auto"/>
        <w:ind w:left="1440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Parse the Word document for embedded images, charts, or tables.</w:t>
      </w:r>
    </w:p>
    <w:p w14:paraId="11FD6951" w14:textId="77777777" w:rsidR="006B2448" w:rsidRPr="006B2448" w:rsidRDefault="006B2448" w:rsidP="006B2448">
      <w:pPr>
        <w:widowControl/>
        <w:numPr>
          <w:ilvl w:val="0"/>
          <w:numId w:val="6"/>
        </w:numPr>
        <w:spacing w:after="240" w:line="240" w:lineRule="auto"/>
        <w:ind w:left="1440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Decide how to store and reference these figures (e.g., saving them to a temporary folder).</w:t>
      </w:r>
    </w:p>
    <w:p w14:paraId="41BE13CE" w14:textId="77777777" w:rsidR="006B2448" w:rsidRPr="006B2448" w:rsidRDefault="006B2448" w:rsidP="006B2448">
      <w:pPr>
        <w:widowControl/>
        <w:spacing w:before="240" w:after="240" w:line="240" w:lineRule="auto"/>
        <w:ind w:left="720"/>
        <w:rPr>
          <w:rFonts w:ascii="新細明體" w:eastAsia="新細明體" w:hAnsi="新細明體" w:cs="新細明體"/>
          <w:kern w:val="0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Slide-Figure Mapping</w:t>
      </w:r>
    </w:p>
    <w:p w14:paraId="340A9556" w14:textId="77777777" w:rsidR="006B2448" w:rsidRPr="006B2448" w:rsidRDefault="006B2448" w:rsidP="006B2448">
      <w:pPr>
        <w:widowControl/>
        <w:numPr>
          <w:ilvl w:val="0"/>
          <w:numId w:val="7"/>
        </w:numPr>
        <w:spacing w:before="240" w:after="0" w:line="240" w:lineRule="auto"/>
        <w:ind w:left="1440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Use rules or an AI-based classifier (e.g., using the text around the figure) to determine which slide(s) the figure should be placed on.</w:t>
      </w:r>
    </w:p>
    <w:p w14:paraId="150FD35F" w14:textId="77777777" w:rsidR="006B2448" w:rsidRPr="006B2448" w:rsidRDefault="006B2448" w:rsidP="006B2448">
      <w:pPr>
        <w:widowControl/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If the figure is large or highly detailed, consider creating a separate slide.</w:t>
      </w: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br/>
      </w: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B2C8FCC" w14:textId="77777777" w:rsidR="006B2448" w:rsidRPr="006B2448" w:rsidRDefault="006B2448" w:rsidP="006B2448">
      <w:pPr>
        <w:widowControl/>
        <w:numPr>
          <w:ilvl w:val="0"/>
          <w:numId w:val="9"/>
        </w:numPr>
        <w:spacing w:after="0" w:line="240" w:lineRule="auto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Generating New Figures</w:t>
      </w:r>
    </w:p>
    <w:p w14:paraId="17954600" w14:textId="77777777" w:rsidR="006B2448" w:rsidRPr="006B2448" w:rsidRDefault="006B2448" w:rsidP="006B2448">
      <w:pPr>
        <w:widowControl/>
        <w:spacing w:before="240" w:after="240" w:line="240" w:lineRule="auto"/>
        <w:ind w:left="720"/>
        <w:rPr>
          <w:rFonts w:ascii="新細明體" w:eastAsia="新細明體" w:hAnsi="新細明體" w:cs="新細明體"/>
          <w:kern w:val="0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Identify Content Needing Visual Aid</w:t>
      </w:r>
    </w:p>
    <w:p w14:paraId="54AB2D04" w14:textId="77777777" w:rsidR="006B2448" w:rsidRPr="006B2448" w:rsidRDefault="006B2448" w:rsidP="006B2448">
      <w:pPr>
        <w:widowControl/>
        <w:numPr>
          <w:ilvl w:val="0"/>
          <w:numId w:val="10"/>
        </w:numPr>
        <w:spacing w:before="240" w:after="0" w:line="240" w:lineRule="auto"/>
        <w:ind w:left="1440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Apply NLP to detect keywords such as “process,” “steps,” “workflow,” or complex data references.</w:t>
      </w:r>
    </w:p>
    <w:p w14:paraId="45EAC313" w14:textId="77777777" w:rsidR="006B2448" w:rsidRPr="006B2448" w:rsidRDefault="006B2448" w:rsidP="006B2448">
      <w:pPr>
        <w:widowControl/>
        <w:numPr>
          <w:ilvl w:val="0"/>
          <w:numId w:val="11"/>
        </w:numPr>
        <w:spacing w:after="240" w:line="240" w:lineRule="auto"/>
        <w:ind w:left="1440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When such keywords are detected without any accompanying figure, suggest generating a new visual (infographic, flowchart, timeline, etc.).</w:t>
      </w:r>
    </w:p>
    <w:p w14:paraId="5A4A9AD3" w14:textId="77777777" w:rsidR="006B2448" w:rsidRPr="006B2448" w:rsidRDefault="006B2448" w:rsidP="006B2448">
      <w:pPr>
        <w:widowControl/>
        <w:spacing w:before="240" w:after="240" w:line="240" w:lineRule="auto"/>
        <w:ind w:left="720"/>
        <w:rPr>
          <w:rFonts w:ascii="新細明體" w:eastAsia="新細明體" w:hAnsi="新細明體" w:cs="新細明體"/>
          <w:kern w:val="0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Figure Generation</w:t>
      </w:r>
    </w:p>
    <w:p w14:paraId="7B227235" w14:textId="77777777" w:rsidR="006B2448" w:rsidRPr="006B2448" w:rsidRDefault="006B2448" w:rsidP="006B2448">
      <w:pPr>
        <w:widowControl/>
        <w:numPr>
          <w:ilvl w:val="0"/>
          <w:numId w:val="12"/>
        </w:numPr>
        <w:spacing w:before="240" w:after="0" w:line="240" w:lineRule="auto"/>
        <w:ind w:left="1440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For flowcharts/sequence diagrams:</w:t>
      </w:r>
    </w:p>
    <w:p w14:paraId="7384481F" w14:textId="77777777" w:rsidR="006B2448" w:rsidRPr="006B2448" w:rsidRDefault="006B2448" w:rsidP="006B2448">
      <w:pPr>
        <w:widowControl/>
        <w:numPr>
          <w:ilvl w:val="1"/>
          <w:numId w:val="13"/>
        </w:numPr>
        <w:spacing w:after="0" w:line="240" w:lineRule="auto"/>
        <w:ind w:left="2160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Use a diagram generation tool (like Mermaid or</w:t>
      </w:r>
      <w:hyperlink r:id="rId5" w:history="1">
        <w:r w:rsidRPr="006B2448">
          <w:rPr>
            <w:rFonts w:ascii="Arial" w:eastAsia="新細明體" w:hAnsi="Arial" w:cs="Arial"/>
            <w:color w:val="000000"/>
            <w:kern w:val="0"/>
            <w:sz w:val="22"/>
            <w:szCs w:val="22"/>
            <w:u w:val="single"/>
            <w14:ligatures w14:val="none"/>
          </w:rPr>
          <w:t xml:space="preserve"> </w:t>
        </w:r>
        <w:r w:rsidRPr="006B2448">
          <w:rPr>
            <w:rFonts w:ascii="Arial" w:eastAsia="新細明體" w:hAnsi="Arial" w:cs="Arial"/>
            <w:color w:val="1155CC"/>
            <w:kern w:val="0"/>
            <w:sz w:val="22"/>
            <w:szCs w:val="22"/>
            <w:u w:val="single"/>
            <w14:ligatures w14:val="none"/>
          </w:rPr>
          <w:t>PlantUML</w:t>
        </w:r>
      </w:hyperlink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) or an LLM-based approach that generates diagram syntax from text.</w:t>
      </w:r>
    </w:p>
    <w:p w14:paraId="34CFCA9E" w14:textId="77777777" w:rsidR="006B2448" w:rsidRPr="006B2448" w:rsidRDefault="006B2448" w:rsidP="006B2448">
      <w:pPr>
        <w:widowControl/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For infographics or illustrative images:</w:t>
      </w:r>
    </w:p>
    <w:p w14:paraId="229CE4E5" w14:textId="77777777" w:rsidR="006B2448" w:rsidRPr="006B2448" w:rsidRDefault="006B2448" w:rsidP="006B2448">
      <w:pPr>
        <w:widowControl/>
        <w:numPr>
          <w:ilvl w:val="1"/>
          <w:numId w:val="15"/>
        </w:numPr>
        <w:spacing w:after="0" w:line="240" w:lineRule="auto"/>
        <w:ind w:left="2160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Use a text-to-image model (e.g., Stable Diffusion, Midjourney, or DALL·E) to create simple explanatory graphics.</w:t>
      </w:r>
    </w:p>
    <w:p w14:paraId="7805E254" w14:textId="77777777" w:rsidR="006B2448" w:rsidRPr="006B2448" w:rsidRDefault="006B2448" w:rsidP="006B2448">
      <w:pPr>
        <w:widowControl/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Automate the insertion of these newly generated figures onto slides.</w:t>
      </w: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br/>
      </w: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4C8B91D" w14:textId="77777777" w:rsidR="006B2448" w:rsidRPr="006B2448" w:rsidRDefault="006B2448" w:rsidP="006B2448">
      <w:pPr>
        <w:widowControl/>
        <w:numPr>
          <w:ilvl w:val="0"/>
          <w:numId w:val="17"/>
        </w:numPr>
        <w:spacing w:after="0" w:line="240" w:lineRule="auto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Slide Design &amp; Theme Consistency</w:t>
      </w:r>
    </w:p>
    <w:p w14:paraId="7372461A" w14:textId="77777777" w:rsidR="006B2448" w:rsidRPr="006B2448" w:rsidRDefault="006B2448" w:rsidP="006B2448">
      <w:pPr>
        <w:widowControl/>
        <w:spacing w:before="240" w:after="240" w:line="240" w:lineRule="auto"/>
        <w:ind w:left="720"/>
        <w:rPr>
          <w:rFonts w:ascii="新細明體" w:eastAsia="新細明體" w:hAnsi="新細明體" w:cs="新細明體"/>
          <w:kern w:val="0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lastRenderedPageBreak/>
        <w:t>Color Theme Enforcement</w:t>
      </w:r>
    </w:p>
    <w:p w14:paraId="01F858F9" w14:textId="77777777" w:rsidR="006B2448" w:rsidRPr="006B2448" w:rsidRDefault="006B2448" w:rsidP="006B2448">
      <w:pPr>
        <w:widowControl/>
        <w:numPr>
          <w:ilvl w:val="0"/>
          <w:numId w:val="18"/>
        </w:numPr>
        <w:spacing w:before="240" w:after="0" w:line="240" w:lineRule="auto"/>
        <w:ind w:left="1440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Provide or let the student design a style template (or use a standard PowerPoint theme).</w:t>
      </w:r>
    </w:p>
    <w:p w14:paraId="2F79EFCC" w14:textId="77777777" w:rsidR="006B2448" w:rsidRPr="006B2448" w:rsidRDefault="006B2448" w:rsidP="006B2448">
      <w:pPr>
        <w:widowControl/>
        <w:numPr>
          <w:ilvl w:val="0"/>
          <w:numId w:val="19"/>
        </w:numPr>
        <w:spacing w:after="240" w:line="240" w:lineRule="auto"/>
        <w:ind w:left="1440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Ensure all slides adopt the same primary color palette, consistent fonts, and layout guidelines.</w:t>
      </w:r>
    </w:p>
    <w:p w14:paraId="73F12672" w14:textId="77777777" w:rsidR="006B2448" w:rsidRPr="006B2448" w:rsidRDefault="006B2448" w:rsidP="006B2448">
      <w:pPr>
        <w:widowControl/>
        <w:spacing w:before="240" w:after="240" w:line="240" w:lineRule="auto"/>
        <w:ind w:left="720"/>
        <w:rPr>
          <w:rFonts w:ascii="新細明體" w:eastAsia="新細明體" w:hAnsi="新細明體" w:cs="新細明體"/>
          <w:kern w:val="0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Layout Selection</w:t>
      </w:r>
    </w:p>
    <w:p w14:paraId="055CE33F" w14:textId="77777777" w:rsidR="006B2448" w:rsidRPr="006B2448" w:rsidRDefault="006B2448" w:rsidP="006B2448">
      <w:pPr>
        <w:widowControl/>
        <w:numPr>
          <w:ilvl w:val="0"/>
          <w:numId w:val="20"/>
        </w:numPr>
        <w:spacing w:before="240" w:after="240" w:line="240" w:lineRule="auto"/>
        <w:ind w:left="1440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Use heuristics or simple ML-based rules (e.g., if a slide has more text, choose a two-column layout or bullet-list layout. If it has a figure, place the figure on the right and bullet points on the left).</w:t>
      </w:r>
    </w:p>
    <w:p w14:paraId="578696B7" w14:textId="77777777" w:rsidR="006B2448" w:rsidRPr="006B2448" w:rsidRDefault="006B2448" w:rsidP="006B2448">
      <w:pPr>
        <w:widowControl/>
        <w:spacing w:before="240" w:after="240" w:line="240" w:lineRule="auto"/>
        <w:ind w:left="720"/>
        <w:rPr>
          <w:rFonts w:ascii="新細明體" w:eastAsia="新細明體" w:hAnsi="新細明體" w:cs="新細明體"/>
          <w:kern w:val="0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Styling &amp; Formatting</w:t>
      </w:r>
    </w:p>
    <w:p w14:paraId="6150D879" w14:textId="77777777" w:rsidR="006B2448" w:rsidRPr="006B2448" w:rsidRDefault="006B2448" w:rsidP="006B2448">
      <w:pPr>
        <w:widowControl/>
        <w:numPr>
          <w:ilvl w:val="0"/>
          <w:numId w:val="21"/>
        </w:numPr>
        <w:spacing w:before="240" w:after="240" w:line="240" w:lineRule="auto"/>
        <w:ind w:left="1440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Incorporate the course branding or institutional design guidelines if available.</w:t>
      </w:r>
    </w:p>
    <w:p w14:paraId="758D8CAB" w14:textId="77777777" w:rsidR="006B2448" w:rsidRPr="006B2448" w:rsidRDefault="006B2448" w:rsidP="006B2448">
      <w:pPr>
        <w:widowControl/>
        <w:numPr>
          <w:ilvl w:val="0"/>
          <w:numId w:val="22"/>
        </w:numPr>
        <w:spacing w:before="240" w:after="240" w:line="240" w:lineRule="auto"/>
        <w:ind w:left="1440"/>
        <w:textAlignment w:val="baseline"/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</w:pPr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 xml:space="preserve">Maintain consistency in font sizes for headers, </w:t>
      </w:r>
      <w:proofErr w:type="spellStart"/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subheaders</w:t>
      </w:r>
      <w:proofErr w:type="spellEnd"/>
      <w:r w:rsidRPr="006B2448">
        <w:rPr>
          <w:rFonts w:ascii="Arial" w:eastAsia="新細明體" w:hAnsi="Arial" w:cs="Arial"/>
          <w:color w:val="000000"/>
          <w:kern w:val="0"/>
          <w:sz w:val="22"/>
          <w:szCs w:val="22"/>
          <w14:ligatures w14:val="none"/>
        </w:rPr>
        <w:t>, bullet points, and footers.</w:t>
      </w:r>
    </w:p>
    <w:p w14:paraId="0161CFED" w14:textId="77777777" w:rsidR="00A67C5D" w:rsidRPr="006B2448" w:rsidRDefault="00A67C5D"/>
    <w:sectPr w:rsidR="00A67C5D" w:rsidRPr="006B24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76D0"/>
    <w:multiLevelType w:val="multilevel"/>
    <w:tmpl w:val="A40C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10AFB"/>
    <w:multiLevelType w:val="multilevel"/>
    <w:tmpl w:val="C82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A7B2B"/>
    <w:multiLevelType w:val="multilevel"/>
    <w:tmpl w:val="EE1C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1141E"/>
    <w:multiLevelType w:val="multilevel"/>
    <w:tmpl w:val="EE6E94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E608C"/>
    <w:multiLevelType w:val="multilevel"/>
    <w:tmpl w:val="5C5A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05578"/>
    <w:multiLevelType w:val="multilevel"/>
    <w:tmpl w:val="3780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E1F42"/>
    <w:multiLevelType w:val="multilevel"/>
    <w:tmpl w:val="CEC2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71FC0"/>
    <w:multiLevelType w:val="multilevel"/>
    <w:tmpl w:val="73F615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6286F"/>
    <w:multiLevelType w:val="multilevel"/>
    <w:tmpl w:val="ABAA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D529E"/>
    <w:multiLevelType w:val="multilevel"/>
    <w:tmpl w:val="6A4E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34697D"/>
    <w:multiLevelType w:val="multilevel"/>
    <w:tmpl w:val="77CE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84377A"/>
    <w:multiLevelType w:val="multilevel"/>
    <w:tmpl w:val="EABE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64AD6"/>
    <w:multiLevelType w:val="multilevel"/>
    <w:tmpl w:val="851A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852618">
    <w:abstractNumId w:val="10"/>
  </w:num>
  <w:num w:numId="2" w16cid:durableId="1427533802">
    <w:abstractNumId w:val="0"/>
  </w:num>
  <w:num w:numId="3" w16cid:durableId="315379042">
    <w:abstractNumId w:val="6"/>
  </w:num>
  <w:num w:numId="4" w16cid:durableId="425420897">
    <w:abstractNumId w:val="9"/>
  </w:num>
  <w:num w:numId="5" w16cid:durableId="30527750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208810845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96292313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41367212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941956127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104544975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201209884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39396873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840508924">
    <w:abstractNumId w:val="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 w16cid:durableId="77826015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03278600">
    <w:abstractNumId w:val="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6" w16cid:durableId="367595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432236334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210410410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55528771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45590963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98504462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87407646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48"/>
    <w:rsid w:val="002125B9"/>
    <w:rsid w:val="002A55AF"/>
    <w:rsid w:val="006B2448"/>
    <w:rsid w:val="00A67C5D"/>
    <w:rsid w:val="00A979AB"/>
    <w:rsid w:val="00BD5D50"/>
    <w:rsid w:val="00FE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57EE4"/>
  <w15:chartTrackingRefBased/>
  <w15:docId w15:val="{824BE5E2-0FF9-A54F-B852-0713B84A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24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2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4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24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2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24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24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24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24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B24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B2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B24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B2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B24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B24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B24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B24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B24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24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B2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24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B24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2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B2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24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24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2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B24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2448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6B2448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Hyperlink"/>
    <w:basedOn w:val="a0"/>
    <w:uiPriority w:val="99"/>
    <w:semiHidden/>
    <w:unhideWhenUsed/>
    <w:rsid w:val="006B24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ntum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Chan-Yen Hsiung</dc:creator>
  <cp:keywords/>
  <dc:description/>
  <cp:lastModifiedBy>Chan-Yen Hsiung</cp:lastModifiedBy>
  <cp:revision>1</cp:revision>
  <dcterms:created xsi:type="dcterms:W3CDTF">2025-03-10T15:59:00Z</dcterms:created>
  <dcterms:modified xsi:type="dcterms:W3CDTF">2025-03-10T15:59:00Z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2025-03-10T15:59:21Z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cee15caa-7efe-43c8-81ba-49a35d773ecf</vt:lpwstr>
  </property>
  <property fmtid="{D5CDD505-2E9C-101B-9397-08002B2CF9AE}" pid="8" name="MSIP_Label_4044bd30-2ed7-4c9d-9d12-46200872a97b_ContentBits">
    <vt:lpwstr>0</vt:lpwstr>
  </property>
</Properties>
</file>