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99D2" w14:textId="77777777" w:rsidR="00EC4BC4" w:rsidRDefault="00EC4BC4">
      <w:pPr>
        <w:jc w:val="center"/>
        <w:divId w:val="1801536091"/>
        <w:rPr>
          <w:rFonts w:ascii="微软雅黑" w:eastAsia="微软雅黑" w:hAnsi="微软雅黑"/>
          <w:b/>
          <w:bCs/>
          <w:color w:val="0891B2"/>
          <w:spacing w:val="6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891B2"/>
          <w:spacing w:val="60"/>
          <w:sz w:val="22"/>
          <w:szCs w:val="22"/>
        </w:rPr>
        <w:t>PRODUCT REQUIREMENTS DOCUMENT</w:t>
      </w:r>
    </w:p>
    <w:p w14:paraId="53AFE4E1" w14:textId="77777777" w:rsidR="00EC4BC4" w:rsidRDefault="00EC4BC4">
      <w:pPr>
        <w:spacing w:before="240" w:after="80"/>
        <w:jc w:val="center"/>
        <w:outlineLvl w:val="1"/>
        <w:rPr>
          <w:rFonts w:ascii="微软雅黑" w:eastAsia="微软雅黑" w:hAnsi="微软雅黑" w:hint="eastAsia"/>
          <w:b/>
          <w:bCs/>
          <w:color w:val="0F172A"/>
          <w:kern w:val="36"/>
          <w:sz w:val="64"/>
          <w:szCs w:val="64"/>
        </w:rPr>
      </w:pPr>
      <w:r>
        <w:rPr>
          <w:rFonts w:ascii="微软雅黑" w:eastAsia="微软雅黑" w:hAnsi="微软雅黑" w:hint="eastAsia"/>
          <w:b/>
          <w:bCs/>
          <w:color w:val="0F172A"/>
          <w:kern w:val="36"/>
          <w:sz w:val="64"/>
          <w:szCs w:val="64"/>
        </w:rPr>
        <w:t>水晶战争</w:t>
      </w:r>
    </w:p>
    <w:p w14:paraId="1DEC728B" w14:textId="77777777" w:rsidR="00EC4BC4" w:rsidRDefault="00EC4BC4">
      <w:pPr>
        <w:keepNext/>
        <w:jc w:val="center"/>
        <w:outlineLvl w:val="2"/>
        <w:rPr>
          <w:rFonts w:ascii="微软雅黑" w:eastAsia="微软雅黑" w:hAnsi="微软雅黑" w:hint="eastAsia"/>
          <w:color w:val="475569"/>
          <w:sz w:val="30"/>
          <w:szCs w:val="30"/>
        </w:rPr>
      </w:pPr>
      <w:r>
        <w:rPr>
          <w:rFonts w:ascii="微软雅黑" w:eastAsia="微软雅黑" w:hAnsi="微软雅黑" w:hint="eastAsia"/>
          <w:color w:val="475569"/>
          <w:sz w:val="30"/>
          <w:szCs w:val="30"/>
        </w:rPr>
        <w:t xml:space="preserve">20 </w:t>
      </w:r>
      <w:r>
        <w:rPr>
          <w:rFonts w:ascii="微软雅黑" w:eastAsia="微软雅黑" w:hAnsi="微软雅黑" w:hint="eastAsia"/>
          <w:color w:val="475569"/>
          <w:sz w:val="30"/>
          <w:szCs w:val="30"/>
        </w:rPr>
        <w:t>兵种三路推塔</w:t>
      </w:r>
      <w:r>
        <w:rPr>
          <w:rFonts w:ascii="微软雅黑" w:eastAsia="微软雅黑" w:hAnsi="微软雅黑" w:hint="eastAsia"/>
          <w:color w:val="475569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color w:val="475569"/>
          <w:sz w:val="30"/>
          <w:szCs w:val="30"/>
        </w:rPr>
        <w:t>·</w:t>
      </w:r>
      <w:r>
        <w:rPr>
          <w:rFonts w:ascii="微软雅黑" w:eastAsia="微软雅黑" w:hAnsi="微软雅黑" w:hint="eastAsia"/>
          <w:color w:val="475569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color w:val="475569"/>
          <w:sz w:val="30"/>
          <w:szCs w:val="30"/>
        </w:rPr>
        <w:t>回合制双人对战</w:t>
      </w:r>
    </w:p>
    <w:p w14:paraId="12F2FA11" w14:textId="77777777" w:rsidR="00EC4BC4" w:rsidRDefault="00EC4BC4">
      <w:pPr>
        <w:jc w:val="center"/>
        <w:divId w:val="883710856"/>
        <w:rPr>
          <w:rFonts w:ascii="微软雅黑" w:eastAsia="微软雅黑" w:hAnsi="微软雅黑" w:hint="eastAsia"/>
          <w:color w:val="334155"/>
        </w:rPr>
      </w:pPr>
      <w:r>
        <w:rPr>
          <w:rFonts w:ascii="微软雅黑" w:eastAsia="微软雅黑" w:hAnsi="微软雅黑" w:hint="eastAsia"/>
          <w:color w:val="334155"/>
        </w:rPr>
        <w:t>每一次购买，都是一次关于「现在」与「以后」的下注。</w:t>
      </w:r>
    </w:p>
    <w:p w14:paraId="0E70212A" w14:textId="77777777" w:rsidR="00EC4BC4" w:rsidRDefault="00EC4BC4">
      <w:pPr>
        <w:jc w:val="center"/>
        <w:divId w:val="191652504"/>
        <w:rPr>
          <w:rFonts w:ascii="微软雅黑" w:eastAsia="微软雅黑" w:hAnsi="微软雅黑" w:hint="eastAsia"/>
          <w:color w:val="0E7490"/>
          <w:sz w:val="21"/>
          <w:szCs w:val="21"/>
        </w:rPr>
      </w:pPr>
      <w:r>
        <w:rPr>
          <w:rFonts w:ascii="微软雅黑" w:eastAsia="微软雅黑" w:hAnsi="微软雅黑" w:hint="eastAsia"/>
          <w:color w:val="0E7490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0E7490"/>
          <w:sz w:val="21"/>
          <w:szCs w:val="21"/>
        </w:rPr>
        <w:t>·</w:t>
      </w:r>
      <w:r>
        <w:rPr>
          <w:rFonts w:ascii="微软雅黑" w:eastAsia="微软雅黑" w:hAnsi="微软雅黑" w:hint="eastAsia"/>
          <w:color w:val="0E749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E7490"/>
          <w:sz w:val="21"/>
          <w:szCs w:val="21"/>
        </w:rPr>
        <w:t>质量与可验证性升级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6403"/>
      </w:tblGrid>
      <w:tr w:rsidR="00000000" w14:paraId="3781E5D6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EB50A91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文档版本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0263535E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V2.0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（评审稿）</w:t>
            </w:r>
          </w:p>
        </w:tc>
      </w:tr>
      <w:tr w:rsidR="00000000" w14:paraId="6C1949D2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0D5B0E6D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基线版本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945213E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V1.0 PRD + crystal-duel main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分支</w:t>
            </w:r>
          </w:p>
        </w:tc>
      </w:tr>
      <w:tr w:rsidR="00000000" w14:paraId="53A501AC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131F8B3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产品形态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51EA4CD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单页离线游戏：双人同屏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人机对战</w:t>
            </w:r>
          </w:p>
        </w:tc>
      </w:tr>
      <w:tr w:rsidR="00000000" w14:paraId="05804804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C3DFBF9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目标时长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0F86D26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单局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分钟，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</w:t>
            </w:r>
          </w:p>
        </w:tc>
      </w:tr>
      <w:tr w:rsidR="00000000" w14:paraId="0148246C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55762A6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4703FB1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桌面浏览器优先；移动端可完成完整对局</w:t>
            </w:r>
          </w:p>
        </w:tc>
      </w:tr>
      <w:tr w:rsidR="00000000" w14:paraId="0F7E43A3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7AA02C6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更新日期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03940F8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2026-10-20</w:t>
            </w:r>
          </w:p>
        </w:tc>
      </w:tr>
      <w:tr w:rsidR="00000000" w14:paraId="6D830688" w14:textId="77777777">
        <w:trPr>
          <w:cantSplit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9F57A03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文档状态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E4EE"/>
              <w:right w:val="nil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956AEF6" w14:textId="77777777" w:rsidR="00EC4BC4" w:rsidRDefault="00EC4BC4">
            <w:pPr>
              <w:spacing w:before="48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研发、测试、设计共同基线</w:t>
            </w:r>
          </w:p>
        </w:tc>
      </w:tr>
    </w:tbl>
    <w:p w14:paraId="569E7036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0. </w:t>
      </w:r>
      <w:r>
        <w:rPr>
          <w:rFonts w:ascii="微软雅黑" w:eastAsia="微软雅黑" w:hAnsi="微软雅黑" w:hint="eastAsia"/>
        </w:rPr>
        <w:t>版本摘要</w:t>
      </w:r>
    </w:p>
    <w:p w14:paraId="1743BB89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不是内容扩张版本，而是将《水晶战争》从“可玩的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MVP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”推进到“规则明确、结果可复现、可测试、可长期调参”的稳定版本。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保留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个兵种、三条路线、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240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点水晶与现有核心数值，不引入账号、联机、排位、付费或养成。</w:t>
      </w:r>
    </w:p>
    <w:p w14:paraId="1C7E2A2C" w14:textId="77777777" w:rsidR="00EC4BC4" w:rsidRDefault="00EC4BC4">
      <w:pPr>
        <w:pStyle w:val="a3"/>
        <w:shd w:val="clear" w:color="auto" w:fill="F0F9FF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的五项核心承诺</w:t>
      </w:r>
    </w:p>
    <w:p w14:paraId="2F24A4B0" w14:textId="77777777" w:rsidR="00EC4BC4" w:rsidRDefault="00EC4BC4">
      <w:pPr>
        <w:numPr>
          <w:ilvl w:val="0"/>
          <w:numId w:val="1"/>
        </w:numPr>
        <w:shd w:val="clear" w:color="auto" w:fill="F0F9FF"/>
        <w:spacing w:before="40" w:after="40"/>
        <w:ind w:left="1120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规则单一事实源：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PRD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README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、界面文案与代码行为一致；删除互相矛盾的“完全公开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购买期隔离”表述。</w:t>
      </w:r>
    </w:p>
    <w:p w14:paraId="2BCED173" w14:textId="77777777" w:rsidR="00EC4BC4" w:rsidRDefault="00EC4BC4">
      <w:pPr>
        <w:numPr>
          <w:ilvl w:val="0"/>
          <w:numId w:val="1"/>
        </w:numPr>
        <w:shd w:val="clear" w:color="auto" w:fill="F0F9FF"/>
        <w:spacing w:before="40" w:after="40"/>
        <w:ind w:left="1120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同速同果：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固定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1/60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秒模拟步长、帧间余量累积、可复现随机种子；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只改变推进速度。</w:t>
      </w:r>
    </w:p>
    <w:p w14:paraId="3845F6A1" w14:textId="77777777" w:rsidR="00EC4BC4" w:rsidRDefault="00EC4BC4">
      <w:pPr>
        <w:numPr>
          <w:ilvl w:val="0"/>
          <w:numId w:val="1"/>
        </w:numPr>
        <w:shd w:val="clear" w:color="auto" w:fill="F0F9FF"/>
        <w:spacing w:before="40" w:after="40"/>
        <w:ind w:left="1120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明确终局：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回合强制结束；双水晶同时归零判平局；不再由结算顺序隐式决定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获胜。</w:t>
      </w:r>
    </w:p>
    <w:p w14:paraId="6F134DC3" w14:textId="77777777" w:rsidR="00EC4BC4" w:rsidRDefault="00EC4BC4">
      <w:pPr>
        <w:numPr>
          <w:ilvl w:val="0"/>
          <w:numId w:val="1"/>
        </w:numPr>
        <w:shd w:val="clear" w:color="auto" w:fill="F0F9FF"/>
        <w:spacing w:before="40" w:after="40"/>
        <w:ind w:left="1120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可控规模：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每方每回合最多部署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个单位；禁止无上限购买导致性能与平衡失控。</w:t>
      </w:r>
    </w:p>
    <w:p w14:paraId="529B126C" w14:textId="77777777" w:rsidR="00EC4BC4" w:rsidRDefault="00EC4BC4">
      <w:pPr>
        <w:numPr>
          <w:ilvl w:val="0"/>
          <w:numId w:val="1"/>
        </w:numPr>
        <w:shd w:val="clear" w:color="auto" w:fill="F0F9FF"/>
        <w:spacing w:before="40" w:after="40"/>
        <w:ind w:left="1120"/>
        <w:divId w:val="2023965954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可验证交付：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所有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需求均有自动化或可重复验收用例；调试接口默认关闭。</w:t>
      </w:r>
    </w:p>
    <w:p w14:paraId="221E9852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0.1 V1.0 </w:t>
      </w:r>
      <w:r>
        <w:rPr>
          <w:rFonts w:ascii="微软雅黑" w:eastAsia="微软雅黑" w:hAnsi="微软雅黑" w:hint="eastAsia"/>
        </w:rPr>
        <w:t>评审结论</w:t>
      </w:r>
    </w:p>
    <w:p w14:paraId="0AC64886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当前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main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分支已实现核心闭环：菜单、双人同屏、人机、三路、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兵种、金币结转、自动战斗、倍速与胜负结算均可运行，线上版本控制台无错误。主要风险不在“功能缺失”，而在“规则边界与工程确定性”：同屏信息规则存在文档冲突；飞行仅作为护甲类型；无单位上限；终局可无限延长；状态未完全重置；固定步长实现与文档不完全一致；缺少自动化测试与可访问性支持。</w:t>
      </w:r>
    </w:p>
    <w:p w14:paraId="73D90223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0.2 V2.0 </w:t>
      </w:r>
      <w:r>
        <w:rPr>
          <w:rFonts w:ascii="微软雅黑" w:eastAsia="微软雅黑" w:hAnsi="微软雅黑" w:hint="eastAsia"/>
        </w:rPr>
        <w:t>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466"/>
      </w:tblGrid>
      <w:tr w:rsidR="00000000" w14:paraId="7D921CC9" w14:textId="77777777">
        <w:trPr>
          <w:cantSplit/>
        </w:trPr>
        <w:tc>
          <w:tcPr>
            <w:tcW w:w="11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33E12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51EA3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范围</w:t>
            </w:r>
          </w:p>
        </w:tc>
      </w:tr>
      <w:tr w:rsidR="00000000" w14:paraId="54A3AFD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6733B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纳入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3704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规则一致性、确定性战斗、单位上限、终局与平局、三档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AI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、状态重置、移动端与键盘、可访问性、本地事件记录、自动化测试、调试开关。</w:t>
            </w:r>
          </w:p>
        </w:tc>
      </w:tr>
      <w:tr w:rsidR="00000000" w14:paraId="202B3B8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D45F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不纳入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0CD9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账号体系、云存档、联机匹配、排位、观战、回放分享、付费、养成、皮肤、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人模式。</w:t>
            </w:r>
          </w:p>
        </w:tc>
      </w:tr>
      <w:tr w:rsidR="00000000" w14:paraId="44AE659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97434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兼容要求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FD764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保留现有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兵种、克制矩阵、收入表与核心视觉；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V1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玩家无需重新学习购买与路线操作。</w:t>
            </w:r>
          </w:p>
        </w:tc>
      </w:tr>
    </w:tbl>
    <w:p w14:paraId="717B503A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产品定位与目标</w:t>
      </w:r>
    </w:p>
    <w:p w14:paraId="22C1B822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1.1 </w:t>
      </w:r>
      <w:r>
        <w:rPr>
          <w:rFonts w:ascii="微软雅黑" w:eastAsia="微软雅黑" w:hAnsi="微软雅黑" w:hint="eastAsia"/>
        </w:rPr>
        <w:t>定位</w:t>
      </w:r>
    </w:p>
    <w:p w14:paraId="7CC1BBF3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《水晶战争》是一款可以两人共用一台设备、无需网络、十分钟内完成一局的回合制三路推塔游戏。乐趣来自“买什么、放哪路、何时结束购买”三个连续决策，而不是操作速度。</w:t>
      </w:r>
    </w:p>
    <w:p w14:paraId="2F54640C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1.2 </w:t>
      </w:r>
      <w:r>
        <w:rPr>
          <w:rFonts w:ascii="微软雅黑" w:eastAsia="微软雅黑" w:hAnsi="微软雅黑" w:hint="eastAsia"/>
        </w:rPr>
        <w:t>产品目标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189"/>
        <w:gridCol w:w="6476"/>
      </w:tblGrid>
      <w:tr w:rsidR="00000000" w14:paraId="4FA8782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8EE31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ABF00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43F9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V2.0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判定口径</w:t>
            </w:r>
          </w:p>
        </w:tc>
      </w:tr>
      <w:tr w:rsidR="00000000" w14:paraId="4984644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15F9B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188B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零教学开局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9AB7A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新玩家不阅读外部说明，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秒内完成首次购买并进入战斗。</w:t>
            </w:r>
          </w:p>
        </w:tc>
      </w:tr>
      <w:tr w:rsidR="00000000" w14:paraId="4EFC7FD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07ACC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BC52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时长可控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473D0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95%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双人对局在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回合内结束；中位时长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分钟。</w:t>
            </w:r>
          </w:p>
        </w:tc>
      </w:tr>
      <w:tr w:rsidR="00000000" w14:paraId="1F9264B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C06C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FE744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公平可复盘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C0D40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购买期隐藏对手待部署队列；战斗期信息公开；双人先手胜率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50%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±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5%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7FF63C6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2E69F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A500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结果可复现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1F75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同一初始状态、种子与输入下，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的模拟结果完全一致。</w:t>
            </w:r>
          </w:p>
        </w:tc>
      </w:tr>
      <w:tr w:rsidR="00000000" w14:paraId="2E70488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78A8A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G5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EA786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稳定可维护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1A565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无未捕获异常；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验收全绿；数值、规则、渲染、输入职责分离。</w:t>
            </w:r>
          </w:p>
        </w:tc>
      </w:tr>
    </w:tbl>
    <w:p w14:paraId="249AA6CD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1.3 </w:t>
      </w:r>
      <w:r>
        <w:rPr>
          <w:rFonts w:ascii="微软雅黑" w:eastAsia="微软雅黑" w:hAnsi="微软雅黑" w:hint="eastAsia"/>
        </w:rPr>
        <w:t>成功指标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658"/>
        <w:gridCol w:w="2819"/>
      </w:tblGrid>
      <w:tr w:rsidR="00000000" w14:paraId="595AD91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FDDED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59B15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F475D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V2.0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目标</w:t>
            </w:r>
          </w:p>
        </w:tc>
      </w:tr>
      <w:tr w:rsidR="00000000" w14:paraId="58C2C18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7CCA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首局完成率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8224F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开始后完成整局的比例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CFECF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80%</w:t>
            </w:r>
          </w:p>
        </w:tc>
      </w:tr>
      <w:tr w:rsidR="00000000" w14:paraId="5B1DD49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8662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平均回合数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8623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结束时的回合数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2D478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</w:t>
            </w:r>
          </w:p>
        </w:tc>
      </w:tr>
      <w:tr w:rsidR="00000000" w14:paraId="3D2CFB7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0A6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单局时长中位数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A8B9D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开局到结算遮罩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EDDC6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分钟</w:t>
            </w:r>
          </w:p>
        </w:tc>
      </w:tr>
      <w:tr w:rsidR="00000000" w14:paraId="4581CD1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B8BA5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兵种使用覆盖率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D22DF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个兵种中至少被购买一次的比例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3B498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80%</w:t>
            </w:r>
          </w:p>
        </w:tc>
      </w:tr>
      <w:tr w:rsidR="00000000" w14:paraId="2175231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A5B28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先手胜率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BF21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双人模式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获胜占比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634C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50%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±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5%</w:t>
            </w:r>
          </w:p>
        </w:tc>
      </w:tr>
      <w:tr w:rsidR="00000000" w14:paraId="332496A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CFEFA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重开率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29289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结束后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秒内再开一局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703A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45%</w:t>
            </w:r>
          </w:p>
        </w:tc>
      </w:tr>
      <w:tr w:rsidR="00000000" w14:paraId="3901919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4753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前端异常率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016BB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未捕获异常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E0FD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&lt; 0.1%</w:t>
            </w:r>
          </w:p>
        </w:tc>
      </w:tr>
      <w:tr w:rsidR="00000000" w14:paraId="5D73B7C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AADA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低帧保护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241C0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单帧模拟耗时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5351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0.5 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单位上限）</w:t>
            </w:r>
          </w:p>
        </w:tc>
      </w:tr>
    </w:tbl>
    <w:p w14:paraId="3B5DE100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核心规则与状态机</w:t>
      </w:r>
    </w:p>
    <w:p w14:paraId="1B8D8E13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核心循环</w:t>
      </w:r>
    </w:p>
    <w:p w14:paraId="209036E9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获得金币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购买兵种并指定路线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结束购买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双方自动战斗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结算水晶伤害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下一回合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水晶归零、第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回合结束或双水晶同归于尽。</w:t>
      </w:r>
    </w:p>
    <w:p w14:paraId="57975179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2.2 </w:t>
      </w:r>
      <w:r>
        <w:rPr>
          <w:rFonts w:ascii="微软雅黑" w:eastAsia="微软雅黑" w:hAnsi="微软雅黑" w:hint="eastAsia"/>
        </w:rPr>
        <w:t>状态机</w:t>
      </w:r>
    </w:p>
    <w:p w14:paraId="631D7E13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menu --</w:t>
      </w:r>
      <w:r>
        <w:rPr>
          <w:rFonts w:ascii="Consolas" w:hAnsi="Consolas"/>
          <w:color w:val="1F2937"/>
        </w:rPr>
        <w:t>选择模式</w:t>
      </w:r>
      <w:r>
        <w:rPr>
          <w:rFonts w:ascii="Consolas" w:hAnsi="Consolas"/>
          <w:color w:val="1F2937"/>
        </w:rPr>
        <w:t>--&gt; buy(P1)</w:t>
      </w:r>
    </w:p>
    <w:p w14:paraId="7D7A870D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buy(P1) --</w:t>
      </w:r>
      <w:r>
        <w:rPr>
          <w:rFonts w:ascii="Consolas" w:hAnsi="Consolas"/>
          <w:color w:val="1F2937"/>
        </w:rPr>
        <w:t>结束回合</w:t>
      </w:r>
      <w:r>
        <w:rPr>
          <w:rFonts w:ascii="Consolas" w:hAnsi="Consolas"/>
          <w:color w:val="1F2937"/>
        </w:rPr>
        <w:t>--&gt; handoff --</w:t>
      </w:r>
      <w:r>
        <w:rPr>
          <w:rFonts w:ascii="Consolas" w:hAnsi="Consolas"/>
          <w:color w:val="1F2937"/>
        </w:rPr>
        <w:t>继续</w:t>
      </w:r>
      <w:r>
        <w:rPr>
          <w:rFonts w:ascii="Consolas" w:hAnsi="Consolas"/>
          <w:color w:val="1F2937"/>
        </w:rPr>
        <w:t>--&gt; buy(P2)</w:t>
      </w:r>
    </w:p>
    <w:p w14:paraId="609BE9FE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buy(P2) --</w:t>
      </w:r>
      <w:r>
        <w:rPr>
          <w:rFonts w:ascii="Consolas" w:hAnsi="Consolas"/>
          <w:color w:val="1F2937"/>
        </w:rPr>
        <w:t>结束回合</w:t>
      </w:r>
      <w:r>
        <w:rPr>
          <w:rFonts w:ascii="Consolas" w:hAnsi="Consolas"/>
          <w:color w:val="1F2937"/>
        </w:rPr>
        <w:t>--&gt; battle --</w:t>
      </w:r>
      <w:r>
        <w:rPr>
          <w:rFonts w:ascii="Consolas" w:hAnsi="Consolas"/>
          <w:color w:val="1F2937"/>
        </w:rPr>
        <w:t>全灭</w:t>
      </w:r>
      <w:r>
        <w:rPr>
          <w:rFonts w:ascii="Consolas" w:hAnsi="Consolas"/>
          <w:color w:val="1F2937"/>
        </w:rPr>
        <w:t xml:space="preserve"> / 24s--&gt; settle</w:t>
      </w:r>
    </w:p>
    <w:p w14:paraId="586CA13E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 xml:space="preserve">settle --1.15s--&gt; buy(P1) </w:t>
      </w:r>
      <w:r>
        <w:rPr>
          <w:rFonts w:ascii="Consolas" w:hAnsi="Consolas"/>
          <w:color w:val="1F2937"/>
        </w:rPr>
        <w:t>或</w:t>
      </w:r>
      <w:r>
        <w:rPr>
          <w:rFonts w:ascii="Consolas" w:hAnsi="Consolas"/>
          <w:color w:val="1F2937"/>
        </w:rPr>
        <w:t xml:space="preserve"> final</w:t>
      </w:r>
    </w:p>
    <w:p w14:paraId="5A72BDE9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battle --</w:t>
      </w:r>
      <w:r>
        <w:rPr>
          <w:rFonts w:ascii="Consolas" w:hAnsi="Consolas"/>
          <w:color w:val="1F2937"/>
        </w:rPr>
        <w:t>任一或双水晶</w:t>
      </w:r>
      <w:r>
        <w:rPr>
          <w:rFonts w:ascii="Consolas" w:hAnsi="Consolas"/>
          <w:color w:val="1F2937"/>
        </w:rPr>
        <w:t>≤0--&gt; gameover / draw</w:t>
      </w:r>
    </w:p>
    <w:p w14:paraId="7EEC6D2E" w14:textId="77777777" w:rsidR="00EC4BC4" w:rsidRDefault="00EC4BC4">
      <w:pPr>
        <w:pStyle w:val="HTML"/>
        <w:shd w:val="clear" w:color="auto" w:fill="F1F5F9"/>
        <w:rPr>
          <w:rFonts w:ascii="Consolas" w:hAnsi="Consolas" w:hint="eastAsia"/>
          <w:color w:val="1F2937"/>
        </w:rPr>
      </w:pPr>
      <w:r>
        <w:rPr>
          <w:rFonts w:ascii="Consolas" w:hAnsi="Consolas"/>
          <w:color w:val="1F2937"/>
        </w:rPr>
        <w:t>final --</w:t>
      </w:r>
      <w:r>
        <w:rPr>
          <w:rFonts w:ascii="Consolas" w:hAnsi="Consolas"/>
          <w:color w:val="1F2937"/>
        </w:rPr>
        <w:t>第</w:t>
      </w:r>
      <w:r>
        <w:rPr>
          <w:rFonts w:ascii="Consolas" w:hAnsi="Consolas"/>
          <w:color w:val="1F2937"/>
        </w:rPr>
        <w:t>15</w:t>
      </w:r>
      <w:r>
        <w:rPr>
          <w:rFonts w:ascii="Consolas" w:hAnsi="Consolas"/>
          <w:color w:val="1F2937"/>
        </w:rPr>
        <w:t>回合结束</w:t>
      </w:r>
      <w:r>
        <w:rPr>
          <w:rFonts w:ascii="Consolas" w:hAnsi="Consolas"/>
          <w:color w:val="1F2937"/>
        </w:rPr>
        <w:t>--&gt; winner / draw</w:t>
      </w:r>
    </w:p>
    <w:p w14:paraId="4F25803C" w14:textId="77777777" w:rsidR="00EC4BC4" w:rsidRDefault="00EC4BC4">
      <w:pPr>
        <w:pStyle w:val="a3"/>
        <w:rPr>
          <w:rFonts w:ascii="微软雅黑" w:eastAsia="微软雅黑" w:hAnsi="微软雅黑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模式不进入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handoff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：</w:t>
      </w:r>
      <w:r>
        <w:rPr>
          <w:rStyle w:val="code1"/>
          <w:rFonts w:eastAsia="微软雅黑"/>
          <w:color w:val="1F2937"/>
          <w:sz w:val="21"/>
          <w:szCs w:val="21"/>
        </w:rPr>
        <w:t>menu → buy(</w:t>
      </w:r>
      <w:r>
        <w:rPr>
          <w:rStyle w:val="code1"/>
          <w:rFonts w:eastAsia="微软雅黑"/>
          <w:color w:val="1F2937"/>
          <w:sz w:val="21"/>
          <w:szCs w:val="21"/>
        </w:rPr>
        <w:t>玩家</w:t>
      </w:r>
      <w:r>
        <w:rPr>
          <w:rStyle w:val="code1"/>
          <w:rFonts w:eastAsia="微软雅黑"/>
          <w:color w:val="1F2937"/>
          <w:sz w:val="21"/>
          <w:szCs w:val="21"/>
        </w:rPr>
        <w:t>) → battle → settle → ...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在玩家结束购买后生成本回合购买方案，但不得读取玩家本回合队列与路线，只能使用上一回合已公开的护甲构成与路线分布。</w:t>
      </w:r>
    </w:p>
    <w:p w14:paraId="6CB567D1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2.3 </w:t>
      </w:r>
      <w:r>
        <w:rPr>
          <w:rFonts w:ascii="微软雅黑" w:eastAsia="微软雅黑" w:hAnsi="微软雅黑" w:hint="eastAsia"/>
        </w:rPr>
        <w:t>状态不变量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46"/>
        <w:gridCol w:w="4188"/>
      </w:tblGrid>
      <w:tr w:rsidR="00000000" w14:paraId="58C5FB4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CBDF5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F00B64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允许操作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F1B553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禁止操作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必须保证</w:t>
            </w:r>
          </w:p>
        </w:tc>
      </w:tr>
      <w:tr w:rsidR="00000000" w14:paraId="073ECEB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44DF1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menu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FD74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选择模式、打开规则说明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6217F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商店与结束回合不可用</w:t>
            </w:r>
          </w:p>
        </w:tc>
      </w:tr>
      <w:tr w:rsidR="00000000" w14:paraId="01392B5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8D878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buy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95AE6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选路、买兵、撤销最近一次购买、结束回合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503CC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金币不得为负；只能看到当前玩家待部署队列</w:t>
            </w:r>
          </w:p>
        </w:tc>
      </w:tr>
      <w:tr w:rsidR="00000000" w14:paraId="0D99A73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414CA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handoff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764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点击继续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3594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全屏遮罩；画布不绘制上一玩家待部署队列；焦点锁定在遮罩内</w:t>
            </w:r>
          </w:p>
        </w:tc>
      </w:tr>
      <w:tr w:rsidR="00000000" w14:paraId="08B7749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B1CAF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battle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C35C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切换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×、打开规则说明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09E5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购买与结束回合不可用；逻辑结果不依赖帧率</w:t>
            </w:r>
          </w:p>
        </w:tc>
      </w:tr>
      <w:tr w:rsidR="00000000" w14:paraId="00F5130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0121A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settle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75824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13998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禁止购买；显示本回合伤害；计时结束自动进入下一阶段</w:t>
            </w:r>
          </w:p>
        </w:tc>
      </w:tr>
      <w:tr w:rsidR="00000000" w14:paraId="3ECDF50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E7493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over / draw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05E6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再来一局、返回菜单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628D2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不得继续购买或推进战斗</w:t>
            </w:r>
          </w:p>
        </w:tc>
      </w:tr>
    </w:tbl>
    <w:p w14:paraId="7E3EAC24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信息模型与公平性</w:t>
      </w:r>
    </w:p>
    <w:p w14:paraId="455ED8AA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单一信息规则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2649"/>
        <w:gridCol w:w="1367"/>
        <w:gridCol w:w="1111"/>
      </w:tblGrid>
      <w:tr w:rsidR="00000000" w14:paraId="24A3566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AAC7B3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信息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BC04F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购买期当前玩家可见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17DAB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对手可见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2D730C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战斗期</w:t>
            </w:r>
          </w:p>
        </w:tc>
      </w:tr>
      <w:tr w:rsidR="00000000" w14:paraId="73983BE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37368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自己的待部署兵种与路线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3492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A704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01369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</w:tr>
      <w:tr w:rsidR="00000000" w14:paraId="7A085FD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3F398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对手的待部署兵种与路线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FC33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4206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FB7D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</w:tr>
      <w:tr w:rsidR="00000000" w14:paraId="08BDDAA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50DA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双方金币余额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D09BF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FB413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1E5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</w:tr>
      <w:tr w:rsidR="00000000" w14:paraId="3935B43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7AF15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双方水晶生命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9964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5735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6E32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</w:tr>
      <w:tr w:rsidR="00000000" w14:paraId="3543BBC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4FD31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本回合已购买数量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62C24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C4B1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5B31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是</w:t>
            </w:r>
          </w:p>
        </w:tc>
      </w:tr>
    </w:tbl>
    <w:p w14:paraId="02871C35" w14:textId="77777777" w:rsidR="00EC4BC4" w:rsidRDefault="00EC4BC4">
      <w:pPr>
        <w:shd w:val="clear" w:color="auto" w:fill="F0F9FF"/>
        <w:divId w:val="300891115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规则裁决：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文档中“玩家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能看到玩家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阵容但看不到路线”与“交接遮罩不显示待部署部队”互相冲突。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统一采用“购买期完全隔离、战斗期完全公开”。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README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、菜单、交接遮罩和验收用例必须同步修改。</w:t>
      </w:r>
    </w:p>
    <w:p w14:paraId="1451D41B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先手公平性</w:t>
      </w:r>
    </w:p>
    <w:p w14:paraId="2242C1CA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双人模式固定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先购买。由于双方购买期互相看不到队列，先手只影响操作顺序，不直接泄露路线。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要求以至少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100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局真人或机器人对称样本测量先手胜率；若超出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50%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±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5%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，优先通过“后手额外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金”或“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首回合少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金”调参，不改变基础收入表。</w:t>
      </w:r>
    </w:p>
    <w:p w14:paraId="761132C7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3.3 AI </w:t>
      </w:r>
      <w:r>
        <w:rPr>
          <w:rFonts w:ascii="微软雅黑" w:eastAsia="微软雅黑" w:hAnsi="微软雅黑" w:hint="eastAsia"/>
        </w:rPr>
        <w:t>信息约束</w:t>
      </w:r>
    </w:p>
    <w:p w14:paraId="0CD5F8AD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不得读取玩家本回合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queue[0]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、路线选择或尚未公开的单位组合。允许使用：上一回合玩家护甲构成、上一回合路线分布、当前水晶生命、双方金币、回合数与公共兵种表。</w:t>
      </w:r>
    </w:p>
    <w:p w14:paraId="07B1CC68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经济与购买系统</w:t>
      </w:r>
    </w:p>
    <w:p w14:paraId="4AFB772A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收入曲线</w:t>
      </w:r>
    </w:p>
    <w:p w14:paraId="2C1767BE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每回合开始时双方获得相同金币。未花完金币结转。第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回合使用固定序列；第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回合为最终回合，不再进入第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16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11"/>
        <w:gridCol w:w="511"/>
        <w:gridCol w:w="511"/>
        <w:gridCol w:w="397"/>
        <w:gridCol w:w="510"/>
        <w:gridCol w:w="510"/>
        <w:gridCol w:w="510"/>
        <w:gridCol w:w="510"/>
        <w:gridCol w:w="510"/>
        <w:gridCol w:w="522"/>
        <w:gridCol w:w="522"/>
        <w:gridCol w:w="522"/>
        <w:gridCol w:w="522"/>
        <w:gridCol w:w="522"/>
        <w:gridCol w:w="522"/>
      </w:tblGrid>
      <w:tr w:rsidR="00000000" w14:paraId="1066A4D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F3A39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回合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D6A659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B898C6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C9A1C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4EF09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714A7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41AC9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7DB8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FD916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EE6B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A5E853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E9CE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673C24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7AF736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6AAD0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7DD524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15</w:t>
            </w:r>
          </w:p>
        </w:tc>
      </w:tr>
      <w:tr w:rsidR="00000000" w14:paraId="2D8E2FF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F838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F4E82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BA09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BF0E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5D56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382BE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A11C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8870E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6052E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59C4A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DA4AA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6FD36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0DAFF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4949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66048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C7AEE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30</w:t>
            </w:r>
          </w:p>
        </w:tc>
      </w:tr>
    </w:tbl>
    <w:p w14:paraId="42D39C61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4.2 </w:t>
      </w:r>
      <w:r>
        <w:rPr>
          <w:rFonts w:ascii="微软雅黑" w:eastAsia="微软雅黑" w:hAnsi="微软雅黑" w:hint="eastAsia"/>
        </w:rPr>
        <w:t>购买规则</w:t>
      </w:r>
    </w:p>
    <w:p w14:paraId="4B231A2B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点击卡片立即校验阶段、金币、单位上限与卡片可购买状态；校验失败不扣费、不入队。</w:t>
      </w:r>
    </w:p>
    <w:p w14:paraId="1CAFB0CD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购买成功后金币原子扣除，单位加入当前玩家待部署队列，并记录购买顺序与路线。</w:t>
      </w:r>
    </w:p>
    <w:p w14:paraId="1B1E5F66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每方每回合最多部署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个单位。达到上限后，所有卡片置灰并显示“本回合部署已达上限”。</w:t>
      </w:r>
    </w:p>
    <w:p w14:paraId="773E84FF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购买阶段允许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次购买直接结束，视为攒钱。</w:t>
      </w:r>
    </w:p>
    <w:p w14:paraId="34812CA3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可撤销最近一次购买；退款金额等于该单位成本，并移除对应队列项。结束购买后不可撤销。</w:t>
      </w:r>
    </w:p>
    <w:p w14:paraId="5A9A48BF" w14:textId="77777777" w:rsidR="00EC4BC4" w:rsidRDefault="00EC4BC4">
      <w:pPr>
        <w:numPr>
          <w:ilvl w:val="0"/>
          <w:numId w:val="2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同路单位按购买顺序横向错位生成；超过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个同路单位时压缩错位间距，禁止重叠到不可辨识。</w:t>
      </w:r>
    </w:p>
    <w:p w14:paraId="6BE5B7ED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金币与上限边界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6482"/>
      </w:tblGrid>
      <w:tr w:rsidR="00000000" w14:paraId="59C27F0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CDF88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C54A5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期望行为</w:t>
            </w:r>
          </w:p>
        </w:tc>
      </w:tr>
      <w:tr w:rsidR="00000000" w14:paraId="77912D1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097C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金币不足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A508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卡片置灰；点击无响应；金币不变；不出现负数。</w:t>
            </w:r>
          </w:p>
        </w:tc>
      </w:tr>
      <w:tr w:rsidR="00000000" w14:paraId="342D2EF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7B3B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达到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B0D6C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卡片全部置灰；显示上限提示；结束回合仍可用。</w:t>
            </w:r>
          </w:p>
        </w:tc>
      </w:tr>
      <w:tr w:rsidR="00000000" w14:paraId="54A3B6B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FB86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快速连续点击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035A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按点击顺序逐次校验；不得因异步或动画延迟重复扣费。</w:t>
            </w:r>
          </w:p>
        </w:tc>
      </w:tr>
      <w:tr w:rsidR="00000000" w14:paraId="2CCB612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5513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撤销购买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2970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仅撤回最近一次；路线与兵种同时撤回；金币恢复。</w:t>
            </w:r>
          </w:p>
        </w:tc>
      </w:tr>
      <w:tr w:rsidR="00000000" w14:paraId="6B0567C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5A5D8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对局重开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C1AC8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金币、回合、队列、单位、水晶、冷却、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记忆、随机种子全部重置。</w:t>
            </w:r>
          </w:p>
        </w:tc>
      </w:tr>
    </w:tbl>
    <w:p w14:paraId="496B0CDE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5. </w:t>
      </w:r>
      <w:r>
        <w:rPr>
          <w:rFonts w:ascii="微软雅黑" w:eastAsia="微软雅黑" w:hAnsi="微软雅黑" w:hint="eastAsia"/>
        </w:rPr>
        <w:t>兵种、克制与战斗</w:t>
      </w:r>
    </w:p>
    <w:p w14:paraId="2AD976E4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基础模型</w:t>
      </w:r>
    </w:p>
    <w:p w14:paraId="73B2E549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个兵种由成本、生命、单次伤害、射程、移速、攻击间隔、护甲类型、攻击类型与特性定义。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DPS =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单次伤害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÷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攻击间隔；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EHP =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生命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÷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对应克制系数。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401"/>
        <w:gridCol w:w="1401"/>
        <w:gridCol w:w="1401"/>
        <w:gridCol w:w="1401"/>
      </w:tblGrid>
      <w:tr w:rsidR="00000000" w14:paraId="31C437B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132745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攻击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 \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护甲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D63E6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2417E9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B6051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灵体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ED73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飞行</w:t>
            </w:r>
          </w:p>
        </w:tc>
      </w:tr>
      <w:tr w:rsidR="00000000" w14:paraId="55120C5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9A71A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06C50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C22BB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14A52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10016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1.00</w:t>
            </w:r>
          </w:p>
        </w:tc>
      </w:tr>
      <w:tr w:rsidR="00000000" w14:paraId="6E13FB3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70CD4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穿刺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80354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888A6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3298D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1D460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1.60</w:t>
            </w:r>
          </w:p>
        </w:tc>
      </w:tr>
      <w:tr w:rsidR="00000000" w14:paraId="0985DC0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96D9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破甲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0CD51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580B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B3A68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088FE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0.90</w:t>
            </w:r>
          </w:p>
        </w:tc>
      </w:tr>
      <w:tr w:rsidR="00000000" w14:paraId="053D4EF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57A29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0603E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CF940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6F6A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63D7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1.00</w:t>
            </w:r>
          </w:p>
        </w:tc>
      </w:tr>
      <w:tr w:rsidR="00000000" w14:paraId="2CB6AAA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09F86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C19A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C114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7989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E6B4E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0.00</w:t>
            </w:r>
          </w:p>
        </w:tc>
      </w:tr>
    </w:tbl>
    <w:p w14:paraId="76BEA7DB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飞行规则裁决</w:t>
      </w:r>
    </w:p>
    <w:p w14:paraId="0B3A63D0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中“飞行”是护甲类型，不提供独立空中通道、穿越单位或免疫拦截能力。所有单位仍按同路线最近目标规则交战。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验收用例“民兵无法拦截石像鬼推进”作废，改为“民兵对石像鬼的物理伤害系数为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1.00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”。若未来要加入空中通道，必须另立版本并同步调整目标选择、阻挡与路线规则。</w:t>
      </w:r>
    </w:p>
    <w:p w14:paraId="5A13E1BA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战斗规则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6910"/>
      </w:tblGrid>
      <w:tr w:rsidR="00000000" w14:paraId="7C87196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C77B2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B83A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V2.0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定义</w:t>
            </w:r>
          </w:p>
        </w:tc>
      </w:tr>
      <w:tr w:rsidR="00000000" w14:paraId="4185073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E7506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目标选择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0539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同路线、存活、距离最近的敌方单位。</w:t>
            </w:r>
          </w:p>
        </w:tc>
      </w:tr>
      <w:tr w:rsidR="00000000" w14:paraId="21F00CE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719C4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攻击条件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4E9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目标进入射程后停止移动并攻击；攻击间隔为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cd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1717214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2AB33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无目标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9DD2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向对方水晶方向移动；抵达水晶攻击位后攻击水晶。</w:t>
            </w:r>
          </w:p>
        </w:tc>
      </w:tr>
      <w:tr w:rsidR="00000000" w14:paraId="07FCFEE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63718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溅射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07741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主目标受到全额伤害；同路半径内其他敌人受到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55%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伤害。</w:t>
            </w:r>
          </w:p>
        </w:tc>
      </w:tr>
      <w:tr w:rsidR="00000000" w14:paraId="5443C9F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CBC3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治疗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13237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牧师为半径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90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内友军恢复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9 HP/s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；死亡单位不可被治疗。</w:t>
            </w:r>
          </w:p>
        </w:tc>
      </w:tr>
      <w:tr w:rsidR="00000000" w14:paraId="0E26B39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A8FF9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减速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260C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冰法师命中后移速降低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50%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，持续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1.8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秒，重复命中刷新持续时间。</w:t>
            </w:r>
          </w:p>
        </w:tc>
      </w:tr>
      <w:tr w:rsidR="00000000" w14:paraId="5EF21E5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C47B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狂暴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CD458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狂战士伤害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=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基础伤害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(1.7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0.7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当前生命比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0E86D34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82F40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D7A2A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巨魔每秒恢复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7 HP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2607084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642E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水晶反击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485C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秒对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130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范围内最近敌人造成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伤害，覆盖三条路线。</w:t>
            </w:r>
          </w:p>
        </w:tc>
      </w:tr>
      <w:tr w:rsidR="00000000" w14:paraId="7069C54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D5FC4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对水晶伤害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3D657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单位伤害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攻城单位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? 2.2 : 1)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</w:tbl>
    <w:p w14:paraId="24C1AF66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战斗结束与伤害</w:t>
      </w:r>
    </w:p>
    <w:p w14:paraId="3572B2E6" w14:textId="77777777" w:rsidR="00EC4BC4" w:rsidRDefault="00EC4BC4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战斗在一方单位全灭或模拟时间达到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24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秒时结束。</w:t>
      </w:r>
    </w:p>
    <w:p w14:paraId="0C45E90A" w14:textId="77777777" w:rsidR="00EC4BC4" w:rsidRDefault="00EC4BC4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若一方全灭且另一方有存活单位，存活方对败方水晶造成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kpi1"/>
          <w:rFonts w:ascii="微软雅黑" w:eastAsia="微软雅黑" w:hAnsi="微软雅黑" w:hint="eastAsia"/>
          <w:sz w:val="21"/>
          <w:szCs w:val="21"/>
        </w:rPr>
        <w:t xml:space="preserve">6 + </w:t>
      </w:r>
      <w:r>
        <w:rPr>
          <w:rStyle w:val="kpi1"/>
          <w:rFonts w:ascii="微软雅黑" w:eastAsia="微软雅黑" w:hAnsi="微软雅黑" w:hint="eastAsia"/>
          <w:sz w:val="21"/>
          <w:szCs w:val="21"/>
        </w:rPr>
        <w:t>存活单位数</w:t>
      </w:r>
      <w:r>
        <w:rPr>
          <w:rStyle w:val="kpi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kpi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kpi1"/>
          <w:rFonts w:ascii="微软雅黑" w:eastAsia="微软雅黑" w:hAnsi="微软雅黑" w:hint="eastAsia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的额外伤害。</w:t>
      </w:r>
    </w:p>
    <w:p w14:paraId="7109E30C" w14:textId="77777777" w:rsidR="00EC4BC4" w:rsidRDefault="00EC4BC4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双方都有存活或双方都无存活时，不产生回合末额外伤害。</w:t>
      </w:r>
    </w:p>
    <w:p w14:paraId="235828F7" w14:textId="77777777" w:rsidR="00EC4BC4" w:rsidRDefault="00EC4BC4">
      <w:pPr>
        <w:numPr>
          <w:ilvl w:val="0"/>
          <w:numId w:val="3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战斗结束后清空场上单位；水晶生命跨回合保留。</w:t>
      </w:r>
    </w:p>
    <w:p w14:paraId="08284AE6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终局、平局与异常边界</w:t>
      </w:r>
    </w:p>
    <w:p w14:paraId="0CCE11C1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胜负判定优先级</w:t>
      </w:r>
    </w:p>
    <w:p w14:paraId="588BD56E" w14:textId="77777777" w:rsidR="00EC4BC4" w:rsidRDefault="00EC4BC4">
      <w:pPr>
        <w:numPr>
          <w:ilvl w:val="0"/>
          <w:numId w:val="4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同一模拟步结束后，若仅一方水晶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，该方失败。</w:t>
      </w:r>
    </w:p>
    <w:p w14:paraId="0787BF45" w14:textId="77777777" w:rsidR="00EC4BC4" w:rsidRDefault="00EC4BC4">
      <w:pPr>
        <w:numPr>
          <w:ilvl w:val="0"/>
          <w:numId w:val="4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lastRenderedPageBreak/>
        <w:t>同一模拟步结束后，若双方水晶均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，判平局。</w:t>
      </w:r>
    </w:p>
    <w:p w14:paraId="7DC17987" w14:textId="77777777" w:rsidR="00EC4BC4" w:rsidRDefault="00EC4BC4">
      <w:pPr>
        <w:numPr>
          <w:ilvl w:val="0"/>
          <w:numId w:val="4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第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回合结算后仍无水晶归零：比较双方水晶生命，较低者失败；相同则比较本局对敌方水晶造成的总伤害，较低者失败；仍相同判平局。</w:t>
      </w:r>
    </w:p>
    <w:p w14:paraId="02602A7B" w14:textId="77777777" w:rsidR="00EC4BC4" w:rsidRDefault="00EC4BC4">
      <w:pPr>
        <w:numPr>
          <w:ilvl w:val="0"/>
          <w:numId w:val="4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任何平局均显示“平局”，不得默认判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获胜。</w:t>
      </w:r>
    </w:p>
    <w:p w14:paraId="3E4A5CAB" w14:textId="77777777" w:rsidR="00EC4BC4" w:rsidRDefault="00EC4BC4">
      <w:pPr>
        <w:shd w:val="clear" w:color="auto" w:fill="F0F9FF"/>
        <w:divId w:val="1627856657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F2937"/>
          <w:sz w:val="21"/>
          <w:szCs w:val="21"/>
        </w:rPr>
        <w:t>代码风险：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当前实现以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S.crystal[0] &lt;= 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判定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获胜。若双方同帧归零，会错误判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失败。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必须改为独立结果枚举：</w:t>
      </w:r>
      <w:r>
        <w:rPr>
          <w:rStyle w:val="code1"/>
          <w:rFonts w:eastAsia="微软雅黑"/>
          <w:color w:val="1F2937"/>
          <w:sz w:val="21"/>
          <w:szCs w:val="21"/>
        </w:rPr>
        <w:t>p1_win | p2_win | draw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45D1D780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关键异常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351"/>
      </w:tblGrid>
      <w:tr w:rsidR="00000000" w14:paraId="02996EB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45300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F5C6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期望行为</w:t>
            </w:r>
          </w:p>
        </w:tc>
      </w:tr>
      <w:tr w:rsidR="00000000" w14:paraId="10F5D2B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38D69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双方同帧破水晶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C57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平局，显示双方水晶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0:0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，禁止继续购买。</w:t>
            </w:r>
          </w:p>
        </w:tc>
      </w:tr>
      <w:tr w:rsidR="00000000" w14:paraId="296E483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A27E2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零单位开局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CE10F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立即进入结算；若双方均无单位则不产生保底伤害，进入下一回合。</w:t>
            </w:r>
          </w:p>
        </w:tc>
      </w:tr>
      <w:tr w:rsidR="00000000" w14:paraId="538851F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D580C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回合无破水晶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BA5CD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按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6.1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的终局规则判胜或平。</w:t>
            </w:r>
          </w:p>
        </w:tc>
      </w:tr>
      <w:tr w:rsidR="00000000" w14:paraId="30B6DA4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BD2A8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窗口切后台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144C1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战斗暂停；返回后从暂停时刻继续，不补算隐藏时间。</w:t>
            </w:r>
          </w:p>
        </w:tc>
      </w:tr>
      <w:tr w:rsidR="00000000" w14:paraId="48A15A4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E1A9A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低帧或长卡顿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36DBF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单帧最多推进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个固定步；超出部分丢弃并在调试面板记录“低帧保护”。</w:t>
            </w:r>
          </w:p>
        </w:tc>
      </w:tr>
      <w:tr w:rsidR="00000000" w14:paraId="7C06630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118E5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浏览器无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WebAudio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8E880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静默运行，不阻断游戏；设置中可关闭音效。</w:t>
            </w:r>
          </w:p>
        </w:tc>
      </w:tr>
      <w:tr w:rsidR="00000000" w14:paraId="2AE4BFD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179C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刷新页面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7A964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返回菜单，不恢复对局；当前版本不承诺本地存档。</w:t>
            </w:r>
          </w:p>
        </w:tc>
      </w:tr>
    </w:tbl>
    <w:p w14:paraId="24A194D2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人机对战</w:t>
      </w:r>
    </w:p>
    <w:p w14:paraId="65D708B7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7.1 </w:t>
      </w:r>
      <w:r>
        <w:rPr>
          <w:rFonts w:ascii="微软雅黑" w:eastAsia="微软雅黑" w:hAnsi="微软雅黑" w:hint="eastAsia"/>
        </w:rPr>
        <w:t>通用约束</w:t>
      </w:r>
    </w:p>
    <w:p w14:paraId="057638D0" w14:textId="77777777" w:rsidR="00EC4BC4" w:rsidRDefault="00EC4BC4">
      <w:pPr>
        <w:numPr>
          <w:ilvl w:val="0"/>
          <w:numId w:val="5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不读取玩家本回合未公开队列；不得使用隐藏信息。</w:t>
      </w:r>
    </w:p>
    <w:p w14:paraId="236E3F5B" w14:textId="77777777" w:rsidR="00EC4BC4" w:rsidRDefault="00EC4BC4">
      <w:pPr>
        <w:numPr>
          <w:ilvl w:val="0"/>
          <w:numId w:val="5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lastRenderedPageBreak/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购买与路线决策使用可复现随机数生成器；同一难度、种子与公共状态产生同一结果。</w:t>
      </w:r>
    </w:p>
    <w:p w14:paraId="57815DF3" w14:textId="77777777" w:rsidR="00EC4BC4" w:rsidRDefault="00EC4BC4">
      <w:pPr>
        <w:numPr>
          <w:ilvl w:val="0"/>
          <w:numId w:val="5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必须在金币、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单位上限和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兵种表约束内行动。</w:t>
      </w:r>
    </w:p>
    <w:p w14:paraId="18FE0F97" w14:textId="77777777" w:rsidR="00EC4BC4" w:rsidRDefault="00EC4BC4">
      <w:pPr>
        <w:numPr>
          <w:ilvl w:val="0"/>
          <w:numId w:val="5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三档难度只改变评分权重、随机幅度、路线集中度与攒钱策略，不改变兵种数值。</w:t>
      </w:r>
    </w:p>
    <w:p w14:paraId="65A8E54D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7.2 </w:t>
      </w:r>
      <w:r>
        <w:rPr>
          <w:rFonts w:ascii="微软雅黑" w:eastAsia="微软雅黑" w:hAnsi="微软雅黑" w:hint="eastAsia"/>
        </w:rPr>
        <w:t>难度定义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927"/>
        <w:gridCol w:w="2877"/>
        <w:gridCol w:w="978"/>
      </w:tblGrid>
      <w:tr w:rsidR="00000000" w14:paraId="1D8D754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71A5D3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难度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F343E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购买策略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7FD95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路线策略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2C1B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目标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 AI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胜率</w:t>
            </w:r>
          </w:p>
        </w:tc>
      </w:tr>
      <w:tr w:rsidR="00000000" w14:paraId="2F077CE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D8CD7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4FB35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按性价比权重随机；不使用克制加成；允许明显非最优组合。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0BBC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三条路线近似均匀随机。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513FC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20%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35%</w:t>
            </w:r>
          </w:p>
        </w:tc>
      </w:tr>
      <w:tr w:rsidR="00000000" w14:paraId="067CE1E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4F36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E520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V1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评分函数；根据上一回合玩家主护甲获得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1.3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1.35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克制加成；随机扰动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0.82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1.18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25F12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按上一回合玩家路线分布轻微避让或集中。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0BCE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45%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55%</w:t>
            </w:r>
          </w:p>
        </w:tc>
      </w:tr>
      <w:tr w:rsidR="00000000" w14:paraId="1F16C34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F36D4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B326A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普通策略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预算保留；优先补齐克制链与高低费组合。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E14C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读取上一回合路线分布，选择最薄弱路线集中；不读取本回合。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CF0C4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60%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75%</w:t>
            </w:r>
          </w:p>
        </w:tc>
      </w:tr>
    </w:tbl>
    <w:p w14:paraId="474F5410" w14:textId="77777777" w:rsidR="00EC4BC4" w:rsidRDefault="00EC4BC4">
      <w:pPr>
        <w:pStyle w:val="small"/>
        <w:spacing w:before="120" w:after="1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胜率以固定种子模拟</w:t>
      </w:r>
      <w:r>
        <w:rPr>
          <w:rFonts w:ascii="微软雅黑" w:eastAsia="微软雅黑" w:hAnsi="微软雅黑" w:hint="eastAsia"/>
        </w:rPr>
        <w:t xml:space="preserve"> 100 </w:t>
      </w:r>
      <w:r>
        <w:rPr>
          <w:rFonts w:ascii="微软雅黑" w:eastAsia="微软雅黑" w:hAnsi="微软雅黑" w:hint="eastAsia"/>
        </w:rPr>
        <w:t>局、排除平局后统计。若样本不足，只作为调参信号，不直接作为上线阻断条件。</w:t>
      </w:r>
    </w:p>
    <w:p w14:paraId="4958C3A7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交互、视觉与可访问性</w:t>
      </w:r>
    </w:p>
    <w:p w14:paraId="6D56AF56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8.1 </w:t>
      </w:r>
      <w:r>
        <w:rPr>
          <w:rFonts w:ascii="微软雅黑" w:eastAsia="微软雅黑" w:hAnsi="微软雅黑" w:hint="eastAsia"/>
        </w:rPr>
        <w:t>桌面与移动布局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7160"/>
      </w:tblGrid>
      <w:tr w:rsidR="00000000" w14:paraId="28E71AE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9175F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6885F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规格</w:t>
            </w:r>
          </w:p>
        </w:tc>
      </w:tr>
      <w:tr w:rsidR="00000000" w14:paraId="5BB99A7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00248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顶栏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523C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标题、回合、收入、倍速、规则说明；桌面高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44px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，移动端自动换行。</w:t>
            </w:r>
          </w:p>
        </w:tc>
      </w:tr>
      <w:tr w:rsidR="00000000" w14:paraId="0AFABC5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67FB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状态条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22C5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P1/P2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水晶血条与金币；数字变化使用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aria-live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汇总，不逐帧播报。</w:t>
            </w:r>
          </w:p>
        </w:tc>
      </w:tr>
      <w:tr w:rsidR="00000000" w14:paraId="25E8A56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17D52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战场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594CE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逻辑坐标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1000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360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，等比缩放；移动端保持三路可辨识。</w:t>
            </w:r>
          </w:p>
        </w:tc>
      </w:tr>
      <w:tr w:rsidR="00000000" w14:paraId="4F8C389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1ECF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商店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1465A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张卡片自适应；移动端单列或双列滚动；触控目标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44 CSS px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70E7C27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62F36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交接遮罩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0C9B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全屏、不可穿透、焦点锁定；继续按钮为默认焦点。</w:t>
            </w:r>
          </w:p>
        </w:tc>
      </w:tr>
    </w:tbl>
    <w:p w14:paraId="061BCCD6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8.2 </w:t>
      </w:r>
      <w:r>
        <w:rPr>
          <w:rFonts w:ascii="微软雅黑" w:eastAsia="微软雅黑" w:hAnsi="微软雅黑" w:hint="eastAsia"/>
        </w:rPr>
        <w:t>文案与操作</w:t>
      </w:r>
    </w:p>
    <w:p w14:paraId="738DE869" w14:textId="77777777" w:rsidR="00EC4BC4" w:rsidRDefault="00EC4BC4">
      <w:pPr>
        <w:numPr>
          <w:ilvl w:val="0"/>
          <w:numId w:val="6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统一使用“单击卡片购买”；删除“双击卡片”文案。</w:t>
      </w:r>
    </w:p>
    <w:p w14:paraId="2619E69A" w14:textId="77777777" w:rsidR="00EC4BC4" w:rsidRDefault="00EC4BC4">
      <w:pPr>
        <w:numPr>
          <w:ilvl w:val="0"/>
          <w:numId w:val="6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卡片展示成本、生命、伤害、护甲、攻击类型与特性；长按或聚焦显示完整说明。</w:t>
      </w:r>
    </w:p>
    <w:p w14:paraId="4AB06F7F" w14:textId="77777777" w:rsidR="00EC4BC4" w:rsidRDefault="00EC4BC4">
      <w:pPr>
        <w:numPr>
          <w:ilvl w:val="0"/>
          <w:numId w:val="6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键盘：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1/2/3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选择上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中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下路；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Enter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结束购买或确认交接；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Esc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关闭说明；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U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撤销最近一次购买。</w:t>
      </w:r>
    </w:p>
    <w:p w14:paraId="6DB234E6" w14:textId="77777777" w:rsidR="00EC4BC4" w:rsidRDefault="00EC4BC4">
      <w:pPr>
        <w:numPr>
          <w:ilvl w:val="0"/>
          <w:numId w:val="6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按钮禁用状态必须同时改变视觉、可访问状态与点击行为。</w:t>
      </w:r>
    </w:p>
    <w:p w14:paraId="68A44C9F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8.3 </w:t>
      </w:r>
      <w:r>
        <w:rPr>
          <w:rFonts w:ascii="微软雅黑" w:eastAsia="微软雅黑" w:hAnsi="微软雅黑" w:hint="eastAsia"/>
        </w:rPr>
        <w:t>可访问性</w:t>
      </w:r>
    </w:p>
    <w:p w14:paraId="021C4D5A" w14:textId="77777777" w:rsidR="00EC4BC4" w:rsidRDefault="00EC4BC4">
      <w:pPr>
        <w:numPr>
          <w:ilvl w:val="0"/>
          <w:numId w:val="7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所有按钮具备可读名称；画布提供游戏状态摘要文本，而非仅“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image field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”。</w:t>
      </w:r>
    </w:p>
    <w:p w14:paraId="12D02427" w14:textId="77777777" w:rsidR="00EC4BC4" w:rsidRDefault="00EC4BC4">
      <w:pPr>
        <w:numPr>
          <w:ilvl w:val="0"/>
          <w:numId w:val="7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颜色不是唯一信息载体：阵营同时用位置、文字标签与形状区分。</w:t>
      </w:r>
    </w:p>
    <w:p w14:paraId="5607B753" w14:textId="77777777" w:rsidR="00EC4BC4" w:rsidRDefault="00EC4BC4">
      <w:pPr>
        <w:numPr>
          <w:ilvl w:val="0"/>
          <w:numId w:val="7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模态框使用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role="dialog"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aria-modal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与焦点回收。</w:t>
      </w:r>
    </w:p>
    <w:p w14:paraId="0110BCC1" w14:textId="77777777" w:rsidR="00EC4BC4" w:rsidRDefault="00EC4BC4">
      <w:pPr>
        <w:numPr>
          <w:ilvl w:val="0"/>
          <w:numId w:val="7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支持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prefers-reduced-motion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；关闭非必要闪烁与脉冲。</w:t>
      </w:r>
    </w:p>
    <w:p w14:paraId="7A25E42B" w14:textId="77777777" w:rsidR="00EC4BC4" w:rsidRDefault="00EC4BC4">
      <w:pPr>
        <w:numPr>
          <w:ilvl w:val="0"/>
          <w:numId w:val="7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音效可独立关闭；默认音量不高于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60%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1AAF3E56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8.4 </w:t>
      </w:r>
      <w:r>
        <w:rPr>
          <w:rFonts w:ascii="微软雅黑" w:eastAsia="微软雅黑" w:hAnsi="微软雅黑" w:hint="eastAsia"/>
        </w:rPr>
        <w:t>视觉反馈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926"/>
        <w:gridCol w:w="3969"/>
      </w:tblGrid>
      <w:tr w:rsidR="00000000" w14:paraId="42C4A37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F719DF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A8556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反馈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E2398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要求</w:t>
            </w:r>
          </w:p>
        </w:tc>
      </w:tr>
      <w:tr w:rsidR="00000000" w14:paraId="5ABEA56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0D0E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购买成功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1ABCE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卡片下沉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1px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短音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CDD05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120ms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；失败时不播放成功音。</w:t>
            </w:r>
          </w:p>
        </w:tc>
      </w:tr>
      <w:tr w:rsidR="00000000" w14:paraId="72948FE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DCF7D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开战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1C407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阵营光晕脉冲一次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E184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300ms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；低动态模式关闭。</w:t>
            </w:r>
          </w:p>
        </w:tc>
      </w:tr>
      <w:tr w:rsidR="00000000" w14:paraId="10C5549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60E04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水晶受击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89553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屏幕边缘闪红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抖动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713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150ms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；不得影响点击与模拟。</w:t>
            </w:r>
          </w:p>
        </w:tc>
      </w:tr>
      <w:tr w:rsidR="00000000" w14:paraId="721893C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4A237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3EFEB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顶部横幅显示双方水晶伤害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BFA48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1150ms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；数值包含回合末保底伤害。</w:t>
            </w:r>
          </w:p>
        </w:tc>
      </w:tr>
      <w:tr w:rsidR="00000000" w14:paraId="21CBF4E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EA425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胜负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FBFA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全屏遮罩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结果文案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67238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立即显示；焦点进入结果按钮。</w:t>
            </w:r>
          </w:p>
        </w:tc>
      </w:tr>
    </w:tbl>
    <w:p w14:paraId="287EEE21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技术方案</w:t>
      </w:r>
    </w:p>
    <w:p w14:paraId="288221E9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架构约束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855"/>
        <w:gridCol w:w="3795"/>
      </w:tblGrid>
      <w:tr w:rsidR="00000000" w14:paraId="1801F59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5BAAC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B38AE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E4AE5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V2.0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要求</w:t>
            </w:r>
          </w:p>
        </w:tc>
      </w:tr>
      <w:tr w:rsidR="00000000" w14:paraId="539EA4E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37402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数据层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3F42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UNITS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MATRIX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INCOME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、常量配置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DA3E8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单一事实源；启动时校验必填字段、唯一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id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、矩阵完整性。</w:t>
            </w:r>
          </w:p>
        </w:tc>
      </w:tr>
      <w:tr w:rsidR="00000000" w14:paraId="34FB3F2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816A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状态层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FA6A2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回合、金币、水晶、队列、单位、结果、随机种子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801D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提供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createInitialState()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，禁止散落重置。</w:t>
            </w:r>
          </w:p>
        </w:tc>
      </w:tr>
      <w:tr w:rsidR="00000000" w14:paraId="0DA482D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B21E1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流程层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396CA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startMatch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beginRound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endTurn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startBattle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endBattle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0994F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阶段迁移集中管理；非法迁移无副作用。</w:t>
            </w:r>
          </w:p>
        </w:tc>
      </w:tr>
      <w:tr w:rsidR="00000000" w14:paraId="0E67E77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CA4B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模拟层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889B5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固定步长、目标选择、移动、攻击、治疗、结算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BC006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纯逻辑，不依赖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DOM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；可在测试环境直接运行。</w:t>
            </w:r>
          </w:p>
        </w:tc>
      </w:tr>
      <w:tr w:rsidR="00000000" w14:paraId="0EE06B8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8039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渲染层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1DC0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Canvas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绘制、状态栏、横幅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6035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只读状态；不得改变战斗结果。</w:t>
            </w:r>
          </w:p>
        </w:tc>
      </w:tr>
      <w:tr w:rsidR="00000000" w14:paraId="5C9349F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89BCC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输入层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1D35D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鼠标、触摸、键盘、焦点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A6DDA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统一动作命令；禁用状态与逻辑一致。</w:t>
            </w:r>
          </w:p>
        </w:tc>
      </w:tr>
    </w:tbl>
    <w:p w14:paraId="1989FFFF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9.2 </w:t>
      </w:r>
      <w:r>
        <w:rPr>
          <w:rFonts w:ascii="微软雅黑" w:eastAsia="微软雅黑" w:hAnsi="微软雅黑" w:hint="eastAsia"/>
        </w:rPr>
        <w:t>确定性模拟</w:t>
      </w:r>
    </w:p>
    <w:p w14:paraId="5E2E9CFF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const FIXED_DT = 1 / 60;</w:t>
      </w:r>
    </w:p>
    <w:p w14:paraId="3D49C7CA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accumulator += Math.min(realDelta, 0.25) * speed;</w:t>
      </w:r>
    </w:p>
    <w:p w14:paraId="52827277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let steps = 0;</w:t>
      </w:r>
    </w:p>
    <w:p w14:paraId="716E1026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while (accumulator &gt;= FIXED_DT &amp;&amp; steps &lt; 12) {</w:t>
      </w:r>
    </w:p>
    <w:p w14:paraId="266E889A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 xml:space="preserve">  tick(FIXED_DT);</w:t>
      </w:r>
    </w:p>
    <w:p w14:paraId="797B4D17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 xml:space="preserve">  accumulator -= FIXED_DT;</w:t>
      </w:r>
    </w:p>
    <w:p w14:paraId="0A4960B2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 xml:space="preserve">  steps++;</w:t>
      </w:r>
    </w:p>
    <w:p w14:paraId="3C0F5186" w14:textId="77777777" w:rsidR="00EC4BC4" w:rsidRDefault="00EC4BC4">
      <w:pPr>
        <w:pStyle w:val="HTML"/>
        <w:shd w:val="clear" w:color="auto" w:fill="F1F5F9"/>
        <w:rPr>
          <w:rFonts w:ascii="Consolas" w:hAnsi="Consolas"/>
          <w:color w:val="1F2937"/>
        </w:rPr>
      </w:pPr>
      <w:r>
        <w:rPr>
          <w:rFonts w:ascii="Consolas" w:hAnsi="Consolas"/>
          <w:color w:val="1F2937"/>
        </w:rPr>
        <w:t>}</w:t>
      </w:r>
    </w:p>
    <w:p w14:paraId="32B758BF" w14:textId="77777777" w:rsidR="00EC4BC4" w:rsidRDefault="00EC4BC4">
      <w:pPr>
        <w:numPr>
          <w:ilvl w:val="0"/>
          <w:numId w:val="8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/2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/4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×只改变每帧执行的固定步数；不得把速度乘进单步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dt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3ED473C6" w14:textId="77777777" w:rsidR="00EC4BC4" w:rsidRDefault="00EC4BC4">
      <w:pPr>
        <w:numPr>
          <w:ilvl w:val="0"/>
          <w:numId w:val="8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随机数使用显式种子与独立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PRNG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；测试可重放同一种子。</w:t>
      </w:r>
    </w:p>
    <w:p w14:paraId="776A4B58" w14:textId="77777777" w:rsidR="00EC4BC4" w:rsidRDefault="00EC4BC4">
      <w:pPr>
        <w:numPr>
          <w:ilvl w:val="0"/>
          <w:numId w:val="8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同一初始状态与输入下，倍速切换前后结果一致；切换本身不重置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accumulator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43D955B2" w14:textId="77777777" w:rsidR="00EC4BC4" w:rsidRDefault="00EC4BC4">
      <w:pPr>
        <w:numPr>
          <w:ilvl w:val="0"/>
          <w:numId w:val="8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战斗、回合结算与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决策均使用同一模拟时钟；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DOM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计时器不得改变胜负。</w:t>
      </w:r>
    </w:p>
    <w:p w14:paraId="03B968B5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状态重置清单</w:t>
      </w:r>
    </w:p>
    <w:p w14:paraId="7AF28F76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开始新对局时必须重置：</w:t>
      </w:r>
      <w:r>
        <w:rPr>
          <w:rStyle w:val="code1"/>
          <w:rFonts w:eastAsia="微软雅黑"/>
          <w:color w:val="1F2937"/>
          <w:sz w:val="21"/>
          <w:szCs w:val="21"/>
        </w:rPr>
        <w:t>round=1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phase=menu/buy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gold=[0,0]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crystal=[240,240]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queue=[[],[]]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units=[]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uid=1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t=0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speed=1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crystalCd=[0,0]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aiMemory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result=null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、随机种子与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accumulator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4676AC69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9.4 </w:t>
      </w:r>
      <w:r>
        <w:rPr>
          <w:rFonts w:ascii="微软雅黑" w:eastAsia="微软雅黑" w:hAnsi="微软雅黑" w:hint="eastAsia"/>
        </w:rPr>
        <w:t>性能与兼容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6802"/>
      </w:tblGrid>
      <w:tr w:rsidR="00000000" w14:paraId="075C1BD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C10C7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070BC9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预算</w:t>
            </w:r>
          </w:p>
        </w:tc>
      </w:tr>
      <w:tr w:rsidR="00000000" w14:paraId="0C4DBE4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A4469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同屏单位数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35000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（每方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）</w:t>
            </w:r>
          </w:p>
        </w:tc>
      </w:tr>
      <w:tr w:rsidR="00000000" w14:paraId="4A8BB56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890E6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单帧模拟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F9284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0.5 ms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（桌面主流设备）</w:t>
            </w:r>
          </w:p>
        </w:tc>
      </w:tr>
      <w:tr w:rsidR="00000000" w14:paraId="1B804B9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A0A3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渲染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25C19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60fps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；不得因调试日志或音频阻塞</w:t>
            </w:r>
          </w:p>
        </w:tc>
      </w:tr>
      <w:tr w:rsidR="00000000" w14:paraId="1F0AF41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FDCB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首屏资源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23D0B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100KB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（不含用户浏览器缓存）</w:t>
            </w:r>
          </w:p>
        </w:tc>
      </w:tr>
      <w:tr w:rsidR="00000000" w14:paraId="03C1DBB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42061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网络请求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F193D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个业务请求；字体与图标不得引入第三方依赖</w:t>
            </w:r>
          </w:p>
        </w:tc>
      </w:tr>
      <w:tr w:rsidR="00000000" w14:paraId="503D900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165A2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浏览器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8CD1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Chrome / Edge / Firefox / Safari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最近两个大版本；不支持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IE</w:t>
            </w:r>
          </w:p>
        </w:tc>
      </w:tr>
    </w:tbl>
    <w:p w14:paraId="64CA68DA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数据、调试与测试</w:t>
      </w:r>
    </w:p>
    <w:p w14:paraId="44256204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10.1 </w:t>
      </w:r>
      <w:r>
        <w:rPr>
          <w:rFonts w:ascii="微软雅黑" w:eastAsia="微软雅黑" w:hAnsi="微软雅黑" w:hint="eastAsia"/>
        </w:rPr>
        <w:t>本地事件模型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280"/>
        <w:gridCol w:w="5053"/>
      </w:tblGrid>
      <w:tr w:rsidR="00000000" w14:paraId="0252615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2DFFB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B87F54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F97D8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参数</w:t>
            </w:r>
          </w:p>
        </w:tc>
      </w:tr>
      <w:tr w:rsidR="00000000" w14:paraId="4AAE9ED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6E102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match_start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6E095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进入对局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A7F9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mode, difficulty, seed</w:t>
            </w:r>
          </w:p>
        </w:tc>
      </w:tr>
      <w:tr w:rsidR="00000000" w14:paraId="4C7CF1D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0CB7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round_start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5B776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00104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round, income, gold</w:t>
            </w:r>
          </w:p>
        </w:tc>
      </w:tr>
      <w:tr w:rsidR="00000000" w14:paraId="0114AB1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56D01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buy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7A26B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购买成功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D5B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unit_id, cost, lane, gold_left, queue_count</w:t>
            </w:r>
          </w:p>
        </w:tc>
      </w:tr>
      <w:tr w:rsidR="00000000" w14:paraId="71C8C4C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F4261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undo_buy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66E61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撤销成功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954D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unit_id, refund, queue_count</w:t>
            </w:r>
          </w:p>
        </w:tc>
      </w:tr>
      <w:tr w:rsidR="00000000" w14:paraId="132FD0A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1D00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battle_end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0645D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战斗结束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B1B31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duration, survivors[2], crystal_damage[2]</w:t>
            </w:r>
          </w:p>
        </w:tc>
      </w:tr>
      <w:tr w:rsidR="00000000" w14:paraId="5107D3B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65182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match_end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5B3B9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对局结束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0A2A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result, rounds, duration, crystal[2]</w:t>
            </w:r>
          </w:p>
        </w:tc>
      </w:tr>
      <w:tr w:rsidR="00000000" w14:paraId="7B2BE34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526B5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speed_change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ED1AE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倍速切换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F28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from, to</w:t>
            </w:r>
          </w:p>
        </w:tc>
      </w:tr>
    </w:tbl>
    <w:p w14:paraId="5DBA174B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默认不向第三方发送数据。事件保存在内存或浏览器本地，用于调试与本地统计；若未来接入匿名分析，必须单独评审隐私与网络请求。</w:t>
      </w:r>
    </w:p>
    <w:p w14:paraId="471C7AA0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10.2 </w:t>
      </w:r>
      <w:r>
        <w:rPr>
          <w:rFonts w:ascii="微软雅黑" w:eastAsia="微软雅黑" w:hAnsi="微软雅黑" w:hint="eastAsia"/>
        </w:rPr>
        <w:t>调试开关</w:t>
      </w:r>
    </w:p>
    <w:p w14:paraId="2A9938EC" w14:textId="77777777" w:rsidR="00EC4BC4" w:rsidRDefault="00EC4BC4">
      <w:pPr>
        <w:numPr>
          <w:ilvl w:val="0"/>
          <w:numId w:val="9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仅在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URL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含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?debug=1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时暴露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window.__CRYSTAL_DEBUG__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。</w:t>
      </w:r>
    </w:p>
    <w:p w14:paraId="532985AF" w14:textId="77777777" w:rsidR="00EC4BC4" w:rsidRDefault="00EC4BC4">
      <w:pPr>
        <w:numPr>
          <w:ilvl w:val="0"/>
          <w:numId w:val="9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生产默认不得暴露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Style w:val="code1"/>
          <w:rFonts w:eastAsia="微软雅黑"/>
          <w:color w:val="1F2937"/>
          <w:sz w:val="21"/>
          <w:szCs w:val="21"/>
        </w:rPr>
        <w:t>__S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__buy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</w:t>
      </w:r>
      <w:r>
        <w:rPr>
          <w:rStyle w:val="code1"/>
          <w:rFonts w:eastAsia="微软雅黑"/>
          <w:color w:val="1F2937"/>
          <w:sz w:val="21"/>
          <w:szCs w:val="21"/>
        </w:rPr>
        <w:t>__tick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等全局写接口。</w:t>
      </w:r>
    </w:p>
    <w:p w14:paraId="7AFA5D24" w14:textId="77777777" w:rsidR="00EC4BC4" w:rsidRDefault="00EC4BC4">
      <w:pPr>
        <w:numPr>
          <w:ilvl w:val="0"/>
          <w:numId w:val="9"/>
        </w:numPr>
        <w:spacing w:before="40" w:after="40"/>
        <w:ind w:left="1120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>调试面板显示：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FPS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、固定步数、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accumulator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、随机种子、阶段、队列数、单位数、最后异常。</w:t>
      </w:r>
    </w:p>
    <w:p w14:paraId="71D434B9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10.3 </w:t>
      </w:r>
      <w:r>
        <w:rPr>
          <w:rFonts w:ascii="微软雅黑" w:eastAsia="微软雅黑" w:hAnsi="微软雅黑" w:hint="eastAsia"/>
        </w:rPr>
        <w:t>测试分层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734"/>
        <w:gridCol w:w="3094"/>
      </w:tblGrid>
      <w:tr w:rsidR="00000000" w14:paraId="45CB032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F786C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FA7DF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覆盖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BE9E4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最低要求</w:t>
            </w:r>
          </w:p>
        </w:tc>
      </w:tr>
      <w:tr w:rsidR="00000000" w14:paraId="1850824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45B91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纯逻辑单元测试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DA05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克制、攻击、治疗、溅射、保底、终局、平局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0232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每个公式至少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个正例与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个边界例</w:t>
            </w:r>
          </w:p>
        </w:tc>
      </w:tr>
      <w:tr w:rsidR="00000000" w14:paraId="54CC863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3B19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模拟回归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E0E41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同种子下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结果一致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9B385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组固定种子</w:t>
            </w:r>
          </w:p>
        </w:tc>
      </w:tr>
      <w:tr w:rsidR="00000000" w14:paraId="2439A32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44EEE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流程测试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ECDD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购买、交接、战斗、结算、重开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C9A5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覆盖全部状态迁移</w:t>
            </w:r>
          </w:p>
        </w:tc>
      </w:tr>
      <w:tr w:rsidR="00000000" w14:paraId="2BEA78C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358A5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响应式测试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9E5E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360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640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768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1024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1440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C544B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无横向溢出；关键按钮可点击</w:t>
            </w:r>
          </w:p>
        </w:tc>
      </w:tr>
      <w:tr w:rsidR="00000000" w14:paraId="792910B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29133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可访问性测试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D3B89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键盘、焦点、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ARIA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、对比度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5C6F5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核心流程可纯键盘完成</w:t>
            </w:r>
          </w:p>
        </w:tc>
      </w:tr>
    </w:tbl>
    <w:p w14:paraId="3772EC5C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验收标准</w:t>
      </w:r>
    </w:p>
    <w:p w14:paraId="4EE261F5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11.1 P0 </w:t>
      </w:r>
      <w:r>
        <w:rPr>
          <w:rFonts w:ascii="微软雅黑" w:eastAsia="微软雅黑" w:hAnsi="微软雅黑" w:hint="eastAsia"/>
        </w:rPr>
        <w:t>验收清单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454"/>
        <w:gridCol w:w="6068"/>
      </w:tblGrid>
      <w:tr w:rsidR="00000000" w14:paraId="5BF652A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D4DA5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9B38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验收项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F9B735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通过标准</w:t>
            </w:r>
          </w:p>
        </w:tc>
      </w:tr>
      <w:tr w:rsidR="00000000" w14:paraId="3324864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CEC2A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0ECB5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双人完整流程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9BFC2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菜单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交接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下一回合，无卡死。</w:t>
            </w:r>
          </w:p>
        </w:tc>
      </w:tr>
      <w:tr w:rsidR="00000000" w14:paraId="525FE78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40618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97A8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信息隔离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0ED07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交接遮罩与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购买期均不显示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待部署兵种与路线；战斗期全部显示。</w:t>
            </w:r>
          </w:p>
        </w:tc>
      </w:tr>
      <w:tr w:rsidR="00000000" w14:paraId="77B16B6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42FE4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13BB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金币结转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FC9A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未花金币跨回合保留；第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金；不出现负数。</w:t>
            </w:r>
          </w:p>
        </w:tc>
      </w:tr>
      <w:tr w:rsidR="00000000" w14:paraId="56C8C4E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724E0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AC-04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7FC8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103B8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每方每回合最多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个；第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个购买被阻止且不扣费。</w:t>
            </w:r>
          </w:p>
        </w:tc>
      </w:tr>
      <w:tr w:rsidR="00000000" w14:paraId="3DB5045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37568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FEFC6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同速同果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64F1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同一初始状态与种子下，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的双方水晶、存活数、攻击次数一致。</w:t>
            </w:r>
          </w:p>
        </w:tc>
      </w:tr>
      <w:tr w:rsidR="00000000" w14:paraId="4C5FD0F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7549E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A15F9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双水晶同帧归零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DCE59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显示平局；不出现默认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获胜。</w:t>
            </w:r>
          </w:p>
        </w:tc>
      </w:tr>
      <w:tr w:rsidR="00000000" w14:paraId="465D9F6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E10DD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DC7B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6A417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无论水晶是否归零，第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回合结算后进入结果页。</w:t>
            </w:r>
          </w:p>
        </w:tc>
      </w:tr>
      <w:tr w:rsidR="00000000" w14:paraId="1799553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BA4A2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BC8CE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重开状态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76F4C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再来一局后冷却、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记忆、随机种子、队列、金币、水晶全部重置。</w:t>
            </w:r>
          </w:p>
        </w:tc>
      </w:tr>
      <w:tr w:rsidR="00000000" w14:paraId="1BB87D6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6771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6FB22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信息约束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11AA2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决策日志中不出现本回合玩家未公开队列或路线字段。</w:t>
            </w:r>
          </w:p>
        </w:tc>
      </w:tr>
      <w:tr w:rsidR="00000000" w14:paraId="5BF8270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B04C0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60D64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生产调试关闭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09045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普通访问无全局写接口；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?debug=1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才显示调试面板。</w:t>
            </w:r>
          </w:p>
        </w:tc>
      </w:tr>
      <w:tr w:rsidR="00000000" w14:paraId="3EA3186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FE95A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F2A0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移动端与键盘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BB9DD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360px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宽可完成一局；核心操作可键盘完成。</w:t>
            </w:r>
          </w:p>
        </w:tc>
      </w:tr>
      <w:tr w:rsidR="00000000" w14:paraId="093811B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EBCBF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FD4E9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无未捕获异常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BD2B6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完整对局与重开过程中控制台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 error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</w:tbl>
    <w:p w14:paraId="470CBC39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11.2 </w:t>
      </w:r>
      <w:r>
        <w:rPr>
          <w:rFonts w:ascii="微软雅黑" w:eastAsia="微软雅黑" w:hAnsi="微软雅黑" w:hint="eastAsia"/>
        </w:rPr>
        <w:t>关键数值用例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043"/>
        <w:gridCol w:w="4110"/>
      </w:tblGrid>
      <w:tr w:rsidR="00000000" w14:paraId="187704A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9DC4A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8D19E0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构造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26617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期望</w:t>
            </w:r>
          </w:p>
        </w:tc>
      </w:tr>
      <w:tr w:rsidR="00000000" w14:paraId="3CC3E44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B3BE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破甲克制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35418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破甲兵攻击盾卫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02F5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伤害倍率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1.80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76A31C9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197E4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物理抗性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0EB8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民兵攻击盾卫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C6C5E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伤害倍率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0.55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07F9DDC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8D89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飞行裁决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EF444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民兵攻击石像鬼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1BDCF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伤害倍率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1.00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；不测试“无法拦截”。</w:t>
            </w:r>
          </w:p>
        </w:tc>
      </w:tr>
      <w:tr w:rsidR="00000000" w14:paraId="56A7970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BD1B0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攻城拆家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2437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攻城锤单次命中水晶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A406D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2.2 = 2.97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66EE53E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5922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水晶反击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8610D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单个民兵进入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130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40970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秒受到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伤害；第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次后死亡。</w:t>
            </w:r>
          </w:p>
        </w:tc>
      </w:tr>
      <w:tr w:rsidR="00000000" w14:paraId="72617F9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5FB3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回合保底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36A8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存活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个单位，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全灭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2BDA4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水晶额外受到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6 + 3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 =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伤害。</w:t>
            </w:r>
          </w:p>
        </w:tc>
      </w:tr>
      <w:tr w:rsidR="00000000" w14:paraId="1A8A065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691E6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超时结算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C0E9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双方各存活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个单位至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C047A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战斗结束，无额外伤害。</w:t>
            </w:r>
          </w:p>
        </w:tc>
      </w:tr>
      <w:tr w:rsidR="00000000" w14:paraId="74C2954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214F3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平局结算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E9634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同一固定步双方水晶均降至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9344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结果枚举为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draw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，显示平局。</w:t>
            </w:r>
          </w:p>
        </w:tc>
      </w:tr>
    </w:tbl>
    <w:p w14:paraId="67E4CE54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发布计划与风险</w:t>
      </w:r>
    </w:p>
    <w:p w14:paraId="4FCC6620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12.1 </w:t>
      </w:r>
      <w:r>
        <w:rPr>
          <w:rFonts w:ascii="微软雅黑" w:eastAsia="微软雅黑" w:hAnsi="微软雅黑" w:hint="eastAsia"/>
        </w:rPr>
        <w:t>里程碑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047"/>
        <w:gridCol w:w="2986"/>
      </w:tblGrid>
      <w:tr w:rsidR="00000000" w14:paraId="71AFF05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76ABE5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AD5AF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87896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完成标准</w:t>
            </w:r>
          </w:p>
        </w:tc>
      </w:tr>
      <w:tr w:rsidR="00000000" w14:paraId="040C12B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A3257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M1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规则收口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E168E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信息规则、飞行裁决、文案、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README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、状态重置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82268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文档与代码无冲突；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AC-02/03/08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通过。</w:t>
            </w:r>
          </w:p>
        </w:tc>
      </w:tr>
      <w:tr w:rsidR="00000000" w14:paraId="2E01602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3771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M2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战斗确定性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F8760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固定步长、种子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PRNG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、倍速测试、平局与第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5E6B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AC-05/06/07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通过；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组种子回归。</w:t>
            </w:r>
          </w:p>
        </w:tc>
      </w:tr>
      <w:tr w:rsidR="00000000" w14:paraId="38107A3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D1EE2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 xml:space="preserve">M3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玩法边界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A9A33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单位上限、撤销购买、三档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E80B9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AC-04/09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通过；难度胜率样本完成。</w:t>
            </w:r>
          </w:p>
        </w:tc>
      </w:tr>
      <w:tr w:rsidR="00000000" w14:paraId="635D5E9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2C6C5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M4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体验与发布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45047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移动端、键盘、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ARIA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、音效设置、调试开关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958B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AC-10/11/12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通过；生产构建验收。</w:t>
            </w:r>
          </w:p>
        </w:tc>
      </w:tr>
    </w:tbl>
    <w:p w14:paraId="100389BA" w14:textId="77777777" w:rsidR="00EC4BC4" w:rsidRDefault="00EC4B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12.2 </w:t>
      </w:r>
      <w:r>
        <w:rPr>
          <w:rFonts w:ascii="微软雅黑" w:eastAsia="微软雅黑" w:hAnsi="微软雅黑" w:hint="eastAsia"/>
        </w:rPr>
        <w:t>风险与对策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989"/>
        <w:gridCol w:w="4765"/>
      </w:tblGrid>
      <w:tr w:rsidR="00000000" w14:paraId="665C637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C74C2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C08A98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1C5C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对策</w:t>
            </w:r>
          </w:p>
        </w:tc>
      </w:tr>
      <w:tr w:rsidR="00000000" w14:paraId="6420022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60AAB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单位上限改变平衡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20A3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后期爆兵流被削弱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CDE03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先以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100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局模拟对比，再决定是否只限制“同回合购买数”而非总单位数。</w:t>
            </w:r>
          </w:p>
        </w:tc>
      </w:tr>
      <w:tr w:rsidR="00000000" w14:paraId="664BA24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FED63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回合硬终局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6D3CE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防守型对局可能以血量差结束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C6F90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终局前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回合提高信息公开与伤害反馈；真人测试后再评估终局规则。</w:t>
            </w:r>
          </w:p>
        </w:tc>
      </w:tr>
      <w:tr w:rsidR="00000000" w14:paraId="36D43E2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9E8FB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确定性改造引入回归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BF8E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结果变化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87BFC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固定种子回归作为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；模拟层与渲染层解耦。</w:t>
            </w:r>
          </w:p>
        </w:tc>
      </w:tr>
      <w:tr w:rsidR="00000000" w14:paraId="0C51FF5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6165B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移动端信息过密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7E78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卡片与战场难以同时阅读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951B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卡片区域可折叠；关键状态固定顶栏；触控目标不小于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44px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。</w:t>
            </w:r>
          </w:p>
        </w:tc>
      </w:tr>
      <w:tr w:rsidR="00000000" w14:paraId="2A250F1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BD059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调试接口泄露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8B738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玩家可篡改状态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BD2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生产默认关闭；仅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debug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参数开启。</w:t>
            </w:r>
          </w:p>
        </w:tc>
      </w:tr>
    </w:tbl>
    <w:p w14:paraId="6ABFED18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与</w:t>
      </w:r>
      <w:r>
        <w:rPr>
          <w:rFonts w:ascii="微软雅黑" w:eastAsia="微软雅黑" w:hAnsi="微软雅黑" w:hint="eastAsia"/>
        </w:rPr>
        <w:t xml:space="preserve"> V1.0 </w:t>
      </w:r>
      <w:r>
        <w:rPr>
          <w:rFonts w:ascii="微软雅黑" w:eastAsia="微软雅黑" w:hAnsi="微软雅黑" w:hint="eastAsia"/>
        </w:rPr>
        <w:t>的变更清单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495"/>
        <w:gridCol w:w="3400"/>
        <w:gridCol w:w="674"/>
      </w:tblGrid>
      <w:tr w:rsidR="00000000" w14:paraId="641CD8A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F79D7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0BFB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V1.0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A78F05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V2.0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68DD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优先级</w:t>
            </w:r>
          </w:p>
        </w:tc>
      </w:tr>
      <w:tr w:rsidR="00000000" w14:paraId="0073472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AFA30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CH-01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0E3E2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购买期信息规则在正文与已知问题中互相冲突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231C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购买期完全隔离，战斗期完全公开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EBBB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3D745DD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7C5DF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D56D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飞行仅作为护甲类型，但验收文案暗示可穿越拦截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6995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明确飞行不改变路线与阻挡；删除冲突用例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A3D02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1665B6B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41423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95556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无单位上限，风险表仅描述“超出时合并渲染”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91C3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每方每回合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单位硬上限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C49B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38D1940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084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795EB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水晶归零、双方同帧归零、无限回合未定义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33A14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平局枚举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血量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伤害破同分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BF9C0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784631A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28C86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9DEF6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倍速要求结果一致，但随机初始冷却与变步长影响复现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F68BF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固定步长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accumulator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显式种子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PRNG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64C0D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7271515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EC773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A649D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重开未完整重置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crystalCd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aiMemory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uid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6B237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集中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createInitialState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与重置清单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3CFAE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  <w:tr w:rsidR="00000000" w14:paraId="24708A2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4B75D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57CB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只实现普通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AI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，难度旋钮未落地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BE8C1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简单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困难三档，约束信息可见性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11302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</w:tr>
      <w:tr w:rsidR="00000000" w14:paraId="0CBA258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FDE8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B94A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埋点仅列事件，无本地实现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5B6AA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本地事件模型与调试面板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16976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</w:tr>
      <w:tr w:rsidR="00000000" w14:paraId="6DF0644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D81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98627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可访问性、移动端、音效开关未定义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054F7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键盘、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ARIA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、焦点、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reduced-motion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、音效设置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C717F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P1</w:t>
            </w:r>
          </w:p>
        </w:tc>
      </w:tr>
      <w:tr w:rsidR="00000000" w14:paraId="1B08965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4056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CH-10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04C4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生产暴露全局调试写接口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CC514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仅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?debug=1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暴露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5633A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P0</w:t>
            </w:r>
          </w:p>
        </w:tc>
      </w:tr>
    </w:tbl>
    <w:p w14:paraId="337C4712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附录</w:t>
      </w:r>
      <w:r>
        <w:rPr>
          <w:rFonts w:ascii="微软雅黑" w:eastAsia="微软雅黑" w:hAnsi="微软雅黑" w:hint="eastAsia"/>
        </w:rPr>
        <w:t xml:space="preserve"> A</w:t>
      </w:r>
      <w:r>
        <w:rPr>
          <w:rFonts w:ascii="微软雅黑" w:eastAsia="微软雅黑" w:hAnsi="微软雅黑" w:hint="eastAsia"/>
        </w:rPr>
        <w:t xml:space="preserve">　</w:t>
      </w:r>
      <w:r>
        <w:rPr>
          <w:rFonts w:ascii="微软雅黑" w:eastAsia="微软雅黑" w:hAnsi="微软雅黑" w:hint="eastAsia"/>
        </w:rPr>
        <w:t xml:space="preserve">20 </w:t>
      </w:r>
      <w:r>
        <w:rPr>
          <w:rFonts w:ascii="微软雅黑" w:eastAsia="微软雅黑" w:hAnsi="微软雅黑" w:hint="eastAsia"/>
        </w:rPr>
        <w:t>兵种基线表</w:t>
      </w:r>
    </w:p>
    <w:p w14:paraId="41BF519C" w14:textId="77777777" w:rsidR="00EC4BC4" w:rsidRDefault="00EC4BC4">
      <w:pPr>
        <w:pStyle w:val="a3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DPS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未计入克制系数；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默认沿用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V1 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>基线，任何数值改动必须记录版本、样本与原因。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671"/>
        <w:gridCol w:w="671"/>
        <w:gridCol w:w="671"/>
        <w:gridCol w:w="671"/>
        <w:gridCol w:w="671"/>
        <w:gridCol w:w="671"/>
        <w:gridCol w:w="682"/>
        <w:gridCol w:w="671"/>
        <w:gridCol w:w="671"/>
        <w:gridCol w:w="1367"/>
      </w:tblGrid>
      <w:tr w:rsidR="00000000" w14:paraId="43ADF8D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A9FD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兵种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C3EB74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成本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C98E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生命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F1E479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伤害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6F602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射程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A894E7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移速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65243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攻速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BBBC1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DPS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ED086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护甲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2296CB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攻击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FDC2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特性</w:t>
            </w:r>
          </w:p>
        </w:tc>
      </w:tr>
      <w:tr w:rsidR="00000000" w14:paraId="2300FA1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2F67A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民兵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A869E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4976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60BF8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A1777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70D1A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27705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0EC6A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E7BBD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1E631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CCB9C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—</w:t>
            </w:r>
          </w:p>
        </w:tc>
      </w:tr>
      <w:tr w:rsidR="00000000" w14:paraId="0693B7E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88020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长矛兵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C38C8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F409B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257B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EED68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8B7F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A7083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F27B9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7B7CB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6B2DF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穿刺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CE9E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反飞行</w:t>
            </w:r>
          </w:p>
        </w:tc>
      </w:tr>
      <w:tr w:rsidR="00000000" w14:paraId="6F21E90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02701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盾卫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92AFB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6B000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ECE78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7A2D7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2FBE0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98B23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97B8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05204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3C75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2368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肉盾</w:t>
            </w:r>
          </w:p>
        </w:tc>
      </w:tr>
      <w:tr w:rsidR="00000000" w14:paraId="52360DA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F5762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弓手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C384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CD47C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46F22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C3EA9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0AFCA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8B075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5F77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14508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2F86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穿刺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E076B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远程</w:t>
            </w:r>
          </w:p>
        </w:tc>
      </w:tr>
      <w:tr w:rsidR="00000000" w14:paraId="0FC19A2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B6F06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刺客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324BE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95DF4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A2F61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C7A7A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77563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3407D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1DF7A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B3C4F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985A7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穿刺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3C1E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高速</w:t>
            </w:r>
          </w:p>
        </w:tc>
      </w:tr>
      <w:tr w:rsidR="00000000" w14:paraId="4C6537D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4278B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破甲兵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1EF6E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F3BD2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ABB5C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69EA9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586A8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FBC38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960C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52450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2EE0C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破甲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71235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反重甲</w:t>
            </w:r>
          </w:p>
        </w:tc>
      </w:tr>
      <w:tr w:rsidR="00000000" w14:paraId="58F9FB3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1C034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骑士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B6A24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7C04F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8222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3B7A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C9F2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5A180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58A80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3B69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F09DC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E22D8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前排</w:t>
            </w:r>
          </w:p>
        </w:tc>
      </w:tr>
      <w:tr w:rsidR="00000000" w14:paraId="33B30BE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2694D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29CB1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61CF6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F9C2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F590C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C0069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CAE3E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96866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12.1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AF546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456FE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E28FC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溅射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44</w:t>
            </w:r>
          </w:p>
        </w:tc>
      </w:tr>
      <w:tr w:rsidR="00000000" w14:paraId="63802DB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DD713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牧师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4E31D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D9CDC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B7531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FC258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3863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3F3CC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0B980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D50B0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140EF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8DE46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治疗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9/s</w:t>
            </w:r>
          </w:p>
        </w:tc>
      </w:tr>
      <w:tr w:rsidR="00000000" w14:paraId="12EA0A0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67A23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投石车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C63FA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844A7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2AD4C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31028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AA5A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F28CF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17365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BF06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91BE7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448D3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溅射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56</w:t>
            </w:r>
          </w:p>
        </w:tc>
      </w:tr>
      <w:tr w:rsidR="00000000" w14:paraId="0C02053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8EF42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弩车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A29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46D01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A9C47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E21BD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2571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4D38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9362F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47984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A9EF1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穿刺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46965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超远射程</w:t>
            </w:r>
          </w:p>
        </w:tc>
      </w:tr>
      <w:tr w:rsidR="00000000" w14:paraId="6D7F1DE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8EA34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幽灵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1B157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13C55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8629D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F0BE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8294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D487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6D524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17.8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F92BB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灵体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0F848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5C99A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抗物理</w:t>
            </w:r>
          </w:p>
        </w:tc>
      </w:tr>
      <w:tr w:rsidR="00000000" w14:paraId="3ED3B19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AB851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冰法师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D3FD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26B9F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B97F5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58010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2B64A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BFF8C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B711E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35B1B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EE9BA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74DE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减速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1.8s</w:t>
            </w:r>
          </w:p>
        </w:tc>
      </w:tr>
      <w:tr w:rsidR="00000000" w14:paraId="108970D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51BE0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狂战士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F5201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DDCA2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04CC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AE1A4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32E12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F5300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40244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18.8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BB5C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轻甲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3A00F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43E3D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残血增伤</w:t>
            </w:r>
          </w:p>
        </w:tc>
      </w:tr>
      <w:tr w:rsidR="00000000" w14:paraId="7FE7D87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BB0D5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石像鬼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FAF07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E89BE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B141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358A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0BE5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7967E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4573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13.0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E1F52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879B4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5D147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</w:t>
            </w:r>
          </w:p>
        </w:tc>
      </w:tr>
      <w:tr w:rsidR="00000000" w14:paraId="68F6937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697F3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23D3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3357E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BFE23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5C1F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FE780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5025F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E85F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20.9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F66F3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16191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DDF2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溅射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38</w:t>
            </w:r>
          </w:p>
        </w:tc>
      </w:tr>
      <w:tr w:rsidR="00000000" w14:paraId="7E048ECD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3195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6FD66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81F9C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58FE0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15E9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6103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A070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0C254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E11A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F8ABE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E7B48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对水晶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2.2</w:t>
            </w:r>
          </w:p>
        </w:tc>
      </w:tr>
      <w:tr w:rsidR="00000000" w14:paraId="6DFC41E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75BC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火元素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B91E0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C22E5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77943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EFEE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06428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3327F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91BA7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16.2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AAA7B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灵体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F009F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法术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BA37D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溅射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48</w:t>
            </w:r>
          </w:p>
        </w:tc>
      </w:tr>
      <w:tr w:rsidR="00000000" w14:paraId="6C8C6CE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890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巨魔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3B6D3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D886D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B967C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CFA0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57B77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25A9B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ECC3B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20.8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E50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B729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68C6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回血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7/s</w:t>
            </w:r>
          </w:p>
        </w:tc>
      </w:tr>
      <w:tr w:rsidR="00000000" w14:paraId="4AD911B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3BFB6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龙骑士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29159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2EBE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E551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30EC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6A9D5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3038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4AFB41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29.0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95C2B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B684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物理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C536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终极单位</w:t>
            </w:r>
          </w:p>
        </w:tc>
      </w:tr>
    </w:tbl>
    <w:p w14:paraId="0489EEF5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 B</w:t>
      </w:r>
      <w:r>
        <w:rPr>
          <w:rFonts w:ascii="微软雅黑" w:eastAsia="微软雅黑" w:hAnsi="微软雅黑" w:hint="eastAsia"/>
        </w:rPr>
        <w:t xml:space="preserve">　公式速查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139"/>
      </w:tblGrid>
      <w:tr w:rsidR="00000000" w14:paraId="75677AC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A0CD13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E821DA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公式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规则</w:t>
            </w:r>
          </w:p>
        </w:tc>
      </w:tr>
      <w:tr w:rsidR="00000000" w14:paraId="584D49F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DD917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普通伤害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232B9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单位伤害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克制系数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攻击类型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目标护甲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)</w:t>
            </w:r>
          </w:p>
        </w:tc>
      </w:tr>
      <w:tr w:rsidR="00000000" w14:paraId="5B07138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BE62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对水晶伤害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8E99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单位伤害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0.15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攻城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? 2.2 : 1)</w:t>
            </w:r>
          </w:p>
        </w:tc>
      </w:tr>
      <w:tr w:rsidR="00000000" w14:paraId="49C85DE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845C8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水晶反击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DD1D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18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点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/ 0.9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秒，射程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130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，覆盖三路</w:t>
            </w:r>
          </w:p>
        </w:tc>
      </w:tr>
      <w:tr w:rsidR="00000000" w14:paraId="5269373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657B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回合保底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20765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6 +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存活单位数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，仅在单方全灭时结算</w:t>
            </w:r>
          </w:p>
        </w:tc>
      </w:tr>
      <w:tr w:rsidR="00000000" w14:paraId="52EC919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8B8CA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战斗上限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55D58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24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秒模拟时间</w:t>
            </w:r>
          </w:p>
        </w:tc>
      </w:tr>
      <w:tr w:rsidR="00000000" w14:paraId="78E07F2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999AD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D59C7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每方每回合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个</w:t>
            </w:r>
          </w:p>
        </w:tc>
      </w:tr>
      <w:tr w:rsidR="00000000" w14:paraId="173A14B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7C14E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终局上限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39B74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回合结算后强制结束</w:t>
            </w:r>
          </w:p>
        </w:tc>
      </w:tr>
      <w:tr w:rsidR="00000000" w14:paraId="2926577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38664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同帧双破水晶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B7759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平局</w:t>
            </w:r>
          </w:p>
        </w:tc>
      </w:tr>
    </w:tbl>
    <w:p w14:paraId="3EF5C8D2" w14:textId="77777777" w:rsidR="00EC4BC4" w:rsidRDefault="00EC4B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 C</w:t>
      </w:r>
      <w:r>
        <w:rPr>
          <w:rFonts w:ascii="微软雅黑" w:eastAsia="微软雅黑" w:hAnsi="微软雅黑" w:hint="eastAsia"/>
        </w:rPr>
        <w:t xml:space="preserve">　评审问题到需求的追踪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704"/>
        <w:gridCol w:w="3293"/>
      </w:tblGrid>
      <w:tr w:rsidR="00000000" w14:paraId="70A8CDD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25E54C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代码评审问题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DA799D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 xml:space="preserve">V2.0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F4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78502E" w14:textId="77777777" w:rsidR="00EC4BC4" w:rsidRDefault="00EC4BC4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8"/>
                <w:szCs w:val="18"/>
              </w:rPr>
              <w:t>验收</w:t>
            </w:r>
          </w:p>
        </w:tc>
      </w:tr>
      <w:tr w:rsidR="00000000" w14:paraId="07FE826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EEEA10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信息规则冲突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9619A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3.1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3.2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27A67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AC-02</w:t>
            </w:r>
          </w:p>
        </w:tc>
      </w:tr>
      <w:tr w:rsidR="00000000" w14:paraId="38514F1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CAF9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飞行验收与实现不一致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8D9F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5.2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DFD09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数值用例“飞行裁决”</w:t>
            </w:r>
          </w:p>
        </w:tc>
      </w:tr>
      <w:tr w:rsidR="00000000" w14:paraId="27A2140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53642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单位上限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369E6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4.2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68055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AC-04</w:t>
            </w:r>
          </w:p>
        </w:tc>
      </w:tr>
      <w:tr w:rsidR="00000000" w14:paraId="0F3048D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82625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双水晶归零默认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P2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C10BD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6.1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EAFE7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AC-06</w:t>
            </w:r>
          </w:p>
        </w:tc>
      </w:tr>
      <w:tr w:rsidR="00000000" w14:paraId="0EB8831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660E8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无第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回合终局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484F5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4.1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9D2CB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AC-07</w:t>
            </w:r>
          </w:p>
        </w:tc>
      </w:tr>
      <w:tr w:rsidR="00000000" w14:paraId="619A638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8934C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变步长与随机初始冷却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B9F3E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EE7AC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AC-05</w:t>
            </w:r>
          </w:p>
        </w:tc>
      </w:tr>
      <w:tr w:rsidR="00000000" w14:paraId="19D5794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9657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重开状态未清理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E79419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9.3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2970B3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AC-08</w:t>
            </w:r>
          </w:p>
        </w:tc>
      </w:tr>
      <w:tr w:rsidR="00000000" w14:paraId="3AC14ACA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99F14F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只实现普通难度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B21B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7.2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DA38C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难度胜率样本</w:t>
            </w:r>
          </w:p>
        </w:tc>
      </w:tr>
      <w:tr w:rsidR="00000000" w14:paraId="704BB17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5F0412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lastRenderedPageBreak/>
              <w:t>生产调试全局泄露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2BF47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4E4F78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AC-10</w:t>
            </w:r>
          </w:p>
        </w:tc>
      </w:tr>
      <w:tr w:rsidR="00000000" w14:paraId="01231AA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E51534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移动端与可访问性不足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6B2B0E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8.1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8.3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F96A6" w14:textId="77777777" w:rsidR="00EC4BC4" w:rsidRDefault="00EC4BC4">
            <w:pPr>
              <w:spacing w:before="160" w:after="240"/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1F2937"/>
                <w:sz w:val="18"/>
                <w:szCs w:val="18"/>
              </w:rPr>
              <w:t>AC-11</w:t>
            </w:r>
          </w:p>
        </w:tc>
      </w:tr>
    </w:tbl>
    <w:p w14:paraId="3AC12811" w14:textId="77777777" w:rsidR="00EC4BC4" w:rsidRDefault="00EC4BC4">
      <w:pPr>
        <w:pStyle w:val="small"/>
        <w:spacing w:before="480" w:after="1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文档结束。</w:t>
      </w:r>
      <w:r>
        <w:rPr>
          <w:rFonts w:ascii="微软雅黑" w:eastAsia="微软雅黑" w:hAnsi="微软雅黑" w:hint="eastAsia"/>
        </w:rPr>
        <w:t xml:space="preserve">V2.0 </w:t>
      </w:r>
      <w:r>
        <w:rPr>
          <w:rFonts w:ascii="微软雅黑" w:eastAsia="微软雅黑" w:hAnsi="微软雅黑" w:hint="eastAsia"/>
        </w:rPr>
        <w:t>评审通过后，以本文件作为开发排期、测试用例与发布验收的唯一需求基线；任何规则变更必须更新版本号、变更记录与对应验收项。</w:t>
      </w:r>
    </w:p>
    <w:sectPr w:rsidR="00EC4BC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B7EB" w14:textId="77777777" w:rsidR="00EC4BC4" w:rsidRDefault="00EC4BC4" w:rsidP="003712AF">
      <w:pPr>
        <w:rPr>
          <w:rFonts w:hint="eastAsia"/>
        </w:rPr>
      </w:pPr>
      <w:r>
        <w:separator/>
      </w:r>
    </w:p>
  </w:endnote>
  <w:endnote w:type="continuationSeparator" w:id="0">
    <w:p w14:paraId="7631B7B9" w14:textId="77777777" w:rsidR="00EC4BC4" w:rsidRDefault="00EC4BC4" w:rsidP="003712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8950" w14:textId="77777777" w:rsidR="00EC4BC4" w:rsidRDefault="00EC4BC4" w:rsidP="003712AF">
      <w:pPr>
        <w:rPr>
          <w:rFonts w:hint="eastAsia"/>
        </w:rPr>
      </w:pPr>
      <w:r>
        <w:separator/>
      </w:r>
    </w:p>
  </w:footnote>
  <w:footnote w:type="continuationSeparator" w:id="0">
    <w:p w14:paraId="3A70A0A9" w14:textId="77777777" w:rsidR="00EC4BC4" w:rsidRDefault="00EC4BC4" w:rsidP="003712A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FA3"/>
    <w:multiLevelType w:val="multilevel"/>
    <w:tmpl w:val="AB4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24D6"/>
    <w:multiLevelType w:val="multilevel"/>
    <w:tmpl w:val="BA9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6700D"/>
    <w:multiLevelType w:val="multilevel"/>
    <w:tmpl w:val="C92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71D74"/>
    <w:multiLevelType w:val="multilevel"/>
    <w:tmpl w:val="639E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D4E56"/>
    <w:multiLevelType w:val="multilevel"/>
    <w:tmpl w:val="3ABA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57706"/>
    <w:multiLevelType w:val="multilevel"/>
    <w:tmpl w:val="06BA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B3E8A"/>
    <w:multiLevelType w:val="multilevel"/>
    <w:tmpl w:val="D3E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53F58"/>
    <w:multiLevelType w:val="multilevel"/>
    <w:tmpl w:val="9AA2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D0E50"/>
    <w:multiLevelType w:val="multilevel"/>
    <w:tmpl w:val="81D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69313">
    <w:abstractNumId w:val="4"/>
  </w:num>
  <w:num w:numId="2" w16cid:durableId="2106071571">
    <w:abstractNumId w:val="7"/>
  </w:num>
  <w:num w:numId="3" w16cid:durableId="1292712911">
    <w:abstractNumId w:val="8"/>
  </w:num>
  <w:num w:numId="4" w16cid:durableId="1593079925">
    <w:abstractNumId w:val="3"/>
  </w:num>
  <w:num w:numId="5" w16cid:durableId="1561400488">
    <w:abstractNumId w:val="6"/>
  </w:num>
  <w:num w:numId="6" w16cid:durableId="900363433">
    <w:abstractNumId w:val="0"/>
  </w:num>
  <w:num w:numId="7" w16cid:durableId="1829590834">
    <w:abstractNumId w:val="5"/>
  </w:num>
  <w:num w:numId="8" w16cid:durableId="615524735">
    <w:abstractNumId w:val="1"/>
  </w:num>
  <w:num w:numId="9" w16cid:durableId="1084565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AF"/>
    <w:rsid w:val="003712AF"/>
    <w:rsid w:val="00604130"/>
    <w:rsid w:val="00E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C5564"/>
  <w15:chartTrackingRefBased/>
  <w15:docId w15:val="{6880DA5F-5152-4DFC-9839-B4B3B179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12" w:space="4" w:color="0891B2"/>
      </w:pBdr>
      <w:spacing w:before="440" w:after="100" w:afterAutospacing="1"/>
      <w:outlineLvl w:val="1"/>
    </w:pPr>
    <w:rPr>
      <w:b/>
      <w:bCs/>
      <w:color w:val="0F172A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300" w:after="100" w:afterAutospacing="1"/>
      <w:outlineLvl w:val="2"/>
    </w:pPr>
    <w:rPr>
      <w:b/>
      <w:bCs/>
      <w:color w:val="0E7490"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20" w:after="100" w:afterAutospacing="1"/>
      <w:outlineLvl w:val="3"/>
    </w:pPr>
    <w:rPr>
      <w:b/>
      <w:bCs/>
      <w:color w:val="334155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a"/>
    <w:pPr>
      <w:spacing w:before="40" w:after="40"/>
      <w:jc w:val="center"/>
    </w:pPr>
  </w:style>
  <w:style w:type="paragraph" w:customStyle="1" w:styleId="meta">
    <w:name w:val="meta"/>
    <w:basedOn w:val="a"/>
    <w:pPr>
      <w:spacing w:before="480"/>
    </w:pPr>
  </w:style>
  <w:style w:type="paragraph" w:customStyle="1" w:styleId="small">
    <w:name w:val="small"/>
    <w:basedOn w:val="a"/>
    <w:pPr>
      <w:spacing w:before="40" w:after="40"/>
    </w:pPr>
    <w:rPr>
      <w:color w:val="64748B"/>
      <w:sz w:val="18"/>
      <w:szCs w:val="18"/>
    </w:rPr>
  </w:style>
  <w:style w:type="paragraph" w:customStyle="1" w:styleId="callout">
    <w:name w:val="callout"/>
    <w:basedOn w:val="a"/>
    <w:pPr>
      <w:pBdr>
        <w:left w:val="single" w:sz="24" w:space="10" w:color="0891B2"/>
      </w:pBdr>
      <w:shd w:val="clear" w:color="auto" w:fill="F0F9FF"/>
      <w:spacing w:before="180" w:after="180"/>
    </w:pPr>
  </w:style>
  <w:style w:type="paragraph" w:customStyle="1" w:styleId="warn">
    <w:name w:val="warn"/>
    <w:basedOn w:val="a"/>
    <w:pPr>
      <w:pBdr>
        <w:left w:val="single" w:sz="24" w:space="0" w:color="F59E0B"/>
      </w:pBdr>
      <w:shd w:val="clear" w:color="auto" w:fill="FFF7ED"/>
      <w:spacing w:before="40" w:after="40"/>
    </w:pPr>
  </w:style>
  <w:style w:type="paragraph" w:customStyle="1" w:styleId="good">
    <w:name w:val="good"/>
    <w:basedOn w:val="a"/>
    <w:pPr>
      <w:pBdr>
        <w:left w:val="single" w:sz="24" w:space="0" w:color="22C55E"/>
      </w:pBdr>
      <w:shd w:val="clear" w:color="auto" w:fill="F0FDF4"/>
      <w:spacing w:before="40" w:after="40"/>
    </w:pPr>
  </w:style>
  <w:style w:type="paragraph" w:customStyle="1" w:styleId="code">
    <w:name w:val="code"/>
    <w:basedOn w:val="a"/>
    <w:pPr>
      <w:shd w:val="clear" w:color="auto" w:fill="F1F5F9"/>
      <w:spacing w:before="40" w:after="40"/>
    </w:pPr>
    <w:rPr>
      <w:rFonts w:ascii="Consolas" w:hAnsi="Consolas"/>
    </w:rPr>
  </w:style>
  <w:style w:type="paragraph" w:customStyle="1" w:styleId="kpi">
    <w:name w:val="kpi"/>
    <w:basedOn w:val="a"/>
    <w:pPr>
      <w:spacing w:before="40" w:after="40"/>
    </w:pPr>
    <w:rPr>
      <w:b/>
      <w:bCs/>
      <w:color w:val="0E7490"/>
    </w:rPr>
  </w:style>
  <w:style w:type="paragraph" w:customStyle="1" w:styleId="pagebreak">
    <w:name w:val="pagebreak"/>
    <w:basedOn w:val="a"/>
    <w:pPr>
      <w:pageBreakBefore/>
      <w:spacing w:before="40" w:after="40"/>
    </w:pPr>
  </w:style>
  <w:style w:type="paragraph" w:customStyle="1" w:styleId="eyebrow">
    <w:name w:val="eyebrow"/>
    <w:basedOn w:val="a"/>
    <w:pPr>
      <w:spacing w:before="40" w:after="40"/>
    </w:pPr>
  </w:style>
  <w:style w:type="paragraph" w:customStyle="1" w:styleId="quote">
    <w:name w:val="quote"/>
    <w:basedOn w:val="a"/>
    <w:pPr>
      <w:spacing w:before="40" w:after="40"/>
    </w:pPr>
  </w:style>
  <w:style w:type="paragraph" w:customStyle="1" w:styleId="badge">
    <w:name w:val="badge"/>
    <w:basedOn w:val="a"/>
    <w:pPr>
      <w:spacing w:before="40" w:after="40"/>
    </w:pPr>
  </w:style>
  <w:style w:type="paragraph" w:customStyle="1" w:styleId="eyebrow1">
    <w:name w:val="eyebrow1"/>
    <w:basedOn w:val="a"/>
    <w:pPr>
      <w:spacing w:before="120" w:after="120"/>
    </w:pPr>
    <w:rPr>
      <w:b/>
      <w:bCs/>
      <w:color w:val="0891B2"/>
      <w:spacing w:val="60"/>
      <w:sz w:val="22"/>
      <w:szCs w:val="22"/>
    </w:rPr>
  </w:style>
  <w:style w:type="paragraph" w:customStyle="1" w:styleId="quote1">
    <w:name w:val="quote1"/>
    <w:basedOn w:val="a"/>
    <w:pPr>
      <w:spacing w:before="560" w:after="400"/>
    </w:pPr>
    <w:rPr>
      <w:color w:val="334155"/>
    </w:rPr>
  </w:style>
  <w:style w:type="paragraph" w:customStyle="1" w:styleId="badge1">
    <w:name w:val="badge1"/>
    <w:basedOn w:val="a"/>
    <w:pPr>
      <w:pBdr>
        <w:top w:val="single" w:sz="6" w:space="5" w:color="0891B2"/>
        <w:left w:val="single" w:sz="6" w:space="14" w:color="0891B2"/>
        <w:bottom w:val="single" w:sz="6" w:space="5" w:color="0891B2"/>
        <w:right w:val="single" w:sz="6" w:space="14" w:color="0891B2"/>
      </w:pBdr>
      <w:spacing w:before="120" w:after="120"/>
    </w:pPr>
    <w:rPr>
      <w:color w:val="0E749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customStyle="1" w:styleId="code1">
    <w:name w:val="code1"/>
    <w:basedOn w:val="a0"/>
    <w:rPr>
      <w:rFonts w:ascii="Consolas" w:hAnsi="Consolas" w:hint="default"/>
      <w:shd w:val="clear" w:color="auto" w:fill="F1F5F9"/>
    </w:rPr>
  </w:style>
  <w:style w:type="character" w:customStyle="1" w:styleId="kpi1">
    <w:name w:val="kpi1"/>
    <w:basedOn w:val="a0"/>
    <w:rPr>
      <w:b/>
      <w:bCs/>
      <w:color w:val="0E7490"/>
    </w:rPr>
  </w:style>
  <w:style w:type="paragraph" w:styleId="a5">
    <w:name w:val="header"/>
    <w:basedOn w:val="a"/>
    <w:link w:val="a6"/>
    <w:uiPriority w:val="99"/>
    <w:unhideWhenUsed/>
    <w:rsid w:val="003712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12AF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12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12A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2504">
      <w:marLeft w:val="0"/>
      <w:marRight w:val="0"/>
      <w:marTop w:val="0"/>
      <w:marBottom w:val="0"/>
      <w:divBdr>
        <w:top w:val="single" w:sz="6" w:space="5" w:color="0891B2"/>
        <w:left w:val="single" w:sz="6" w:space="14" w:color="0891B2"/>
        <w:bottom w:val="single" w:sz="6" w:space="5" w:color="0891B2"/>
        <w:right w:val="single" w:sz="6" w:space="14" w:color="0891B2"/>
      </w:divBdr>
    </w:div>
    <w:div w:id="300891115">
      <w:marLeft w:val="0"/>
      <w:marRight w:val="0"/>
      <w:marTop w:val="180"/>
      <w:marBottom w:val="180"/>
      <w:divBdr>
        <w:top w:val="none" w:sz="0" w:space="0" w:color="auto"/>
        <w:left w:val="single" w:sz="24" w:space="10" w:color="0891B2"/>
        <w:bottom w:val="none" w:sz="0" w:space="0" w:color="auto"/>
        <w:right w:val="none" w:sz="0" w:space="0" w:color="auto"/>
      </w:divBdr>
    </w:div>
    <w:div w:id="883710856">
      <w:marLeft w:val="0"/>
      <w:marRight w:val="0"/>
      <w:marTop w:val="56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657">
      <w:marLeft w:val="0"/>
      <w:marRight w:val="0"/>
      <w:marTop w:val="180"/>
      <w:marBottom w:val="180"/>
      <w:divBdr>
        <w:top w:val="none" w:sz="0" w:space="0" w:color="auto"/>
        <w:left w:val="single" w:sz="24" w:space="10" w:color="0891B2"/>
        <w:bottom w:val="none" w:sz="0" w:space="0" w:color="auto"/>
        <w:right w:val="none" w:sz="0" w:space="0" w:color="auto"/>
      </w:divBdr>
    </w:div>
    <w:div w:id="180153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5954">
      <w:marLeft w:val="0"/>
      <w:marRight w:val="0"/>
      <w:marTop w:val="180"/>
      <w:marBottom w:val="180"/>
      <w:divBdr>
        <w:top w:val="none" w:sz="0" w:space="0" w:color="auto"/>
        <w:left w:val="single" w:sz="24" w:space="10" w:color="0891B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7458</Words>
  <Characters>9546</Characters>
  <Application>Microsoft Office Word</Application>
  <DocSecurity>0</DocSecurity>
  <Lines>1040</Lines>
  <Paragraphs>901</Paragraphs>
  <ScaleCrop>false</ScaleCrop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水晶战争 V2.0 PRD</dc:title>
  <dc:subject/>
  <dc:creator>文超 石</dc:creator>
  <cp:keywords/>
  <dc:description/>
  <cp:lastModifiedBy>文超 石</cp:lastModifiedBy>
  <cp:revision>2</cp:revision>
  <dcterms:created xsi:type="dcterms:W3CDTF">2026-10-20T09:43:00Z</dcterms:created>
  <dcterms:modified xsi:type="dcterms:W3CDTF">2026-10-20T09:43:00Z</dcterms:modified>
</cp:coreProperties>
</file>