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EB94" w14:textId="77777777" w:rsidR="007825A8" w:rsidRPr="007825A8" w:rsidRDefault="007825A8" w:rsidP="00D528C2">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7825A8">
        <w:rPr>
          <w:rFonts w:ascii="Lato" w:hAnsi="Lato" w:cs="宋体"/>
          <w:color w:val="2D3B45"/>
          <w:kern w:val="0"/>
          <w:sz w:val="43"/>
          <w:szCs w:val="43"/>
        </w:rPr>
        <w:t>IAM Users, Roles &amp; Policies</w:t>
      </w:r>
    </w:p>
    <w:p w14:paraId="22A87AD6"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2D3B45"/>
          <w:kern w:val="0"/>
          <w:szCs w:val="24"/>
        </w:rPr>
        <w:t>Add all IAM roles &amp; policies needed to meet the assignment objectives to your CloudFormation template.</w:t>
      </w:r>
    </w:p>
    <w:p w14:paraId="347D3710" w14:textId="77777777" w:rsidR="007825A8" w:rsidRPr="007825A8" w:rsidRDefault="007825A8" w:rsidP="007825A8">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7825A8">
        <w:rPr>
          <w:rFonts w:ascii="Lato" w:hAnsi="Lato" w:cs="宋体"/>
          <w:color w:val="2D3B45"/>
          <w:kern w:val="0"/>
          <w:sz w:val="36"/>
          <w:szCs w:val="36"/>
        </w:rPr>
        <w:t>Create Load Balancer Security Group</w:t>
      </w:r>
    </w:p>
    <w:p w14:paraId="42B63A0D" w14:textId="77777777" w:rsidR="007825A8" w:rsidRPr="007825A8" w:rsidRDefault="007825A8" w:rsidP="007825A8">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Create a security group for the load balancer to access the web application.</w:t>
      </w:r>
    </w:p>
    <w:p w14:paraId="63DDEB5F" w14:textId="77777777" w:rsidR="007825A8" w:rsidRPr="007825A8" w:rsidRDefault="007825A8" w:rsidP="007825A8">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Add ingress rule to allow TCP traffic on ports </w:t>
      </w:r>
      <w:r w:rsidRPr="007825A8">
        <w:rPr>
          <w:rFonts w:ascii="Consolas" w:hAnsi="Consolas" w:cs="宋体"/>
          <w:color w:val="E0061F"/>
          <w:kern w:val="0"/>
          <w:szCs w:val="24"/>
          <w:bdr w:val="single" w:sz="6" w:space="0" w:color="C7CDD1" w:frame="1"/>
          <w:shd w:val="clear" w:color="auto" w:fill="F5F5F5"/>
        </w:rPr>
        <w:t>80</w:t>
      </w:r>
      <w:r w:rsidRPr="007825A8">
        <w:rPr>
          <w:rFonts w:ascii="Lato" w:hAnsi="Lato" w:cs="宋体"/>
          <w:color w:val="2D3B45"/>
          <w:kern w:val="0"/>
          <w:szCs w:val="24"/>
        </w:rPr>
        <w:t>, and </w:t>
      </w:r>
      <w:r w:rsidRPr="007825A8">
        <w:rPr>
          <w:rFonts w:ascii="Consolas" w:hAnsi="Consolas" w:cs="宋体"/>
          <w:color w:val="E0061F"/>
          <w:kern w:val="0"/>
          <w:szCs w:val="24"/>
          <w:bdr w:val="single" w:sz="6" w:space="0" w:color="C7CDD1" w:frame="1"/>
          <w:shd w:val="clear" w:color="auto" w:fill="F5F5F5"/>
        </w:rPr>
        <w:t>443</w:t>
      </w:r>
      <w:r w:rsidRPr="007825A8">
        <w:rPr>
          <w:rFonts w:ascii="Lato" w:hAnsi="Lato" w:cs="宋体"/>
          <w:color w:val="2D3B45"/>
          <w:kern w:val="0"/>
          <w:szCs w:val="24"/>
        </w:rPr>
        <w:t> from anywhere in the world.</w:t>
      </w:r>
    </w:p>
    <w:p w14:paraId="539B95DE" w14:textId="77777777" w:rsidR="007825A8" w:rsidRPr="007825A8" w:rsidRDefault="007825A8" w:rsidP="007825A8">
      <w:pPr>
        <w:widowControl/>
        <w:numPr>
          <w:ilvl w:val="0"/>
          <w:numId w:val="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This security group will be referred to as the </w:t>
      </w:r>
      <w:r w:rsidRPr="007825A8">
        <w:rPr>
          <w:rFonts w:ascii="Consolas" w:hAnsi="Consolas" w:cs="宋体"/>
          <w:color w:val="E0061F"/>
          <w:kern w:val="0"/>
          <w:szCs w:val="24"/>
          <w:bdr w:val="single" w:sz="6" w:space="0" w:color="C7CDD1" w:frame="1"/>
          <w:shd w:val="clear" w:color="auto" w:fill="F5F5F5"/>
        </w:rPr>
        <w:t>load balancer</w:t>
      </w:r>
      <w:r w:rsidRPr="007825A8">
        <w:rPr>
          <w:rFonts w:ascii="Lato" w:hAnsi="Lato" w:cs="宋体"/>
          <w:color w:val="2D3B45"/>
          <w:kern w:val="0"/>
          <w:szCs w:val="24"/>
        </w:rPr>
        <w:t> security group.</w:t>
      </w:r>
    </w:p>
    <w:p w14:paraId="12D1573E"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2D3B45"/>
          <w:kern w:val="0"/>
          <w:szCs w:val="24"/>
        </w:rPr>
        <w:t> </w:t>
      </w:r>
    </w:p>
    <w:p w14:paraId="040CA717" w14:textId="77777777" w:rsidR="007825A8" w:rsidRPr="007825A8" w:rsidRDefault="007825A8" w:rsidP="007825A8">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7825A8">
        <w:rPr>
          <w:rFonts w:ascii="Lato" w:hAnsi="Lato" w:cs="宋体"/>
          <w:color w:val="2D3B45"/>
          <w:kern w:val="0"/>
          <w:sz w:val="36"/>
          <w:szCs w:val="36"/>
        </w:rPr>
        <w:t>App Security Group Updates</w:t>
      </w:r>
    </w:p>
    <w:p w14:paraId="7472CE5B" w14:textId="77777777" w:rsidR="007825A8" w:rsidRPr="007825A8" w:rsidRDefault="007825A8" w:rsidP="007825A8">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Update the EC2 security group for your EC2 instances that will host web applications.</w:t>
      </w:r>
    </w:p>
    <w:p w14:paraId="73637151" w14:textId="77777777" w:rsidR="007825A8" w:rsidRPr="007825A8" w:rsidRDefault="007825A8" w:rsidP="007825A8">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The ingress rule should allow TCP traffic on ports </w:t>
      </w:r>
      <w:r w:rsidRPr="007825A8">
        <w:rPr>
          <w:rFonts w:ascii="Consolas" w:hAnsi="Consolas" w:cs="宋体"/>
          <w:color w:val="E0061F"/>
          <w:kern w:val="0"/>
          <w:szCs w:val="24"/>
          <w:bdr w:val="single" w:sz="6" w:space="0" w:color="C7CDD1" w:frame="1"/>
          <w:shd w:val="clear" w:color="auto" w:fill="F5F5F5"/>
        </w:rPr>
        <w:t>22</w:t>
      </w:r>
      <w:r w:rsidRPr="007825A8">
        <w:rPr>
          <w:rFonts w:ascii="Lato" w:hAnsi="Lato" w:cs="宋体"/>
          <w:color w:val="2D3B45"/>
          <w:kern w:val="0"/>
          <w:szCs w:val="24"/>
        </w:rPr>
        <w:t> and </w:t>
      </w:r>
      <w:r w:rsidRPr="007825A8">
        <w:rPr>
          <w:rFonts w:ascii="Consolas" w:hAnsi="Consolas" w:cs="宋体"/>
          <w:color w:val="E0061F"/>
          <w:kern w:val="0"/>
          <w:szCs w:val="24"/>
          <w:bdr w:val="single" w:sz="6" w:space="0" w:color="C7CDD1" w:frame="1"/>
          <w:shd w:val="clear" w:color="auto" w:fill="F5F5F5"/>
        </w:rPr>
        <w:t>port on which your application runs</w:t>
      </w:r>
      <w:r w:rsidRPr="007825A8">
        <w:rPr>
          <w:rFonts w:ascii="Lato" w:hAnsi="Lato" w:cs="宋体"/>
          <w:color w:val="2D3B45"/>
          <w:kern w:val="0"/>
          <w:szCs w:val="24"/>
        </w:rPr>
        <w:t>.</w:t>
      </w:r>
    </w:p>
    <w:p w14:paraId="48FF1ECC" w14:textId="77777777" w:rsidR="007825A8" w:rsidRPr="007825A8" w:rsidRDefault="007825A8" w:rsidP="007825A8">
      <w:pPr>
        <w:widowControl/>
        <w:numPr>
          <w:ilvl w:val="0"/>
          <w:numId w:val="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The Source of the traffic should be the </w:t>
      </w:r>
      <w:r w:rsidRPr="007825A8">
        <w:rPr>
          <w:rFonts w:ascii="Consolas" w:hAnsi="Consolas" w:cs="宋体"/>
          <w:color w:val="E0061F"/>
          <w:kern w:val="0"/>
          <w:szCs w:val="24"/>
          <w:bdr w:val="single" w:sz="6" w:space="0" w:color="C7CDD1" w:frame="1"/>
          <w:shd w:val="clear" w:color="auto" w:fill="F5F5F5"/>
        </w:rPr>
        <w:t>load balancer</w:t>
      </w:r>
      <w:r w:rsidRPr="007825A8">
        <w:rPr>
          <w:rFonts w:ascii="Lato" w:hAnsi="Lato" w:cs="宋体"/>
          <w:color w:val="2D3B45"/>
          <w:kern w:val="0"/>
          <w:szCs w:val="24"/>
        </w:rPr>
        <w:t> security group.</w:t>
      </w:r>
    </w:p>
    <w:p w14:paraId="7E4D4103" w14:textId="77777777" w:rsidR="007825A8" w:rsidRPr="007825A8" w:rsidRDefault="007825A8" w:rsidP="007825A8">
      <w:pPr>
        <w:widowControl/>
        <w:numPr>
          <w:ilvl w:val="1"/>
          <w:numId w:val="2"/>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7825A8">
        <w:rPr>
          <w:rFonts w:ascii="Lato" w:hAnsi="Lato" w:cs="宋体"/>
          <w:color w:val="2D3B45"/>
          <w:kern w:val="0"/>
          <w:szCs w:val="24"/>
        </w:rPr>
        <w:t>Restrict access to the instance from the internet.</w:t>
      </w:r>
    </w:p>
    <w:p w14:paraId="74C4062D"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2D3B45"/>
          <w:kern w:val="0"/>
          <w:szCs w:val="24"/>
        </w:rPr>
        <w:t> </w:t>
      </w:r>
    </w:p>
    <w:p w14:paraId="1F2DD061" w14:textId="77777777" w:rsidR="007825A8" w:rsidRPr="007825A8" w:rsidRDefault="007825A8" w:rsidP="007825A8">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7825A8">
        <w:rPr>
          <w:rFonts w:ascii="Lato" w:hAnsi="Lato" w:cs="宋体"/>
          <w:color w:val="2D3B45"/>
          <w:kern w:val="0"/>
          <w:sz w:val="43"/>
          <w:szCs w:val="43"/>
        </w:rPr>
        <w:t>The Auto Scaling Application Stack</w:t>
      </w:r>
    </w:p>
    <w:p w14:paraId="3B9FDF99"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2D3B45"/>
          <w:kern w:val="0"/>
          <w:szCs w:val="24"/>
        </w:rPr>
        <w:t>So far our web application has been accessible by the IP address of the EC2 instance on HTTP protocol. We will now disable direct access to our web application using the IP address of the EC2 instance. The web application will now only be accessible from the load balancer.</w:t>
      </w:r>
    </w:p>
    <w:p w14:paraId="7F51B98F"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2D3B45"/>
          <w:kern w:val="0"/>
          <w:szCs w:val="24"/>
        </w:rPr>
        <w:t> </w:t>
      </w:r>
    </w:p>
    <w:p w14:paraId="7D48A000" w14:textId="77777777" w:rsidR="007825A8" w:rsidRPr="007825A8" w:rsidRDefault="007825A8" w:rsidP="007825A8">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7825A8">
        <w:rPr>
          <w:rFonts w:ascii="Lato" w:hAnsi="Lato" w:cs="宋体"/>
          <w:color w:val="2D3B45"/>
          <w:kern w:val="0"/>
          <w:sz w:val="36"/>
          <w:szCs w:val="36"/>
        </w:rPr>
        <w:lastRenderedPageBreak/>
        <w:t>Setup Autoscaling for EC2 Instances</w:t>
      </w:r>
    </w:p>
    <w:p w14:paraId="662F2658"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2D3B45"/>
          <w:kern w:val="0"/>
          <w:szCs w:val="24"/>
        </w:rPr>
        <w:t>Instead of launching standalone EC2 instances, we are now going to launch them in an auto-scaling group with a minimum of </w:t>
      </w:r>
      <w:r w:rsidRPr="007825A8">
        <w:rPr>
          <w:rFonts w:ascii="Lato" w:hAnsi="Lato" w:cs="宋体"/>
          <w:b/>
          <w:bCs/>
          <w:color w:val="2D3B45"/>
          <w:kern w:val="0"/>
          <w:szCs w:val="24"/>
        </w:rPr>
        <w:t>1 </w:t>
      </w:r>
      <w:r w:rsidRPr="007825A8">
        <w:rPr>
          <w:rFonts w:ascii="Lato" w:hAnsi="Lato" w:cs="宋体"/>
          <w:color w:val="2D3B45"/>
          <w:kern w:val="0"/>
          <w:szCs w:val="24"/>
        </w:rPr>
        <w:t>instance and a maximum of </w:t>
      </w:r>
      <w:r w:rsidRPr="007825A8">
        <w:rPr>
          <w:rFonts w:ascii="Lato" w:hAnsi="Lato" w:cs="宋体"/>
          <w:b/>
          <w:bCs/>
          <w:color w:val="2D3B45"/>
          <w:kern w:val="0"/>
          <w:szCs w:val="24"/>
        </w:rPr>
        <w:t>5</w:t>
      </w:r>
      <w:r w:rsidRPr="007825A8">
        <w:rPr>
          <w:rFonts w:ascii="Lato" w:hAnsi="Lato" w:cs="宋体"/>
          <w:color w:val="2D3B45"/>
          <w:kern w:val="0"/>
          <w:szCs w:val="24"/>
        </w:rPr>
        <w:t>. Use the default (or customize them as per your preference) for properties not listed below.</w:t>
      </w:r>
    </w:p>
    <w:p w14:paraId="39DEF209" w14:textId="77777777" w:rsidR="007825A8" w:rsidRPr="007825A8" w:rsidRDefault="007825A8" w:rsidP="007825A8">
      <w:pPr>
        <w:widowControl/>
        <w:shd w:val="clear" w:color="auto" w:fill="FFFFFF"/>
        <w:spacing w:before="90" w:after="90" w:line="240" w:lineRule="auto"/>
        <w:ind w:firstLineChars="0" w:firstLine="0"/>
        <w:jc w:val="left"/>
        <w:outlineLvl w:val="3"/>
        <w:rPr>
          <w:rFonts w:ascii="Lato" w:hAnsi="Lato" w:cs="宋体"/>
          <w:color w:val="2D3B45"/>
          <w:kern w:val="0"/>
          <w:sz w:val="27"/>
          <w:szCs w:val="27"/>
        </w:rPr>
      </w:pPr>
      <w:r w:rsidRPr="007825A8">
        <w:rPr>
          <w:rFonts w:ascii="Lato" w:hAnsi="Lato" w:cs="宋体"/>
          <w:color w:val="2D3B45"/>
          <w:kern w:val="0"/>
          <w:sz w:val="27"/>
          <w:szCs w:val="27"/>
        </w:rPr>
        <w:t>Launch Configuration</w:t>
      </w:r>
    </w:p>
    <w:tbl>
      <w:tblPr>
        <w:tblW w:w="16420" w:type="dxa"/>
        <w:tblBorders>
          <w:top w:val="single" w:sz="6" w:space="0" w:color="C7CDD1"/>
          <w:left w:val="single" w:sz="6" w:space="0" w:color="C7CDD1"/>
          <w:bottom w:val="single" w:sz="6" w:space="0" w:color="C7CDD1"/>
          <w:right w:val="single" w:sz="6" w:space="0" w:color="C7CDD1"/>
        </w:tblBorders>
        <w:shd w:val="clear" w:color="auto" w:fill="FFFFFF"/>
        <w:tblCellMar>
          <w:top w:w="15" w:type="dxa"/>
          <w:left w:w="15" w:type="dxa"/>
          <w:bottom w:w="15" w:type="dxa"/>
          <w:right w:w="15" w:type="dxa"/>
        </w:tblCellMar>
        <w:tblLook w:val="04A0" w:firstRow="1" w:lastRow="0" w:firstColumn="1" w:lastColumn="0" w:noHBand="0" w:noVBand="1"/>
      </w:tblPr>
      <w:tblGrid>
        <w:gridCol w:w="6270"/>
        <w:gridCol w:w="10150"/>
      </w:tblGrid>
      <w:tr w:rsidR="007825A8" w:rsidRPr="007825A8" w14:paraId="2613D19D" w14:textId="77777777" w:rsidTr="007825A8">
        <w:trPr>
          <w:tblHeader/>
        </w:trPr>
        <w:tc>
          <w:tcPr>
            <w:tcW w:w="0" w:type="auto"/>
            <w:tcBorders>
              <w:top w:val="nil"/>
            </w:tcBorders>
            <w:shd w:val="clear" w:color="auto" w:fill="E4E9ED"/>
            <w:tcMar>
              <w:top w:w="120" w:type="dxa"/>
              <w:left w:w="120" w:type="dxa"/>
              <w:bottom w:w="120" w:type="dxa"/>
              <w:right w:w="120" w:type="dxa"/>
            </w:tcMar>
            <w:vAlign w:val="bottom"/>
            <w:hideMark/>
          </w:tcPr>
          <w:p w14:paraId="38F8049C" w14:textId="77777777" w:rsidR="007825A8" w:rsidRPr="007825A8" w:rsidRDefault="007825A8" w:rsidP="007825A8">
            <w:pPr>
              <w:widowControl/>
              <w:spacing w:after="300" w:line="300" w:lineRule="atLeast"/>
              <w:ind w:firstLineChars="0" w:firstLine="0"/>
              <w:jc w:val="left"/>
              <w:rPr>
                <w:rFonts w:ascii="Lato" w:hAnsi="Lato" w:cs="宋体"/>
                <w:b/>
                <w:bCs/>
                <w:color w:val="2D3B45"/>
                <w:kern w:val="0"/>
                <w:szCs w:val="24"/>
              </w:rPr>
            </w:pPr>
            <w:r w:rsidRPr="007825A8">
              <w:rPr>
                <w:rFonts w:ascii="Lato" w:hAnsi="Lato" w:cs="宋体"/>
                <w:b/>
                <w:bCs/>
                <w:color w:val="2D3B45"/>
                <w:kern w:val="0"/>
                <w:szCs w:val="24"/>
              </w:rPr>
              <w:t>Key</w:t>
            </w:r>
          </w:p>
        </w:tc>
        <w:tc>
          <w:tcPr>
            <w:tcW w:w="0" w:type="auto"/>
            <w:tcBorders>
              <w:top w:val="nil"/>
            </w:tcBorders>
            <w:shd w:val="clear" w:color="auto" w:fill="E4E9ED"/>
            <w:tcMar>
              <w:top w:w="120" w:type="dxa"/>
              <w:left w:w="120" w:type="dxa"/>
              <w:bottom w:w="120" w:type="dxa"/>
              <w:right w:w="120" w:type="dxa"/>
            </w:tcMar>
            <w:vAlign w:val="bottom"/>
            <w:hideMark/>
          </w:tcPr>
          <w:p w14:paraId="1DD59723" w14:textId="77777777" w:rsidR="007825A8" w:rsidRPr="007825A8" w:rsidRDefault="007825A8" w:rsidP="007825A8">
            <w:pPr>
              <w:widowControl/>
              <w:spacing w:after="300" w:line="300" w:lineRule="atLeast"/>
              <w:ind w:firstLineChars="0" w:firstLine="0"/>
              <w:jc w:val="left"/>
              <w:rPr>
                <w:rFonts w:ascii="Lato" w:hAnsi="Lato" w:cs="宋体"/>
                <w:b/>
                <w:bCs/>
                <w:color w:val="2D3B45"/>
                <w:kern w:val="0"/>
                <w:szCs w:val="24"/>
              </w:rPr>
            </w:pPr>
            <w:r w:rsidRPr="007825A8">
              <w:rPr>
                <w:rFonts w:ascii="Lato" w:hAnsi="Lato" w:cs="宋体"/>
                <w:b/>
                <w:bCs/>
                <w:color w:val="2D3B45"/>
                <w:kern w:val="0"/>
                <w:szCs w:val="24"/>
              </w:rPr>
              <w:t>Value</w:t>
            </w:r>
          </w:p>
        </w:tc>
      </w:tr>
      <w:tr w:rsidR="007825A8" w:rsidRPr="007825A8" w14:paraId="3AD80185" w14:textId="77777777" w:rsidTr="007825A8">
        <w:tc>
          <w:tcPr>
            <w:tcW w:w="0" w:type="auto"/>
            <w:tcBorders>
              <w:top w:val="nil"/>
            </w:tcBorders>
            <w:shd w:val="clear" w:color="auto" w:fill="F9F9F9"/>
            <w:tcMar>
              <w:top w:w="30" w:type="dxa"/>
              <w:left w:w="30" w:type="dxa"/>
              <w:bottom w:w="30" w:type="dxa"/>
              <w:right w:w="30" w:type="dxa"/>
            </w:tcMar>
            <w:hideMark/>
          </w:tcPr>
          <w:p w14:paraId="615D3AD7"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Consolas" w:hAnsi="Consolas" w:cs="宋体"/>
                <w:color w:val="E0061F"/>
                <w:kern w:val="0"/>
                <w:szCs w:val="24"/>
                <w:bdr w:val="single" w:sz="6" w:space="0" w:color="C7CDD1" w:frame="1"/>
                <w:shd w:val="clear" w:color="auto" w:fill="F5F5F5"/>
              </w:rPr>
              <w:t>ImageId</w:t>
            </w:r>
          </w:p>
        </w:tc>
        <w:tc>
          <w:tcPr>
            <w:tcW w:w="0" w:type="auto"/>
            <w:tcBorders>
              <w:top w:val="nil"/>
            </w:tcBorders>
            <w:shd w:val="clear" w:color="auto" w:fill="F9F9F9"/>
            <w:tcMar>
              <w:top w:w="30" w:type="dxa"/>
              <w:left w:w="30" w:type="dxa"/>
              <w:bottom w:w="30" w:type="dxa"/>
              <w:right w:w="30" w:type="dxa"/>
            </w:tcMar>
            <w:hideMark/>
          </w:tcPr>
          <w:p w14:paraId="50A73CE5"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Lato" w:hAnsi="Lato" w:cs="宋体"/>
                <w:b/>
                <w:bCs/>
                <w:color w:val="2D3B45"/>
                <w:kern w:val="0"/>
                <w:szCs w:val="24"/>
              </w:rPr>
              <w:t>Your custom AMI</w:t>
            </w:r>
          </w:p>
        </w:tc>
      </w:tr>
      <w:tr w:rsidR="007825A8" w:rsidRPr="007825A8" w14:paraId="7EB72B24" w14:textId="77777777" w:rsidTr="007825A8">
        <w:tc>
          <w:tcPr>
            <w:tcW w:w="0" w:type="auto"/>
            <w:tcBorders>
              <w:top w:val="single" w:sz="6" w:space="0" w:color="DDDDDD"/>
            </w:tcBorders>
            <w:shd w:val="clear" w:color="auto" w:fill="FFFFFF"/>
            <w:tcMar>
              <w:top w:w="30" w:type="dxa"/>
              <w:left w:w="30" w:type="dxa"/>
              <w:bottom w:w="30" w:type="dxa"/>
              <w:right w:w="30" w:type="dxa"/>
            </w:tcMar>
            <w:hideMark/>
          </w:tcPr>
          <w:p w14:paraId="0BBF2D7A"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Consolas" w:hAnsi="Consolas" w:cs="宋体"/>
                <w:color w:val="E0061F"/>
                <w:kern w:val="0"/>
                <w:szCs w:val="24"/>
                <w:bdr w:val="single" w:sz="6" w:space="0" w:color="C7CDD1" w:frame="1"/>
                <w:shd w:val="clear" w:color="auto" w:fill="F5F5F5"/>
              </w:rPr>
              <w:t>Instance Type</w:t>
            </w:r>
          </w:p>
        </w:tc>
        <w:tc>
          <w:tcPr>
            <w:tcW w:w="0" w:type="auto"/>
            <w:tcBorders>
              <w:top w:val="single" w:sz="6" w:space="0" w:color="DDDDDD"/>
            </w:tcBorders>
            <w:shd w:val="clear" w:color="auto" w:fill="FFFFFF"/>
            <w:tcMar>
              <w:top w:w="30" w:type="dxa"/>
              <w:left w:w="30" w:type="dxa"/>
              <w:bottom w:w="30" w:type="dxa"/>
              <w:right w:w="30" w:type="dxa"/>
            </w:tcMar>
            <w:hideMark/>
          </w:tcPr>
          <w:p w14:paraId="404052D9"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Lato" w:hAnsi="Lato" w:cs="宋体"/>
                <w:color w:val="2D3B45"/>
                <w:kern w:val="0"/>
                <w:szCs w:val="24"/>
              </w:rPr>
              <w:t>t2.micro</w:t>
            </w:r>
          </w:p>
        </w:tc>
      </w:tr>
      <w:tr w:rsidR="007825A8" w:rsidRPr="007825A8" w14:paraId="6A249D85" w14:textId="77777777" w:rsidTr="007825A8">
        <w:tc>
          <w:tcPr>
            <w:tcW w:w="0" w:type="auto"/>
            <w:tcBorders>
              <w:top w:val="single" w:sz="6" w:space="0" w:color="DDDDDD"/>
            </w:tcBorders>
            <w:shd w:val="clear" w:color="auto" w:fill="F9F9F9"/>
            <w:tcMar>
              <w:top w:w="30" w:type="dxa"/>
              <w:left w:w="30" w:type="dxa"/>
              <w:bottom w:w="30" w:type="dxa"/>
              <w:right w:w="30" w:type="dxa"/>
            </w:tcMar>
            <w:hideMark/>
          </w:tcPr>
          <w:p w14:paraId="53FEFBE3"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Consolas" w:hAnsi="Consolas" w:cs="宋体"/>
                <w:color w:val="E0061F"/>
                <w:kern w:val="0"/>
                <w:szCs w:val="24"/>
                <w:bdr w:val="single" w:sz="6" w:space="0" w:color="C7CDD1" w:frame="1"/>
                <w:shd w:val="clear" w:color="auto" w:fill="F5F5F5"/>
              </w:rPr>
              <w:t>KeyName</w:t>
            </w:r>
          </w:p>
        </w:tc>
        <w:tc>
          <w:tcPr>
            <w:tcW w:w="0" w:type="auto"/>
            <w:tcBorders>
              <w:top w:val="single" w:sz="6" w:space="0" w:color="DDDDDD"/>
            </w:tcBorders>
            <w:shd w:val="clear" w:color="auto" w:fill="F9F9F9"/>
            <w:tcMar>
              <w:top w:w="30" w:type="dxa"/>
              <w:left w:w="30" w:type="dxa"/>
              <w:bottom w:w="30" w:type="dxa"/>
              <w:right w:w="30" w:type="dxa"/>
            </w:tcMar>
            <w:hideMark/>
          </w:tcPr>
          <w:p w14:paraId="78121E62"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Lato" w:hAnsi="Lato" w:cs="宋体"/>
                <w:i/>
                <w:iCs/>
                <w:color w:val="2D3B45"/>
                <w:kern w:val="0"/>
                <w:szCs w:val="24"/>
              </w:rPr>
              <w:t>YOUR_AWS_KEYNAME</w:t>
            </w:r>
          </w:p>
        </w:tc>
      </w:tr>
      <w:tr w:rsidR="007825A8" w:rsidRPr="007825A8" w14:paraId="4EF8314A" w14:textId="77777777" w:rsidTr="007825A8">
        <w:tc>
          <w:tcPr>
            <w:tcW w:w="0" w:type="auto"/>
            <w:tcBorders>
              <w:top w:val="single" w:sz="6" w:space="0" w:color="DDDDDD"/>
            </w:tcBorders>
            <w:shd w:val="clear" w:color="auto" w:fill="FFFFFF"/>
            <w:tcMar>
              <w:top w:w="30" w:type="dxa"/>
              <w:left w:w="30" w:type="dxa"/>
              <w:bottom w:w="30" w:type="dxa"/>
              <w:right w:w="30" w:type="dxa"/>
            </w:tcMar>
            <w:hideMark/>
          </w:tcPr>
          <w:p w14:paraId="19BBE457"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Consolas" w:hAnsi="Consolas" w:cs="宋体"/>
                <w:color w:val="E0061F"/>
                <w:kern w:val="0"/>
                <w:szCs w:val="24"/>
                <w:bdr w:val="single" w:sz="6" w:space="0" w:color="C7CDD1" w:frame="1"/>
                <w:shd w:val="clear" w:color="auto" w:fill="F5F5F5"/>
              </w:rPr>
              <w:t>AssociatePublicIpAddress</w:t>
            </w:r>
          </w:p>
        </w:tc>
        <w:tc>
          <w:tcPr>
            <w:tcW w:w="0" w:type="auto"/>
            <w:tcBorders>
              <w:top w:val="single" w:sz="6" w:space="0" w:color="DDDDDD"/>
            </w:tcBorders>
            <w:shd w:val="clear" w:color="auto" w:fill="FFFFFF"/>
            <w:tcMar>
              <w:top w:w="30" w:type="dxa"/>
              <w:left w:w="30" w:type="dxa"/>
              <w:bottom w:w="30" w:type="dxa"/>
              <w:right w:w="30" w:type="dxa"/>
            </w:tcMar>
            <w:hideMark/>
          </w:tcPr>
          <w:p w14:paraId="58339C18"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Lato" w:hAnsi="Lato" w:cs="宋体"/>
                <w:color w:val="2D3B45"/>
                <w:kern w:val="0"/>
                <w:szCs w:val="24"/>
              </w:rPr>
              <w:t>True</w:t>
            </w:r>
          </w:p>
        </w:tc>
      </w:tr>
      <w:tr w:rsidR="007825A8" w:rsidRPr="007825A8" w14:paraId="5548DF15" w14:textId="77777777" w:rsidTr="007825A8">
        <w:tc>
          <w:tcPr>
            <w:tcW w:w="0" w:type="auto"/>
            <w:tcBorders>
              <w:top w:val="single" w:sz="6" w:space="0" w:color="DDDDDD"/>
            </w:tcBorders>
            <w:shd w:val="clear" w:color="auto" w:fill="F9F9F9"/>
            <w:tcMar>
              <w:top w:w="30" w:type="dxa"/>
              <w:left w:w="30" w:type="dxa"/>
              <w:bottom w:w="30" w:type="dxa"/>
              <w:right w:w="30" w:type="dxa"/>
            </w:tcMar>
            <w:hideMark/>
          </w:tcPr>
          <w:p w14:paraId="2287C54B"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Consolas" w:hAnsi="Consolas" w:cs="宋体"/>
                <w:color w:val="E0061F"/>
                <w:kern w:val="0"/>
                <w:szCs w:val="24"/>
                <w:bdr w:val="single" w:sz="6" w:space="0" w:color="C7CDD1" w:frame="1"/>
                <w:shd w:val="clear" w:color="auto" w:fill="F5F5F5"/>
              </w:rPr>
              <w:t>UserData</w:t>
            </w:r>
          </w:p>
        </w:tc>
        <w:tc>
          <w:tcPr>
            <w:tcW w:w="0" w:type="auto"/>
            <w:tcBorders>
              <w:top w:val="single" w:sz="6" w:space="0" w:color="DDDDDD"/>
            </w:tcBorders>
            <w:shd w:val="clear" w:color="auto" w:fill="F9F9F9"/>
            <w:tcMar>
              <w:top w:w="30" w:type="dxa"/>
              <w:left w:w="30" w:type="dxa"/>
              <w:bottom w:w="30" w:type="dxa"/>
              <w:right w:w="30" w:type="dxa"/>
            </w:tcMar>
            <w:hideMark/>
          </w:tcPr>
          <w:p w14:paraId="4DA886D1"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Lato" w:hAnsi="Lato" w:cs="宋体"/>
                <w:i/>
                <w:iCs/>
                <w:color w:val="2D3B45"/>
                <w:kern w:val="0"/>
                <w:szCs w:val="24"/>
              </w:rPr>
              <w:t>SAME_USER_DATA_AS_CURRENT_EC2_INSTANCE</w:t>
            </w:r>
          </w:p>
        </w:tc>
      </w:tr>
      <w:tr w:rsidR="007825A8" w:rsidRPr="007825A8" w14:paraId="0170DAD4" w14:textId="77777777" w:rsidTr="007825A8">
        <w:tc>
          <w:tcPr>
            <w:tcW w:w="0" w:type="auto"/>
            <w:tcBorders>
              <w:top w:val="single" w:sz="6" w:space="0" w:color="DDDDDD"/>
            </w:tcBorders>
            <w:shd w:val="clear" w:color="auto" w:fill="FFFFFF"/>
            <w:tcMar>
              <w:top w:w="30" w:type="dxa"/>
              <w:left w:w="30" w:type="dxa"/>
              <w:bottom w:w="30" w:type="dxa"/>
              <w:right w:w="30" w:type="dxa"/>
            </w:tcMar>
            <w:hideMark/>
          </w:tcPr>
          <w:p w14:paraId="67A31CB1"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Consolas" w:hAnsi="Consolas" w:cs="宋体"/>
                <w:color w:val="E0061F"/>
                <w:kern w:val="0"/>
                <w:szCs w:val="24"/>
                <w:bdr w:val="single" w:sz="6" w:space="0" w:color="C7CDD1" w:frame="1"/>
                <w:shd w:val="clear" w:color="auto" w:fill="F5F5F5"/>
              </w:rPr>
              <w:t>IAM Role</w:t>
            </w:r>
          </w:p>
        </w:tc>
        <w:tc>
          <w:tcPr>
            <w:tcW w:w="0" w:type="auto"/>
            <w:tcBorders>
              <w:top w:val="single" w:sz="6" w:space="0" w:color="DDDDDD"/>
            </w:tcBorders>
            <w:shd w:val="clear" w:color="auto" w:fill="FFFFFF"/>
            <w:tcMar>
              <w:top w:w="30" w:type="dxa"/>
              <w:left w:w="30" w:type="dxa"/>
              <w:bottom w:w="30" w:type="dxa"/>
              <w:right w:w="30" w:type="dxa"/>
            </w:tcMar>
            <w:hideMark/>
          </w:tcPr>
          <w:p w14:paraId="77909A00"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Lato" w:hAnsi="Lato" w:cs="宋体"/>
                <w:i/>
                <w:iCs/>
                <w:color w:val="2D3B45"/>
                <w:kern w:val="0"/>
                <w:szCs w:val="24"/>
              </w:rPr>
              <w:t>SAME_AS_CURRENT_EC2_INSTANCE</w:t>
            </w:r>
          </w:p>
        </w:tc>
      </w:tr>
      <w:tr w:rsidR="007825A8" w:rsidRPr="007825A8" w14:paraId="14BB4CB6" w14:textId="77777777" w:rsidTr="007825A8">
        <w:tc>
          <w:tcPr>
            <w:tcW w:w="0" w:type="auto"/>
            <w:tcBorders>
              <w:top w:val="single" w:sz="6" w:space="0" w:color="DDDDDD"/>
            </w:tcBorders>
            <w:shd w:val="clear" w:color="auto" w:fill="F9F9F9"/>
            <w:tcMar>
              <w:top w:w="30" w:type="dxa"/>
              <w:left w:w="30" w:type="dxa"/>
              <w:bottom w:w="30" w:type="dxa"/>
              <w:right w:w="30" w:type="dxa"/>
            </w:tcMar>
            <w:hideMark/>
          </w:tcPr>
          <w:p w14:paraId="6187AEFC"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Consolas" w:hAnsi="Consolas" w:cs="宋体"/>
                <w:color w:val="E0061F"/>
                <w:kern w:val="0"/>
                <w:szCs w:val="24"/>
                <w:bdr w:val="single" w:sz="6" w:space="0" w:color="C7CDD1" w:frame="1"/>
                <w:shd w:val="clear" w:color="auto" w:fill="F5F5F5"/>
              </w:rPr>
              <w:t>Resource Name</w:t>
            </w:r>
          </w:p>
        </w:tc>
        <w:tc>
          <w:tcPr>
            <w:tcW w:w="0" w:type="auto"/>
            <w:tcBorders>
              <w:top w:val="single" w:sz="6" w:space="0" w:color="DDDDDD"/>
            </w:tcBorders>
            <w:shd w:val="clear" w:color="auto" w:fill="F9F9F9"/>
            <w:tcMar>
              <w:top w:w="30" w:type="dxa"/>
              <w:left w:w="30" w:type="dxa"/>
              <w:bottom w:w="30" w:type="dxa"/>
              <w:right w:w="30" w:type="dxa"/>
            </w:tcMar>
            <w:hideMark/>
          </w:tcPr>
          <w:p w14:paraId="2D50EDB0"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Lato" w:hAnsi="Lato" w:cs="宋体"/>
                <w:color w:val="2D3B45"/>
                <w:kern w:val="0"/>
                <w:szCs w:val="24"/>
              </w:rPr>
              <w:t>asg_launch_config</w:t>
            </w:r>
          </w:p>
        </w:tc>
      </w:tr>
      <w:tr w:rsidR="007825A8" w:rsidRPr="007825A8" w14:paraId="1960F111" w14:textId="77777777" w:rsidTr="007825A8">
        <w:tc>
          <w:tcPr>
            <w:tcW w:w="0" w:type="auto"/>
            <w:tcBorders>
              <w:top w:val="single" w:sz="6" w:space="0" w:color="DDDDDD"/>
            </w:tcBorders>
            <w:shd w:val="clear" w:color="auto" w:fill="FFFFFF"/>
            <w:tcMar>
              <w:top w:w="30" w:type="dxa"/>
              <w:left w:w="30" w:type="dxa"/>
              <w:bottom w:w="30" w:type="dxa"/>
              <w:right w:w="30" w:type="dxa"/>
            </w:tcMar>
            <w:hideMark/>
          </w:tcPr>
          <w:p w14:paraId="707A9870"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Consolas" w:hAnsi="Consolas" w:cs="宋体"/>
                <w:color w:val="E0061F"/>
                <w:kern w:val="0"/>
                <w:szCs w:val="24"/>
                <w:bdr w:val="single" w:sz="6" w:space="0" w:color="C7CDD1" w:frame="1"/>
                <w:shd w:val="clear" w:color="auto" w:fill="F5F5F5"/>
              </w:rPr>
              <w:t>Security Group</w:t>
            </w:r>
          </w:p>
        </w:tc>
        <w:tc>
          <w:tcPr>
            <w:tcW w:w="0" w:type="auto"/>
            <w:tcBorders>
              <w:top w:val="single" w:sz="6" w:space="0" w:color="DDDDDD"/>
            </w:tcBorders>
            <w:shd w:val="clear" w:color="auto" w:fill="FFFFFF"/>
            <w:tcMar>
              <w:top w:w="30" w:type="dxa"/>
              <w:left w:w="30" w:type="dxa"/>
              <w:bottom w:w="30" w:type="dxa"/>
              <w:right w:w="30" w:type="dxa"/>
            </w:tcMar>
            <w:hideMark/>
          </w:tcPr>
          <w:p w14:paraId="2A36F4FA"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Lato" w:hAnsi="Lato" w:cs="宋体"/>
                <w:b/>
                <w:bCs/>
                <w:color w:val="2D3B45"/>
                <w:kern w:val="0"/>
                <w:szCs w:val="24"/>
              </w:rPr>
              <w:t>WebAppSecurityGroup</w:t>
            </w:r>
          </w:p>
        </w:tc>
      </w:tr>
    </w:tbl>
    <w:p w14:paraId="370CCF46" w14:textId="77777777" w:rsidR="007825A8" w:rsidRPr="007825A8" w:rsidRDefault="007825A8" w:rsidP="007825A8">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7825A8">
        <w:rPr>
          <w:rFonts w:ascii="Lato" w:hAnsi="Lato" w:cs="宋体"/>
          <w:color w:val="2D3B45"/>
          <w:kern w:val="0"/>
          <w:sz w:val="36"/>
          <w:szCs w:val="36"/>
        </w:rPr>
        <w:t>Auto Scaling Group</w:t>
      </w:r>
    </w:p>
    <w:p w14:paraId="01788FD1" w14:textId="6CC90CD9" w:rsidR="007825A8" w:rsidRPr="007825A8" w:rsidRDefault="007825A8" w:rsidP="007825A8">
      <w:pPr>
        <w:widowControl/>
        <w:shd w:val="clear" w:color="auto" w:fill="FFFFFF"/>
        <w:spacing w:line="240" w:lineRule="auto"/>
        <w:ind w:firstLineChars="0" w:firstLine="0"/>
        <w:jc w:val="left"/>
        <w:rPr>
          <w:rFonts w:ascii="Lato" w:hAnsi="Lato" w:cs="宋体"/>
          <w:color w:val="2D3B45"/>
          <w:kern w:val="0"/>
          <w:szCs w:val="24"/>
        </w:rPr>
      </w:pPr>
      <w:r w:rsidRPr="007825A8">
        <w:rPr>
          <w:rFonts w:ascii="Lato" w:hAnsi="Lato" w:cs="宋体"/>
          <w:b/>
          <w:bCs/>
          <w:color w:val="2D3B45"/>
          <w:kern w:val="0"/>
          <w:szCs w:val="24"/>
        </w:rPr>
        <w:t>Note:</w:t>
      </w:r>
      <w:r w:rsidRPr="007825A8">
        <w:rPr>
          <w:rFonts w:ascii="Lato" w:hAnsi="Lato" w:cs="宋体"/>
          <w:color w:val="2D3B45"/>
          <w:kern w:val="0"/>
          <w:szCs w:val="24"/>
        </w:rPr>
        <w:t> You should add </w:t>
      </w:r>
      <w:hyperlink r:id="rId5" w:tgtFrame="_blank" w:history="1">
        <w:r w:rsidRPr="007825A8">
          <w:rPr>
            <w:rFonts w:ascii="Lato" w:hAnsi="Lato" w:cs="宋体"/>
            <w:color w:val="0000FF"/>
            <w:kern w:val="0"/>
            <w:szCs w:val="24"/>
            <w:u w:val="single"/>
          </w:rPr>
          <w:t>tags </w:t>
        </w:r>
      </w:hyperlink>
      <w:r w:rsidRPr="007825A8">
        <w:rPr>
          <w:rFonts w:ascii="Lato" w:hAnsi="Lato" w:cs="宋体"/>
          <w:color w:val="2D3B45"/>
          <w:kern w:val="0"/>
          <w:szCs w:val="24"/>
        </w:rPr>
        <w:t>(</w:t>
      </w:r>
      <w:hyperlink r:id="rId6" w:tgtFrame="_blank" w:history="1">
        <w:r w:rsidRPr="007825A8">
          <w:rPr>
            <w:rFonts w:ascii="Lato" w:hAnsi="Lato" w:cs="宋体"/>
            <w:color w:val="0000FF"/>
            <w:kern w:val="0"/>
            <w:szCs w:val="24"/>
            <w:u w:val="single"/>
          </w:rPr>
          <w:t>AutoScalingGroup TagProperty</w:t>
        </w:r>
        <w:r w:rsidRPr="007825A8">
          <w:rPr>
            <w:rFonts w:ascii="Lato" w:hAnsi="Lato" w:cs="宋体"/>
            <w:color w:val="0000FF"/>
            <w:kern w:val="0"/>
            <w:szCs w:val="24"/>
            <w:u w:val="single"/>
            <w:bdr w:val="none" w:sz="0" w:space="0" w:color="auto" w:frame="1"/>
          </w:rPr>
          <w:t> </w:t>
        </w:r>
      </w:hyperlink>
      <w:r w:rsidRPr="007825A8">
        <w:rPr>
          <w:rFonts w:ascii="Lato" w:hAnsi="Lato" w:cs="宋体"/>
          <w:color w:val="2D3B45"/>
          <w:kern w:val="0"/>
          <w:szCs w:val="24"/>
        </w:rPr>
        <w:t>) to the EC2 instances in your Auto Scaling Group.</w:t>
      </w:r>
    </w:p>
    <w:tbl>
      <w:tblPr>
        <w:tblW w:w="16420" w:type="dxa"/>
        <w:tblBorders>
          <w:top w:val="single" w:sz="6" w:space="0" w:color="C7CDD1"/>
          <w:left w:val="single" w:sz="6" w:space="0" w:color="C7CDD1"/>
          <w:bottom w:val="single" w:sz="6" w:space="0" w:color="C7CDD1"/>
          <w:right w:val="single" w:sz="6" w:space="0" w:color="C7CDD1"/>
        </w:tblBorders>
        <w:shd w:val="clear" w:color="auto" w:fill="FFFFFF"/>
        <w:tblCellMar>
          <w:top w:w="15" w:type="dxa"/>
          <w:left w:w="15" w:type="dxa"/>
          <w:bottom w:w="15" w:type="dxa"/>
          <w:right w:w="15" w:type="dxa"/>
        </w:tblCellMar>
        <w:tblLook w:val="04A0" w:firstRow="1" w:lastRow="0" w:firstColumn="1" w:lastColumn="0" w:noHBand="0" w:noVBand="1"/>
      </w:tblPr>
      <w:tblGrid>
        <w:gridCol w:w="10067"/>
        <w:gridCol w:w="6353"/>
      </w:tblGrid>
      <w:tr w:rsidR="007825A8" w:rsidRPr="007825A8" w14:paraId="307C1175" w14:textId="77777777" w:rsidTr="007825A8">
        <w:trPr>
          <w:tblHeader/>
        </w:trPr>
        <w:tc>
          <w:tcPr>
            <w:tcW w:w="0" w:type="auto"/>
            <w:tcBorders>
              <w:top w:val="nil"/>
            </w:tcBorders>
            <w:shd w:val="clear" w:color="auto" w:fill="E4E9ED"/>
            <w:tcMar>
              <w:top w:w="120" w:type="dxa"/>
              <w:left w:w="120" w:type="dxa"/>
              <w:bottom w:w="120" w:type="dxa"/>
              <w:right w:w="120" w:type="dxa"/>
            </w:tcMar>
            <w:vAlign w:val="bottom"/>
            <w:hideMark/>
          </w:tcPr>
          <w:p w14:paraId="0932012C" w14:textId="77777777" w:rsidR="007825A8" w:rsidRPr="007825A8" w:rsidRDefault="007825A8" w:rsidP="007825A8">
            <w:pPr>
              <w:widowControl/>
              <w:spacing w:after="300" w:line="300" w:lineRule="atLeast"/>
              <w:ind w:firstLineChars="0" w:firstLine="0"/>
              <w:jc w:val="left"/>
              <w:rPr>
                <w:rFonts w:ascii="Lato" w:hAnsi="Lato" w:cs="宋体"/>
                <w:b/>
                <w:bCs/>
                <w:color w:val="2D3B45"/>
                <w:kern w:val="0"/>
                <w:szCs w:val="24"/>
              </w:rPr>
            </w:pPr>
            <w:r w:rsidRPr="007825A8">
              <w:rPr>
                <w:rFonts w:ascii="Lato" w:hAnsi="Lato" w:cs="宋体"/>
                <w:b/>
                <w:bCs/>
                <w:color w:val="2D3B45"/>
                <w:kern w:val="0"/>
                <w:szCs w:val="24"/>
              </w:rPr>
              <w:t>Parameter</w:t>
            </w:r>
          </w:p>
        </w:tc>
        <w:tc>
          <w:tcPr>
            <w:tcW w:w="0" w:type="auto"/>
            <w:tcBorders>
              <w:top w:val="nil"/>
            </w:tcBorders>
            <w:shd w:val="clear" w:color="auto" w:fill="E4E9ED"/>
            <w:tcMar>
              <w:top w:w="120" w:type="dxa"/>
              <w:left w:w="120" w:type="dxa"/>
              <w:bottom w:w="120" w:type="dxa"/>
              <w:right w:w="120" w:type="dxa"/>
            </w:tcMar>
            <w:vAlign w:val="bottom"/>
            <w:hideMark/>
          </w:tcPr>
          <w:p w14:paraId="5E63A9F5" w14:textId="77777777" w:rsidR="007825A8" w:rsidRPr="007825A8" w:rsidRDefault="007825A8" w:rsidP="007825A8">
            <w:pPr>
              <w:widowControl/>
              <w:spacing w:after="300" w:line="300" w:lineRule="atLeast"/>
              <w:ind w:firstLineChars="0" w:firstLine="0"/>
              <w:jc w:val="left"/>
              <w:rPr>
                <w:rFonts w:ascii="Lato" w:hAnsi="Lato" w:cs="宋体"/>
                <w:b/>
                <w:bCs/>
                <w:color w:val="2D3B45"/>
                <w:kern w:val="0"/>
                <w:szCs w:val="24"/>
              </w:rPr>
            </w:pPr>
            <w:r w:rsidRPr="007825A8">
              <w:rPr>
                <w:rFonts w:ascii="Lato" w:hAnsi="Lato" w:cs="宋体"/>
                <w:b/>
                <w:bCs/>
                <w:color w:val="2D3B45"/>
                <w:kern w:val="0"/>
                <w:szCs w:val="24"/>
              </w:rPr>
              <w:t>Value</w:t>
            </w:r>
          </w:p>
        </w:tc>
      </w:tr>
      <w:tr w:rsidR="007825A8" w:rsidRPr="007825A8" w14:paraId="29E80698" w14:textId="77777777" w:rsidTr="007825A8">
        <w:tc>
          <w:tcPr>
            <w:tcW w:w="0" w:type="auto"/>
            <w:tcBorders>
              <w:top w:val="nil"/>
            </w:tcBorders>
            <w:shd w:val="clear" w:color="auto" w:fill="F9F9F9"/>
            <w:tcMar>
              <w:top w:w="30" w:type="dxa"/>
              <w:left w:w="30" w:type="dxa"/>
              <w:bottom w:w="30" w:type="dxa"/>
              <w:right w:w="30" w:type="dxa"/>
            </w:tcMar>
            <w:hideMark/>
          </w:tcPr>
          <w:p w14:paraId="22B67173"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Consolas" w:hAnsi="Consolas" w:cs="宋体"/>
                <w:color w:val="E0061F"/>
                <w:kern w:val="0"/>
                <w:szCs w:val="24"/>
                <w:bdr w:val="single" w:sz="6" w:space="0" w:color="C7CDD1" w:frame="1"/>
                <w:shd w:val="clear" w:color="auto" w:fill="F5F5F5"/>
              </w:rPr>
              <w:t>Cooldown</w:t>
            </w:r>
          </w:p>
        </w:tc>
        <w:tc>
          <w:tcPr>
            <w:tcW w:w="0" w:type="auto"/>
            <w:tcBorders>
              <w:top w:val="nil"/>
            </w:tcBorders>
            <w:shd w:val="clear" w:color="auto" w:fill="F9F9F9"/>
            <w:tcMar>
              <w:top w:w="30" w:type="dxa"/>
              <w:left w:w="30" w:type="dxa"/>
              <w:bottom w:w="30" w:type="dxa"/>
              <w:right w:w="30" w:type="dxa"/>
            </w:tcMar>
            <w:hideMark/>
          </w:tcPr>
          <w:p w14:paraId="4C2B083E"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Lato" w:hAnsi="Lato" w:cs="宋体"/>
                <w:color w:val="2D3B45"/>
                <w:kern w:val="0"/>
                <w:szCs w:val="24"/>
              </w:rPr>
              <w:t>60</w:t>
            </w:r>
          </w:p>
        </w:tc>
      </w:tr>
      <w:tr w:rsidR="007825A8" w:rsidRPr="007825A8" w14:paraId="001101CF" w14:textId="77777777" w:rsidTr="007825A8">
        <w:tc>
          <w:tcPr>
            <w:tcW w:w="0" w:type="auto"/>
            <w:tcBorders>
              <w:top w:val="single" w:sz="6" w:space="0" w:color="DDDDDD"/>
            </w:tcBorders>
            <w:shd w:val="clear" w:color="auto" w:fill="FFFFFF"/>
            <w:tcMar>
              <w:top w:w="30" w:type="dxa"/>
              <w:left w:w="30" w:type="dxa"/>
              <w:bottom w:w="30" w:type="dxa"/>
              <w:right w:w="30" w:type="dxa"/>
            </w:tcMar>
            <w:hideMark/>
          </w:tcPr>
          <w:p w14:paraId="4551C76A"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Consolas" w:hAnsi="Consolas" w:cs="宋体"/>
                <w:color w:val="E0061F"/>
                <w:kern w:val="0"/>
                <w:szCs w:val="24"/>
                <w:bdr w:val="single" w:sz="6" w:space="0" w:color="C7CDD1" w:frame="1"/>
                <w:shd w:val="clear" w:color="auto" w:fill="F5F5F5"/>
              </w:rPr>
              <w:t>LaunchConfigurationName</w:t>
            </w:r>
          </w:p>
        </w:tc>
        <w:tc>
          <w:tcPr>
            <w:tcW w:w="0" w:type="auto"/>
            <w:tcBorders>
              <w:top w:val="single" w:sz="6" w:space="0" w:color="DDDDDD"/>
            </w:tcBorders>
            <w:shd w:val="clear" w:color="auto" w:fill="FFFFFF"/>
            <w:tcMar>
              <w:top w:w="30" w:type="dxa"/>
              <w:left w:w="30" w:type="dxa"/>
              <w:bottom w:w="30" w:type="dxa"/>
              <w:right w:w="30" w:type="dxa"/>
            </w:tcMar>
            <w:hideMark/>
          </w:tcPr>
          <w:p w14:paraId="6D5C114F"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Lato" w:hAnsi="Lato" w:cs="宋体"/>
                <w:color w:val="2D3B45"/>
                <w:kern w:val="0"/>
                <w:szCs w:val="24"/>
              </w:rPr>
              <w:t>asg_launch_config</w:t>
            </w:r>
          </w:p>
        </w:tc>
      </w:tr>
      <w:tr w:rsidR="007825A8" w:rsidRPr="007825A8" w14:paraId="3EE178F6" w14:textId="77777777" w:rsidTr="007825A8">
        <w:tc>
          <w:tcPr>
            <w:tcW w:w="0" w:type="auto"/>
            <w:tcBorders>
              <w:top w:val="single" w:sz="6" w:space="0" w:color="DDDDDD"/>
            </w:tcBorders>
            <w:shd w:val="clear" w:color="auto" w:fill="F9F9F9"/>
            <w:tcMar>
              <w:top w:w="30" w:type="dxa"/>
              <w:left w:w="30" w:type="dxa"/>
              <w:bottom w:w="30" w:type="dxa"/>
              <w:right w:w="30" w:type="dxa"/>
            </w:tcMar>
            <w:hideMark/>
          </w:tcPr>
          <w:p w14:paraId="277F0A4A"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Consolas" w:hAnsi="Consolas" w:cs="宋体"/>
                <w:color w:val="E0061F"/>
                <w:kern w:val="0"/>
                <w:szCs w:val="24"/>
                <w:bdr w:val="single" w:sz="6" w:space="0" w:color="C7CDD1" w:frame="1"/>
                <w:shd w:val="clear" w:color="auto" w:fill="F5F5F5"/>
              </w:rPr>
              <w:t>MinSize</w:t>
            </w:r>
          </w:p>
        </w:tc>
        <w:tc>
          <w:tcPr>
            <w:tcW w:w="0" w:type="auto"/>
            <w:tcBorders>
              <w:top w:val="single" w:sz="6" w:space="0" w:color="DDDDDD"/>
            </w:tcBorders>
            <w:shd w:val="clear" w:color="auto" w:fill="F9F9F9"/>
            <w:tcMar>
              <w:top w:w="30" w:type="dxa"/>
              <w:left w:w="30" w:type="dxa"/>
              <w:bottom w:w="30" w:type="dxa"/>
              <w:right w:w="30" w:type="dxa"/>
            </w:tcMar>
            <w:hideMark/>
          </w:tcPr>
          <w:p w14:paraId="4FBA732E"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Lato" w:hAnsi="Lato" w:cs="宋体"/>
                <w:color w:val="2D3B45"/>
                <w:kern w:val="0"/>
                <w:szCs w:val="24"/>
              </w:rPr>
              <w:t>3</w:t>
            </w:r>
          </w:p>
        </w:tc>
      </w:tr>
      <w:tr w:rsidR="007825A8" w:rsidRPr="007825A8" w14:paraId="460D5D5D" w14:textId="77777777" w:rsidTr="007825A8">
        <w:tc>
          <w:tcPr>
            <w:tcW w:w="0" w:type="auto"/>
            <w:tcBorders>
              <w:top w:val="single" w:sz="6" w:space="0" w:color="DDDDDD"/>
            </w:tcBorders>
            <w:shd w:val="clear" w:color="auto" w:fill="FFFFFF"/>
            <w:tcMar>
              <w:top w:w="30" w:type="dxa"/>
              <w:left w:w="30" w:type="dxa"/>
              <w:bottom w:w="30" w:type="dxa"/>
              <w:right w:w="30" w:type="dxa"/>
            </w:tcMar>
            <w:hideMark/>
          </w:tcPr>
          <w:p w14:paraId="6AEA599E"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Consolas" w:hAnsi="Consolas" w:cs="宋体"/>
                <w:color w:val="E0061F"/>
                <w:kern w:val="0"/>
                <w:szCs w:val="24"/>
                <w:bdr w:val="single" w:sz="6" w:space="0" w:color="C7CDD1" w:frame="1"/>
                <w:shd w:val="clear" w:color="auto" w:fill="F5F5F5"/>
              </w:rPr>
              <w:lastRenderedPageBreak/>
              <w:t>MaxSize</w:t>
            </w:r>
          </w:p>
        </w:tc>
        <w:tc>
          <w:tcPr>
            <w:tcW w:w="0" w:type="auto"/>
            <w:tcBorders>
              <w:top w:val="single" w:sz="6" w:space="0" w:color="DDDDDD"/>
            </w:tcBorders>
            <w:shd w:val="clear" w:color="auto" w:fill="FFFFFF"/>
            <w:tcMar>
              <w:top w:w="30" w:type="dxa"/>
              <w:left w:w="30" w:type="dxa"/>
              <w:bottom w:w="30" w:type="dxa"/>
              <w:right w:w="30" w:type="dxa"/>
            </w:tcMar>
            <w:hideMark/>
          </w:tcPr>
          <w:p w14:paraId="3B7D03F3"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Lato" w:hAnsi="Lato" w:cs="宋体"/>
                <w:color w:val="2D3B45"/>
                <w:kern w:val="0"/>
                <w:szCs w:val="24"/>
              </w:rPr>
              <w:t>5</w:t>
            </w:r>
          </w:p>
        </w:tc>
      </w:tr>
      <w:tr w:rsidR="007825A8" w:rsidRPr="007825A8" w14:paraId="084AD946" w14:textId="77777777" w:rsidTr="007825A8">
        <w:tc>
          <w:tcPr>
            <w:tcW w:w="0" w:type="auto"/>
            <w:tcBorders>
              <w:top w:val="single" w:sz="6" w:space="0" w:color="DDDDDD"/>
            </w:tcBorders>
            <w:shd w:val="clear" w:color="auto" w:fill="F9F9F9"/>
            <w:tcMar>
              <w:top w:w="30" w:type="dxa"/>
              <w:left w:w="30" w:type="dxa"/>
              <w:bottom w:w="30" w:type="dxa"/>
              <w:right w:w="30" w:type="dxa"/>
            </w:tcMar>
            <w:hideMark/>
          </w:tcPr>
          <w:p w14:paraId="09C39BB2"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Consolas" w:hAnsi="Consolas" w:cs="宋体"/>
                <w:color w:val="E0061F"/>
                <w:kern w:val="0"/>
                <w:szCs w:val="24"/>
                <w:bdr w:val="single" w:sz="6" w:space="0" w:color="C7CDD1" w:frame="1"/>
                <w:shd w:val="clear" w:color="auto" w:fill="F5F5F5"/>
              </w:rPr>
              <w:t>DesiredCapacity</w:t>
            </w:r>
          </w:p>
        </w:tc>
        <w:tc>
          <w:tcPr>
            <w:tcW w:w="0" w:type="auto"/>
            <w:tcBorders>
              <w:top w:val="single" w:sz="6" w:space="0" w:color="DDDDDD"/>
            </w:tcBorders>
            <w:shd w:val="clear" w:color="auto" w:fill="F9F9F9"/>
            <w:tcMar>
              <w:top w:w="30" w:type="dxa"/>
              <w:left w:w="30" w:type="dxa"/>
              <w:bottom w:w="30" w:type="dxa"/>
              <w:right w:w="30" w:type="dxa"/>
            </w:tcMar>
            <w:hideMark/>
          </w:tcPr>
          <w:p w14:paraId="3038A626" w14:textId="77777777" w:rsidR="007825A8" w:rsidRPr="007825A8" w:rsidRDefault="007825A8" w:rsidP="007825A8">
            <w:pPr>
              <w:widowControl/>
              <w:spacing w:after="300" w:line="300" w:lineRule="atLeast"/>
              <w:ind w:firstLineChars="0" w:firstLine="0"/>
              <w:jc w:val="left"/>
              <w:rPr>
                <w:rFonts w:ascii="Lato" w:hAnsi="Lato" w:cs="宋体"/>
                <w:color w:val="2D3B45"/>
                <w:kern w:val="0"/>
                <w:szCs w:val="24"/>
              </w:rPr>
            </w:pPr>
            <w:r w:rsidRPr="007825A8">
              <w:rPr>
                <w:rFonts w:ascii="Lato" w:hAnsi="Lato" w:cs="宋体"/>
                <w:color w:val="2D3B45"/>
                <w:kern w:val="0"/>
                <w:szCs w:val="24"/>
              </w:rPr>
              <w:t>3</w:t>
            </w:r>
          </w:p>
        </w:tc>
      </w:tr>
    </w:tbl>
    <w:p w14:paraId="3A7E0143"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2D3B45"/>
          <w:kern w:val="0"/>
          <w:szCs w:val="24"/>
        </w:rPr>
        <w:t> </w:t>
      </w:r>
    </w:p>
    <w:p w14:paraId="0F032EF9" w14:textId="77777777" w:rsidR="007825A8" w:rsidRPr="007825A8" w:rsidRDefault="007825A8" w:rsidP="007825A8">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7825A8">
        <w:rPr>
          <w:rFonts w:ascii="Lato" w:hAnsi="Lato" w:cs="宋体"/>
          <w:color w:val="2D3B45"/>
          <w:kern w:val="0"/>
          <w:sz w:val="36"/>
          <w:szCs w:val="36"/>
        </w:rPr>
        <w:t>AutoScaling Policies</w:t>
      </w:r>
    </w:p>
    <w:p w14:paraId="082DD2D0"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2D3B45"/>
          <w:kern w:val="0"/>
          <w:szCs w:val="24"/>
        </w:rPr>
        <w:t>Create the following autoscaling policies:</w:t>
      </w:r>
    </w:p>
    <w:p w14:paraId="60FD2C8F" w14:textId="77777777" w:rsidR="007825A8" w:rsidRPr="007825A8" w:rsidRDefault="007825A8" w:rsidP="007825A8">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Scale </w:t>
      </w:r>
      <w:r w:rsidRPr="007825A8">
        <w:rPr>
          <w:rFonts w:ascii="Consolas" w:hAnsi="Consolas" w:cs="宋体"/>
          <w:color w:val="E0061F"/>
          <w:kern w:val="0"/>
          <w:szCs w:val="24"/>
          <w:bdr w:val="single" w:sz="6" w:space="0" w:color="C7CDD1" w:frame="1"/>
          <w:shd w:val="clear" w:color="auto" w:fill="F5F5F5"/>
        </w:rPr>
        <w:t>up</w:t>
      </w:r>
      <w:r w:rsidRPr="007825A8">
        <w:rPr>
          <w:rFonts w:ascii="Lato" w:hAnsi="Lato" w:cs="宋体"/>
          <w:color w:val="2D3B45"/>
          <w:kern w:val="0"/>
          <w:szCs w:val="24"/>
        </w:rPr>
        <w:t> policy when </w:t>
      </w:r>
      <w:r w:rsidRPr="007825A8">
        <w:rPr>
          <w:rFonts w:ascii="Consolas" w:hAnsi="Consolas" w:cs="宋体"/>
          <w:color w:val="E0061F"/>
          <w:kern w:val="0"/>
          <w:szCs w:val="24"/>
          <w:bdr w:val="single" w:sz="6" w:space="0" w:color="C7CDD1" w:frame="1"/>
          <w:shd w:val="clear" w:color="auto" w:fill="F5F5F5"/>
        </w:rPr>
        <w:t>average CPU usage</w:t>
      </w:r>
      <w:r w:rsidRPr="007825A8">
        <w:rPr>
          <w:rFonts w:ascii="Lato" w:hAnsi="Lato" w:cs="宋体"/>
          <w:color w:val="2D3B45"/>
          <w:kern w:val="0"/>
          <w:szCs w:val="24"/>
        </w:rPr>
        <w:t> is above </w:t>
      </w:r>
      <w:r w:rsidRPr="007825A8">
        <w:rPr>
          <w:rFonts w:ascii="Consolas" w:hAnsi="Consolas" w:cs="宋体"/>
          <w:color w:val="E0061F"/>
          <w:kern w:val="0"/>
          <w:szCs w:val="24"/>
          <w:bdr w:val="single" w:sz="6" w:space="0" w:color="C7CDD1" w:frame="1"/>
          <w:shd w:val="clear" w:color="auto" w:fill="F5F5F5"/>
        </w:rPr>
        <w:t>5%</w:t>
      </w:r>
      <w:r w:rsidRPr="007825A8">
        <w:rPr>
          <w:rFonts w:ascii="Lato" w:hAnsi="Lato" w:cs="宋体"/>
          <w:color w:val="2D3B45"/>
          <w:kern w:val="0"/>
          <w:szCs w:val="24"/>
        </w:rPr>
        <w:t>. Increment by </w:t>
      </w:r>
      <w:r w:rsidRPr="007825A8">
        <w:rPr>
          <w:rFonts w:ascii="Consolas" w:hAnsi="Consolas" w:cs="宋体"/>
          <w:color w:val="E0061F"/>
          <w:kern w:val="0"/>
          <w:szCs w:val="24"/>
          <w:bdr w:val="single" w:sz="6" w:space="0" w:color="C7CDD1" w:frame="1"/>
          <w:shd w:val="clear" w:color="auto" w:fill="F5F5F5"/>
        </w:rPr>
        <w:t>1</w:t>
      </w:r>
      <w:r w:rsidRPr="007825A8">
        <w:rPr>
          <w:rFonts w:ascii="Lato" w:hAnsi="Lato" w:cs="宋体"/>
          <w:color w:val="2D3B45"/>
          <w:kern w:val="0"/>
          <w:szCs w:val="24"/>
        </w:rPr>
        <w:t>.</w:t>
      </w:r>
    </w:p>
    <w:p w14:paraId="6BA35039" w14:textId="77777777" w:rsidR="007825A8" w:rsidRPr="007825A8" w:rsidRDefault="007825A8" w:rsidP="007825A8">
      <w:pPr>
        <w:widowControl/>
        <w:numPr>
          <w:ilvl w:val="0"/>
          <w:numId w:val="3"/>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Scale </w:t>
      </w:r>
      <w:r w:rsidRPr="007825A8">
        <w:rPr>
          <w:rFonts w:ascii="Consolas" w:hAnsi="Consolas" w:cs="宋体"/>
          <w:color w:val="E0061F"/>
          <w:kern w:val="0"/>
          <w:szCs w:val="24"/>
          <w:bdr w:val="single" w:sz="6" w:space="0" w:color="C7CDD1" w:frame="1"/>
          <w:shd w:val="clear" w:color="auto" w:fill="F5F5F5"/>
        </w:rPr>
        <w:t>down</w:t>
      </w:r>
      <w:r w:rsidRPr="007825A8">
        <w:rPr>
          <w:rFonts w:ascii="Lato" w:hAnsi="Lato" w:cs="宋体"/>
          <w:color w:val="2D3B45"/>
          <w:kern w:val="0"/>
          <w:szCs w:val="24"/>
        </w:rPr>
        <w:t> policy when </w:t>
      </w:r>
      <w:r w:rsidRPr="007825A8">
        <w:rPr>
          <w:rFonts w:ascii="Consolas" w:hAnsi="Consolas" w:cs="宋体"/>
          <w:color w:val="E0061F"/>
          <w:kern w:val="0"/>
          <w:szCs w:val="24"/>
          <w:bdr w:val="single" w:sz="6" w:space="0" w:color="C7CDD1" w:frame="1"/>
          <w:shd w:val="clear" w:color="auto" w:fill="F5F5F5"/>
        </w:rPr>
        <w:t>average CPU usage</w:t>
      </w:r>
      <w:r w:rsidRPr="007825A8">
        <w:rPr>
          <w:rFonts w:ascii="Lato" w:hAnsi="Lato" w:cs="宋体"/>
          <w:color w:val="2D3B45"/>
          <w:kern w:val="0"/>
          <w:szCs w:val="24"/>
        </w:rPr>
        <w:t> is below </w:t>
      </w:r>
      <w:r w:rsidRPr="007825A8">
        <w:rPr>
          <w:rFonts w:ascii="Consolas" w:hAnsi="Consolas" w:cs="宋体"/>
          <w:color w:val="E0061F"/>
          <w:kern w:val="0"/>
          <w:szCs w:val="24"/>
          <w:bdr w:val="single" w:sz="6" w:space="0" w:color="C7CDD1" w:frame="1"/>
          <w:shd w:val="clear" w:color="auto" w:fill="F5F5F5"/>
        </w:rPr>
        <w:t>3%</w:t>
      </w:r>
      <w:r w:rsidRPr="007825A8">
        <w:rPr>
          <w:rFonts w:ascii="Lato" w:hAnsi="Lato" w:cs="宋体"/>
          <w:color w:val="2D3B45"/>
          <w:kern w:val="0"/>
          <w:szCs w:val="24"/>
        </w:rPr>
        <w:t>. Decrement by </w:t>
      </w:r>
      <w:r w:rsidRPr="007825A8">
        <w:rPr>
          <w:rFonts w:ascii="Consolas" w:hAnsi="Consolas" w:cs="宋体"/>
          <w:color w:val="E0061F"/>
          <w:kern w:val="0"/>
          <w:szCs w:val="24"/>
          <w:bdr w:val="single" w:sz="6" w:space="0" w:color="C7CDD1" w:frame="1"/>
          <w:shd w:val="clear" w:color="auto" w:fill="F5F5F5"/>
        </w:rPr>
        <w:t>1</w:t>
      </w:r>
      <w:r w:rsidRPr="007825A8">
        <w:rPr>
          <w:rFonts w:ascii="Lato" w:hAnsi="Lato" w:cs="宋体"/>
          <w:color w:val="2D3B45"/>
          <w:kern w:val="0"/>
          <w:szCs w:val="24"/>
        </w:rPr>
        <w:t>.</w:t>
      </w:r>
    </w:p>
    <w:p w14:paraId="73499895"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2D3B45"/>
          <w:kern w:val="0"/>
          <w:szCs w:val="24"/>
        </w:rPr>
        <w:t> </w:t>
      </w:r>
    </w:p>
    <w:p w14:paraId="696F9253" w14:textId="77777777" w:rsidR="007825A8" w:rsidRPr="007825A8" w:rsidRDefault="007825A8" w:rsidP="007825A8">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7825A8">
        <w:rPr>
          <w:rFonts w:ascii="Lato" w:hAnsi="Lato" w:cs="宋体"/>
          <w:color w:val="2D3B45"/>
          <w:kern w:val="0"/>
          <w:sz w:val="36"/>
          <w:szCs w:val="36"/>
        </w:rPr>
        <w:t>Setup Application Load Balancer For Your Web Application</w:t>
      </w:r>
    </w:p>
    <w:p w14:paraId="784D6047" w14:textId="77777777" w:rsidR="007825A8" w:rsidRPr="007825A8" w:rsidRDefault="007825A8" w:rsidP="007825A8">
      <w:pPr>
        <w:widowControl/>
        <w:numPr>
          <w:ilvl w:val="0"/>
          <w:numId w:val="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EC2 instances launched in the auto-scaling group should now be load balanced.</w:t>
      </w:r>
    </w:p>
    <w:p w14:paraId="4B7373BC" w14:textId="77777777" w:rsidR="007825A8" w:rsidRPr="007825A8" w:rsidRDefault="007825A8" w:rsidP="007825A8">
      <w:pPr>
        <w:widowControl/>
        <w:numPr>
          <w:ilvl w:val="0"/>
          <w:numId w:val="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Add a balancer resource to your CloudFormation template.</w:t>
      </w:r>
    </w:p>
    <w:p w14:paraId="272BDB86" w14:textId="77777777" w:rsidR="007825A8" w:rsidRPr="007825A8" w:rsidRDefault="007825A8" w:rsidP="007825A8">
      <w:pPr>
        <w:widowControl/>
        <w:numPr>
          <w:ilvl w:val="0"/>
          <w:numId w:val="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Setup Application load balancer to accept </w:t>
      </w:r>
      <w:r w:rsidRPr="007825A8">
        <w:rPr>
          <w:rFonts w:ascii="Consolas" w:hAnsi="Consolas" w:cs="宋体"/>
          <w:color w:val="E0061F"/>
          <w:kern w:val="0"/>
          <w:szCs w:val="24"/>
          <w:bdr w:val="single" w:sz="6" w:space="0" w:color="C7CDD1" w:frame="1"/>
          <w:shd w:val="clear" w:color="auto" w:fill="F5F5F5"/>
        </w:rPr>
        <w:t>HTTP</w:t>
      </w:r>
      <w:r w:rsidRPr="007825A8">
        <w:rPr>
          <w:rFonts w:ascii="Lato" w:hAnsi="Lato" w:cs="宋体"/>
          <w:color w:val="2D3B45"/>
          <w:kern w:val="0"/>
          <w:szCs w:val="24"/>
        </w:rPr>
        <w:t> traffic on port </w:t>
      </w:r>
      <w:r w:rsidRPr="007825A8">
        <w:rPr>
          <w:rFonts w:ascii="Consolas" w:hAnsi="Consolas" w:cs="宋体"/>
          <w:color w:val="E0061F"/>
          <w:kern w:val="0"/>
          <w:szCs w:val="24"/>
          <w:bdr w:val="single" w:sz="6" w:space="0" w:color="C7CDD1" w:frame="1"/>
          <w:shd w:val="clear" w:color="auto" w:fill="F5F5F5"/>
        </w:rPr>
        <w:t>80</w:t>
      </w:r>
      <w:r w:rsidRPr="007825A8">
        <w:rPr>
          <w:rFonts w:ascii="Lato" w:hAnsi="Lato" w:cs="宋体"/>
          <w:color w:val="2D3B45"/>
          <w:kern w:val="0"/>
          <w:szCs w:val="24"/>
        </w:rPr>
        <w:t> and forward it to your application instances on whatever port it listens on.</w:t>
      </w:r>
    </w:p>
    <w:p w14:paraId="5891708E" w14:textId="77777777" w:rsidR="007825A8" w:rsidRPr="007825A8" w:rsidRDefault="007825A8" w:rsidP="007825A8">
      <w:pPr>
        <w:widowControl/>
        <w:numPr>
          <w:ilvl w:val="0"/>
          <w:numId w:val="4"/>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Attach the load balancer security group to the load balacer.</w:t>
      </w:r>
    </w:p>
    <w:p w14:paraId="5E97DF5C"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2D3B45"/>
          <w:kern w:val="0"/>
          <w:szCs w:val="24"/>
        </w:rPr>
        <w:t> </w:t>
      </w:r>
    </w:p>
    <w:p w14:paraId="0360BC38" w14:textId="77777777" w:rsidR="007825A8" w:rsidRPr="007825A8" w:rsidRDefault="007825A8" w:rsidP="007825A8">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7825A8">
        <w:rPr>
          <w:rFonts w:ascii="Lato" w:hAnsi="Lato" w:cs="宋体"/>
          <w:color w:val="2D3B45"/>
          <w:kern w:val="0"/>
          <w:sz w:val="36"/>
          <w:szCs w:val="36"/>
        </w:rPr>
        <w:t>DNS Updates</w:t>
      </w:r>
    </w:p>
    <w:p w14:paraId="3121641F" w14:textId="77777777" w:rsidR="007825A8" w:rsidRPr="007825A8" w:rsidRDefault="007825A8" w:rsidP="007825A8">
      <w:pPr>
        <w:widowControl/>
        <w:numPr>
          <w:ilvl w:val="0"/>
          <w:numId w:val="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Route53 should be updated from the CloudFormation template.</w:t>
      </w:r>
    </w:p>
    <w:p w14:paraId="690AC071" w14:textId="77777777" w:rsidR="007825A8" w:rsidRPr="007825A8" w:rsidRDefault="007825A8" w:rsidP="007825A8">
      <w:pPr>
        <w:widowControl/>
        <w:numPr>
          <w:ilvl w:val="0"/>
          <w:numId w:val="5"/>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lastRenderedPageBreak/>
        <w:t>Route53 resource record for your domain name should now be an alias for your load balancer application.</w:t>
      </w:r>
    </w:p>
    <w:p w14:paraId="5C859E51" w14:textId="68C53E1F" w:rsidR="007825A8" w:rsidRPr="007825A8" w:rsidRDefault="007825A8" w:rsidP="007825A8">
      <w:pPr>
        <w:widowControl/>
        <w:numPr>
          <w:ilvl w:val="0"/>
          <w:numId w:val="5"/>
        </w:numPr>
        <w:shd w:val="clear" w:color="auto" w:fill="FFFFFF"/>
        <w:spacing w:beforeAutospacing="1"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The CloudFormation template should configure Route53 so that your domain points to your load balancer and your web application is accessible thru </w:t>
      </w:r>
      <w:r w:rsidRPr="007825A8">
        <w:rPr>
          <w:rFonts w:ascii="Lato" w:hAnsi="Lato" w:cs="宋体"/>
          <w:b/>
          <w:bCs/>
          <w:color w:val="0000FF"/>
          <w:kern w:val="0"/>
          <w:szCs w:val="24"/>
          <w:u w:val="single"/>
        </w:rPr>
        <w:t>http://your-domain-name.tld/</w:t>
      </w:r>
      <w:r w:rsidRPr="007825A8">
        <w:rPr>
          <w:rFonts w:ascii="Lato" w:hAnsi="Lato" w:cs="宋体"/>
          <w:b/>
          <w:bCs/>
          <w:color w:val="0000FF"/>
          <w:kern w:val="0"/>
          <w:szCs w:val="24"/>
          <w:u w:val="single"/>
          <w:bdr w:val="none" w:sz="0" w:space="0" w:color="auto" w:frame="1"/>
        </w:rPr>
        <w:t> </w:t>
      </w:r>
      <w:r w:rsidRPr="007825A8">
        <w:rPr>
          <w:rFonts w:ascii="Lato" w:hAnsi="Lato" w:cs="宋体"/>
          <w:color w:val="2D3B45"/>
          <w:kern w:val="0"/>
          <w:szCs w:val="24"/>
        </w:rPr>
        <w:t>.</w:t>
      </w:r>
    </w:p>
    <w:p w14:paraId="0D177F84" w14:textId="472D1930" w:rsidR="007825A8" w:rsidRPr="007825A8" w:rsidRDefault="007825A8" w:rsidP="007825A8">
      <w:pPr>
        <w:widowControl/>
        <w:numPr>
          <w:ilvl w:val="0"/>
          <w:numId w:val="5"/>
        </w:numPr>
        <w:shd w:val="clear" w:color="auto" w:fill="FFFFFF"/>
        <w:spacing w:beforeAutospacing="1"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u w:val="single"/>
        </w:rPr>
        <w:t>Your application must be accessible using root context </w:t>
      </w:r>
      <w:r w:rsidRPr="007825A8">
        <w:rPr>
          <w:rFonts w:ascii="Lato" w:hAnsi="Lato" w:cs="宋体"/>
          <w:color w:val="2D3B45"/>
          <w:kern w:val="0"/>
          <w:szCs w:val="24"/>
        </w:rPr>
        <w:t>i.e. </w:t>
      </w:r>
      <w:hyperlink r:id="rId7" w:tgtFrame="_blank" w:history="1">
        <w:r w:rsidRPr="007825A8">
          <w:rPr>
            <w:rFonts w:ascii="Lato" w:hAnsi="Lato" w:cs="宋体"/>
            <w:b/>
            <w:bCs/>
            <w:color w:val="0000FF"/>
            <w:kern w:val="0"/>
            <w:szCs w:val="24"/>
            <w:u w:val="single"/>
          </w:rPr>
          <w:t>https://your-domain-name.tld/</w:t>
        </w:r>
      </w:hyperlink>
      <w:r w:rsidRPr="007825A8">
        <w:rPr>
          <w:rFonts w:ascii="Lato" w:hAnsi="Lato" w:cs="宋体"/>
          <w:color w:val="2D3B45"/>
          <w:kern w:val="0"/>
          <w:szCs w:val="24"/>
        </w:rPr>
        <w:t> and not </w:t>
      </w:r>
      <w:hyperlink r:id="rId8" w:tgtFrame="_blank" w:history="1">
        <w:r w:rsidRPr="007825A8">
          <w:rPr>
            <w:rFonts w:ascii="Lato" w:hAnsi="Lato" w:cs="宋体"/>
            <w:b/>
            <w:bCs/>
            <w:color w:val="0000FF"/>
            <w:kern w:val="0"/>
            <w:szCs w:val="24"/>
            <w:u w:val="single"/>
          </w:rPr>
          <w:t>https://your-domain-name.tld/app-0.1/</w:t>
        </w:r>
      </w:hyperlink>
    </w:p>
    <w:p w14:paraId="5983A89E"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2D3B45"/>
          <w:kern w:val="0"/>
          <w:szCs w:val="24"/>
        </w:rPr>
        <w:t> </w:t>
      </w:r>
    </w:p>
    <w:p w14:paraId="2AE8A20C" w14:textId="77777777" w:rsidR="007825A8" w:rsidRPr="007825A8" w:rsidRDefault="007825A8" w:rsidP="007825A8">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7825A8">
        <w:rPr>
          <w:rFonts w:ascii="Lato" w:hAnsi="Lato" w:cs="宋体"/>
          <w:color w:val="2D3B45"/>
          <w:kern w:val="0"/>
          <w:sz w:val="36"/>
          <w:szCs w:val="36"/>
        </w:rPr>
        <w:t>Create JMeter Load Testing Script (optional)</w:t>
      </w:r>
    </w:p>
    <w:p w14:paraId="399D685F" w14:textId="564567A1" w:rsidR="007825A8" w:rsidRPr="007825A8" w:rsidRDefault="007825A8" w:rsidP="007825A8">
      <w:pPr>
        <w:widowControl/>
        <w:numPr>
          <w:ilvl w:val="0"/>
          <w:numId w:val="6"/>
        </w:numPr>
        <w:shd w:val="clear" w:color="auto" w:fill="FFFFFF"/>
        <w:spacing w:beforeAutospacing="1"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Using </w:t>
      </w:r>
      <w:hyperlink r:id="rId9" w:tgtFrame="_blank" w:history="1">
        <w:r w:rsidRPr="007825A8">
          <w:rPr>
            <w:rFonts w:ascii="Lato" w:hAnsi="Lato" w:cs="宋体"/>
            <w:color w:val="0000FF"/>
            <w:kern w:val="0"/>
            <w:szCs w:val="24"/>
            <w:u w:val="single"/>
          </w:rPr>
          <w:t>Apache JMeter</w:t>
        </w:r>
        <w:r w:rsidRPr="007825A8">
          <w:rPr>
            <w:rFonts w:ascii="Lato" w:hAnsi="Lato" w:cs="宋体"/>
            <w:color w:val="0000FF"/>
            <w:kern w:val="0"/>
            <w:szCs w:val="24"/>
            <w:u w:val="single"/>
            <w:bdr w:val="none" w:sz="0" w:space="0" w:color="auto" w:frame="1"/>
          </w:rPr>
          <w:t> </w:t>
        </w:r>
      </w:hyperlink>
      <w:r w:rsidRPr="007825A8">
        <w:rPr>
          <w:rFonts w:ascii="Lato" w:hAnsi="Lato" w:cs="宋体"/>
          <w:color w:val="2D3B45"/>
          <w:kern w:val="0"/>
          <w:szCs w:val="24"/>
        </w:rPr>
        <w:t> create tests that can be run against your application APIs.</w:t>
      </w:r>
    </w:p>
    <w:p w14:paraId="66B9DF53" w14:textId="77777777" w:rsidR="007825A8" w:rsidRPr="007825A8" w:rsidRDefault="007825A8" w:rsidP="007825A8">
      <w:pPr>
        <w:widowControl/>
        <w:numPr>
          <w:ilvl w:val="0"/>
          <w:numId w:val="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JMeter tests need to make </w:t>
      </w:r>
      <w:r w:rsidRPr="007825A8">
        <w:rPr>
          <w:rFonts w:ascii="Consolas" w:hAnsi="Consolas" w:cs="宋体"/>
          <w:color w:val="E0061F"/>
          <w:kern w:val="0"/>
          <w:szCs w:val="24"/>
          <w:bdr w:val="single" w:sz="6" w:space="0" w:color="C7CDD1" w:frame="1"/>
          <w:shd w:val="clear" w:color="auto" w:fill="F5F5F5"/>
        </w:rPr>
        <w:t>500</w:t>
      </w:r>
      <w:r w:rsidRPr="007825A8">
        <w:rPr>
          <w:rFonts w:ascii="Lato" w:hAnsi="Lato" w:cs="宋体"/>
          <w:color w:val="2D3B45"/>
          <w:kern w:val="0"/>
          <w:szCs w:val="24"/>
        </w:rPr>
        <w:t> concurrent API calls to your application.</w:t>
      </w:r>
    </w:p>
    <w:p w14:paraId="03B952B1" w14:textId="77777777" w:rsidR="007825A8" w:rsidRPr="007825A8" w:rsidRDefault="007825A8" w:rsidP="007825A8">
      <w:pPr>
        <w:widowControl/>
        <w:numPr>
          <w:ilvl w:val="0"/>
          <w:numId w:val="6"/>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JMeter tests should be stored in your application GitHub repository.</w:t>
      </w:r>
    </w:p>
    <w:p w14:paraId="77A5F41D"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2D3B45"/>
          <w:kern w:val="0"/>
          <w:szCs w:val="24"/>
        </w:rPr>
        <w:t> </w:t>
      </w:r>
    </w:p>
    <w:p w14:paraId="3492F5FF" w14:textId="77777777" w:rsidR="007825A8" w:rsidRPr="007825A8" w:rsidRDefault="007825A8" w:rsidP="007825A8">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7825A8">
        <w:rPr>
          <w:rFonts w:ascii="Lato" w:hAnsi="Lato" w:cs="宋体"/>
          <w:color w:val="2D3B45"/>
          <w:kern w:val="0"/>
          <w:sz w:val="43"/>
          <w:szCs w:val="43"/>
        </w:rPr>
        <w:t>Documentation</w:t>
      </w:r>
    </w:p>
    <w:p w14:paraId="04F3FC0D" w14:textId="77777777" w:rsidR="007825A8" w:rsidRPr="007825A8" w:rsidRDefault="007825A8" w:rsidP="007825A8">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7825A8">
        <w:rPr>
          <w:rFonts w:ascii="Lato" w:hAnsi="Lato" w:cs="宋体"/>
          <w:color w:val="2D3B45"/>
          <w:kern w:val="0"/>
          <w:sz w:val="36"/>
          <w:szCs w:val="36"/>
        </w:rPr>
        <w:t>Meter</w:t>
      </w:r>
    </w:p>
    <w:p w14:paraId="1F192BFB" w14:textId="14ECAA13" w:rsidR="007825A8" w:rsidRPr="007825A8" w:rsidRDefault="00D528C2" w:rsidP="007825A8">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hyperlink r:id="rId10" w:tgtFrame="_blank" w:history="1">
        <w:r w:rsidR="007825A8" w:rsidRPr="007825A8">
          <w:rPr>
            <w:rFonts w:ascii="Lato" w:hAnsi="Lato" w:cs="宋体"/>
            <w:color w:val="0000FF"/>
            <w:kern w:val="0"/>
            <w:szCs w:val="24"/>
            <w:u w:val="single"/>
          </w:rPr>
          <w:t>JMeter User Manual</w:t>
        </w:r>
      </w:hyperlink>
    </w:p>
    <w:p w14:paraId="23B90AEF" w14:textId="41E1F7CF" w:rsidR="007825A8" w:rsidRPr="007825A8" w:rsidRDefault="00D528C2" w:rsidP="007825A8">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hyperlink r:id="rId11" w:tgtFrame="_blank" w:history="1">
        <w:r w:rsidR="007825A8" w:rsidRPr="007825A8">
          <w:rPr>
            <w:rFonts w:ascii="Lato" w:hAnsi="Lato" w:cs="宋体"/>
            <w:color w:val="0000FF"/>
            <w:kern w:val="0"/>
            <w:szCs w:val="24"/>
            <w:u w:val="single"/>
          </w:rPr>
          <w:t>How To Use Apache JMeter To Perform Load Testing on a Web Server</w:t>
        </w:r>
        <w:r w:rsidR="007825A8" w:rsidRPr="007825A8">
          <w:rPr>
            <w:rFonts w:ascii="Lato" w:hAnsi="Lato" w:cs="宋体"/>
            <w:color w:val="0000FF"/>
            <w:kern w:val="0"/>
            <w:szCs w:val="24"/>
            <w:u w:val="single"/>
            <w:bdr w:val="none" w:sz="0" w:space="0" w:color="auto" w:frame="1"/>
          </w:rPr>
          <w:t> </w:t>
        </w:r>
      </w:hyperlink>
    </w:p>
    <w:p w14:paraId="0CE548FF" w14:textId="41B7C3DE" w:rsidR="007825A8" w:rsidRPr="007825A8" w:rsidRDefault="00D528C2" w:rsidP="007825A8">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hyperlink r:id="rId12" w:tgtFrame="_blank" w:history="1">
        <w:r w:rsidR="007825A8" w:rsidRPr="007825A8">
          <w:rPr>
            <w:rFonts w:ascii="Lato" w:hAnsi="Lato" w:cs="宋体"/>
            <w:color w:val="0000FF"/>
            <w:kern w:val="0"/>
            <w:szCs w:val="24"/>
            <w:u w:val="single"/>
          </w:rPr>
          <w:t>How To Use Apache JMeter To Perform Load Testing on a Web Server</w:t>
        </w:r>
        <w:r w:rsidR="007825A8" w:rsidRPr="007825A8">
          <w:rPr>
            <w:rFonts w:ascii="Lato" w:hAnsi="Lato" w:cs="宋体"/>
            <w:color w:val="0000FF"/>
            <w:kern w:val="0"/>
            <w:szCs w:val="24"/>
            <w:u w:val="single"/>
            <w:bdr w:val="none" w:sz="0" w:space="0" w:color="auto" w:frame="1"/>
          </w:rPr>
          <w:t> </w:t>
        </w:r>
      </w:hyperlink>
    </w:p>
    <w:p w14:paraId="532E0DC4" w14:textId="3DB0C664" w:rsidR="007825A8" w:rsidRPr="007825A8" w:rsidRDefault="00D528C2" w:rsidP="007825A8">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hyperlink r:id="rId13" w:tgtFrame="_blank" w:history="1">
        <w:r w:rsidR="007825A8" w:rsidRPr="007825A8">
          <w:rPr>
            <w:rFonts w:ascii="Lato" w:hAnsi="Lato" w:cs="宋体"/>
            <w:color w:val="0000FF"/>
            <w:kern w:val="0"/>
            <w:szCs w:val="24"/>
            <w:u w:val="single"/>
          </w:rPr>
          <w:t>Fill Forms and Submit With JMeter</w:t>
        </w:r>
      </w:hyperlink>
    </w:p>
    <w:p w14:paraId="28D2FBB6" w14:textId="41763535" w:rsidR="007825A8" w:rsidRPr="007825A8" w:rsidRDefault="00D528C2" w:rsidP="007825A8">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hyperlink r:id="rId14" w:tgtFrame="_blank" w:history="1">
        <w:r w:rsidR="007825A8" w:rsidRPr="007825A8">
          <w:rPr>
            <w:rFonts w:ascii="Lato" w:hAnsi="Lato" w:cs="宋体"/>
            <w:color w:val="0000FF"/>
            <w:kern w:val="0"/>
            <w:szCs w:val="24"/>
            <w:u w:val="single"/>
          </w:rPr>
          <w:t>Using CSV DATA SET with JMeter</w:t>
        </w:r>
        <w:r w:rsidR="007825A8" w:rsidRPr="007825A8">
          <w:rPr>
            <w:rFonts w:ascii="Lato" w:hAnsi="Lato" w:cs="宋体"/>
            <w:color w:val="0000FF"/>
            <w:kern w:val="0"/>
            <w:szCs w:val="24"/>
            <w:u w:val="single"/>
            <w:bdr w:val="none" w:sz="0" w:space="0" w:color="auto" w:frame="1"/>
          </w:rPr>
          <w:t> </w:t>
        </w:r>
      </w:hyperlink>
    </w:p>
    <w:p w14:paraId="410F30FC" w14:textId="772E2CB6" w:rsidR="007825A8" w:rsidRPr="007825A8" w:rsidRDefault="00D528C2" w:rsidP="007825A8">
      <w:pPr>
        <w:widowControl/>
        <w:numPr>
          <w:ilvl w:val="0"/>
          <w:numId w:val="7"/>
        </w:numPr>
        <w:shd w:val="clear" w:color="auto" w:fill="FFFFFF"/>
        <w:spacing w:beforeAutospacing="1" w:afterAutospacing="1" w:line="240" w:lineRule="auto"/>
        <w:ind w:left="1095" w:firstLineChars="0"/>
        <w:jc w:val="left"/>
        <w:rPr>
          <w:rFonts w:ascii="Lato" w:hAnsi="Lato" w:cs="宋体"/>
          <w:color w:val="2D3B45"/>
          <w:kern w:val="0"/>
          <w:szCs w:val="24"/>
        </w:rPr>
      </w:pPr>
      <w:hyperlink r:id="rId15" w:tgtFrame="_blank" w:history="1">
        <w:r w:rsidR="007825A8" w:rsidRPr="007825A8">
          <w:rPr>
            <w:rFonts w:ascii="Lato" w:hAnsi="Lato" w:cs="宋体"/>
            <w:color w:val="0000FF"/>
            <w:kern w:val="0"/>
            <w:szCs w:val="24"/>
            <w:u w:val="single"/>
          </w:rPr>
          <w:t>https://www.blazemeter.com/blog/how-use-http-basic-authentication-jmeter/</w:t>
        </w:r>
      </w:hyperlink>
    </w:p>
    <w:p w14:paraId="7ED71267" w14:textId="77777777" w:rsidR="007825A8" w:rsidRPr="007825A8" w:rsidRDefault="007825A8" w:rsidP="007825A8">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7825A8">
        <w:rPr>
          <w:rFonts w:ascii="Lato" w:hAnsi="Lato" w:cs="宋体"/>
          <w:color w:val="2D3B45"/>
          <w:kern w:val="0"/>
          <w:sz w:val="36"/>
          <w:szCs w:val="36"/>
        </w:rPr>
        <w:t>Load Testing &amp; Autoscaling</w:t>
      </w:r>
    </w:p>
    <w:p w14:paraId="1BE9F7F9" w14:textId="57C5B362" w:rsidR="007825A8" w:rsidRPr="007825A8" w:rsidRDefault="00D528C2" w:rsidP="007825A8">
      <w:pPr>
        <w:widowControl/>
        <w:numPr>
          <w:ilvl w:val="0"/>
          <w:numId w:val="8"/>
        </w:numPr>
        <w:shd w:val="clear" w:color="auto" w:fill="FFFFFF"/>
        <w:spacing w:beforeAutospacing="1" w:afterAutospacing="1" w:line="240" w:lineRule="auto"/>
        <w:ind w:left="1095" w:firstLineChars="0"/>
        <w:jc w:val="left"/>
        <w:rPr>
          <w:rFonts w:ascii="Lato" w:hAnsi="Lato" w:cs="宋体"/>
          <w:color w:val="2D3B45"/>
          <w:kern w:val="0"/>
          <w:szCs w:val="24"/>
        </w:rPr>
      </w:pPr>
      <w:hyperlink r:id="rId16" w:tgtFrame="_blank" w:history="1">
        <w:r w:rsidR="007825A8" w:rsidRPr="007825A8">
          <w:rPr>
            <w:rFonts w:ascii="Lato" w:hAnsi="Lato" w:cs="宋体"/>
            <w:color w:val="0000FF"/>
            <w:kern w:val="0"/>
            <w:szCs w:val="24"/>
            <w:u w:val="single"/>
          </w:rPr>
          <w:t>Sample Auto Scaling CloudFormation Template</w:t>
        </w:r>
        <w:r w:rsidR="007825A8" w:rsidRPr="007825A8">
          <w:rPr>
            <w:rFonts w:ascii="Lato" w:hAnsi="Lato" w:cs="宋体"/>
            <w:color w:val="0000FF"/>
            <w:kern w:val="0"/>
            <w:szCs w:val="24"/>
            <w:u w:val="single"/>
            <w:bdr w:val="none" w:sz="0" w:space="0" w:color="auto" w:frame="1"/>
          </w:rPr>
          <w:t> </w:t>
        </w:r>
      </w:hyperlink>
    </w:p>
    <w:p w14:paraId="79DADD5A" w14:textId="6A03D359" w:rsidR="007825A8" w:rsidRPr="007825A8" w:rsidRDefault="00D528C2" w:rsidP="007825A8">
      <w:pPr>
        <w:widowControl/>
        <w:numPr>
          <w:ilvl w:val="0"/>
          <w:numId w:val="8"/>
        </w:numPr>
        <w:shd w:val="clear" w:color="auto" w:fill="FFFFFF"/>
        <w:spacing w:beforeAutospacing="1" w:afterAutospacing="1" w:line="240" w:lineRule="auto"/>
        <w:ind w:left="1095" w:firstLineChars="0"/>
        <w:jc w:val="left"/>
        <w:rPr>
          <w:rFonts w:ascii="Lato" w:hAnsi="Lato" w:cs="宋体"/>
          <w:color w:val="2D3B45"/>
          <w:kern w:val="0"/>
          <w:szCs w:val="24"/>
        </w:rPr>
      </w:pPr>
      <w:hyperlink r:id="rId17" w:tgtFrame="_blank" w:history="1">
        <w:r w:rsidR="007825A8" w:rsidRPr="007825A8">
          <w:rPr>
            <w:rFonts w:ascii="Lato" w:hAnsi="Lato" w:cs="宋体"/>
            <w:color w:val="0000FF"/>
            <w:kern w:val="0"/>
            <w:szCs w:val="24"/>
            <w:u w:val="single"/>
          </w:rPr>
          <w:t>Auto Scaling AutoScalingGroup TagProperty</w:t>
        </w:r>
        <w:r w:rsidR="007825A8" w:rsidRPr="007825A8">
          <w:rPr>
            <w:rFonts w:ascii="Lato" w:hAnsi="Lato" w:cs="宋体"/>
            <w:color w:val="0000FF"/>
            <w:kern w:val="0"/>
            <w:szCs w:val="24"/>
            <w:u w:val="single"/>
            <w:bdr w:val="none" w:sz="0" w:space="0" w:color="auto" w:frame="1"/>
          </w:rPr>
          <w:t> </w:t>
        </w:r>
      </w:hyperlink>
    </w:p>
    <w:p w14:paraId="5C6AB3FD" w14:textId="670A0ABF" w:rsidR="007825A8" w:rsidRPr="007825A8" w:rsidRDefault="00D528C2" w:rsidP="007825A8">
      <w:pPr>
        <w:widowControl/>
        <w:numPr>
          <w:ilvl w:val="0"/>
          <w:numId w:val="8"/>
        </w:numPr>
        <w:shd w:val="clear" w:color="auto" w:fill="FFFFFF"/>
        <w:spacing w:beforeAutospacing="1" w:afterAutospacing="1" w:line="240" w:lineRule="auto"/>
        <w:ind w:left="1095" w:firstLineChars="0"/>
        <w:jc w:val="left"/>
        <w:rPr>
          <w:rFonts w:ascii="Lato" w:hAnsi="Lato" w:cs="宋体"/>
          <w:color w:val="2D3B45"/>
          <w:kern w:val="0"/>
          <w:szCs w:val="24"/>
        </w:rPr>
      </w:pPr>
      <w:hyperlink r:id="rId18" w:tgtFrame="_blank" w:history="1">
        <w:r w:rsidR="007825A8" w:rsidRPr="007825A8">
          <w:rPr>
            <w:rFonts w:ascii="Lato" w:hAnsi="Lato" w:cs="宋体"/>
            <w:color w:val="0000FF"/>
            <w:kern w:val="0"/>
            <w:szCs w:val="24"/>
            <w:u w:val="single"/>
          </w:rPr>
          <w:t>AWS::Route53::RecordSet CloudFormation</w:t>
        </w:r>
      </w:hyperlink>
    </w:p>
    <w:p w14:paraId="0487D924" w14:textId="7E4F891E" w:rsidR="007825A8" w:rsidRPr="007825A8" w:rsidRDefault="00D528C2" w:rsidP="007825A8">
      <w:pPr>
        <w:widowControl/>
        <w:numPr>
          <w:ilvl w:val="0"/>
          <w:numId w:val="8"/>
        </w:numPr>
        <w:shd w:val="clear" w:color="auto" w:fill="FFFFFF"/>
        <w:spacing w:beforeAutospacing="1" w:afterAutospacing="1" w:line="240" w:lineRule="auto"/>
        <w:ind w:left="1095" w:firstLineChars="0"/>
        <w:jc w:val="left"/>
        <w:rPr>
          <w:rFonts w:ascii="Lato" w:hAnsi="Lato" w:cs="宋体"/>
          <w:color w:val="2D3B45"/>
          <w:kern w:val="0"/>
          <w:szCs w:val="24"/>
        </w:rPr>
      </w:pPr>
      <w:hyperlink r:id="rId19" w:tgtFrame="_blank" w:history="1">
        <w:r w:rsidR="007825A8" w:rsidRPr="007825A8">
          <w:rPr>
            <w:rFonts w:ascii="Lato" w:hAnsi="Lato" w:cs="宋体"/>
            <w:color w:val="0000FF"/>
            <w:kern w:val="0"/>
            <w:szCs w:val="24"/>
            <w:u w:val="single"/>
          </w:rPr>
          <w:t>Load Testing Web Servers with Siege</w:t>
        </w:r>
        <w:r w:rsidR="007825A8" w:rsidRPr="007825A8">
          <w:rPr>
            <w:rFonts w:ascii="Lato" w:hAnsi="Lato" w:cs="宋体"/>
            <w:color w:val="0000FF"/>
            <w:kern w:val="0"/>
            <w:szCs w:val="24"/>
            <w:u w:val="single"/>
            <w:bdr w:val="none" w:sz="0" w:space="0" w:color="auto" w:frame="1"/>
          </w:rPr>
          <w:t> </w:t>
        </w:r>
      </w:hyperlink>
    </w:p>
    <w:p w14:paraId="6AA1E097" w14:textId="4CAD0E64" w:rsidR="007825A8" w:rsidRPr="007825A8" w:rsidRDefault="00D528C2" w:rsidP="007825A8">
      <w:pPr>
        <w:widowControl/>
        <w:numPr>
          <w:ilvl w:val="0"/>
          <w:numId w:val="8"/>
        </w:numPr>
        <w:shd w:val="clear" w:color="auto" w:fill="FFFFFF"/>
        <w:spacing w:beforeAutospacing="1" w:afterAutospacing="1" w:line="240" w:lineRule="auto"/>
        <w:ind w:left="1095" w:firstLineChars="0"/>
        <w:jc w:val="left"/>
        <w:rPr>
          <w:rFonts w:ascii="Lato" w:hAnsi="Lato" w:cs="宋体"/>
          <w:color w:val="2D3B45"/>
          <w:kern w:val="0"/>
          <w:szCs w:val="24"/>
        </w:rPr>
      </w:pPr>
      <w:hyperlink r:id="rId20" w:tgtFrame="_blank" w:history="1">
        <w:r w:rsidR="007825A8" w:rsidRPr="007825A8">
          <w:rPr>
            <w:rFonts w:ascii="Lato" w:hAnsi="Lato" w:cs="宋体"/>
            <w:color w:val="0000FF"/>
            <w:kern w:val="0"/>
            <w:szCs w:val="24"/>
            <w:u w:val="single"/>
          </w:rPr>
          <w:t>https://docs.aws.amazon.com/autoscaling/ec2/userguide/autoscaling-load-balancer.html</w:t>
        </w:r>
        <w:r w:rsidR="007825A8" w:rsidRPr="007825A8">
          <w:rPr>
            <w:rFonts w:ascii="Lato" w:hAnsi="Lato" w:cs="宋体"/>
            <w:color w:val="0000FF"/>
            <w:kern w:val="0"/>
            <w:szCs w:val="24"/>
            <w:u w:val="single"/>
            <w:bdr w:val="none" w:sz="0" w:space="0" w:color="auto" w:frame="1"/>
          </w:rPr>
          <w:t> </w:t>
        </w:r>
      </w:hyperlink>
    </w:p>
    <w:p w14:paraId="5F31E8A1"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2D3B45"/>
          <w:kern w:val="0"/>
          <w:szCs w:val="24"/>
        </w:rPr>
        <w:t> </w:t>
      </w:r>
    </w:p>
    <w:p w14:paraId="18B65849" w14:textId="77777777" w:rsidR="007825A8" w:rsidRPr="007825A8" w:rsidRDefault="007825A8" w:rsidP="007825A8">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7825A8">
        <w:rPr>
          <w:rFonts w:ascii="Lato" w:hAnsi="Lato" w:cs="宋体"/>
          <w:color w:val="2D3B45"/>
          <w:kern w:val="0"/>
          <w:sz w:val="43"/>
          <w:szCs w:val="43"/>
        </w:rPr>
        <w:t>Submission</w:t>
      </w:r>
    </w:p>
    <w:p w14:paraId="26659C4C"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E03E2D"/>
          <w:kern w:val="0"/>
          <w:sz w:val="20"/>
          <w:szCs w:val="20"/>
        </w:rPr>
        <w:t>The assignment will be considered late if commits are made to the </w:t>
      </w:r>
      <w:r w:rsidRPr="007825A8">
        <w:rPr>
          <w:rFonts w:ascii="Lato" w:hAnsi="Lato" w:cs="宋体"/>
          <w:b/>
          <w:bCs/>
          <w:color w:val="E03E2D"/>
          <w:kern w:val="0"/>
          <w:sz w:val="20"/>
          <w:szCs w:val="20"/>
        </w:rPr>
        <w:t>main</w:t>
      </w:r>
      <w:r w:rsidRPr="007825A8">
        <w:rPr>
          <w:rFonts w:ascii="Lato" w:hAnsi="Lato" w:cs="宋体"/>
          <w:color w:val="E03E2D"/>
          <w:kern w:val="0"/>
          <w:sz w:val="20"/>
          <w:szCs w:val="20"/>
        </w:rPr>
        <w:t> branch after the due date.</w:t>
      </w:r>
    </w:p>
    <w:p w14:paraId="2329D6CB" w14:textId="77777777" w:rsidR="007825A8" w:rsidRPr="007825A8" w:rsidRDefault="007825A8" w:rsidP="007825A8">
      <w:pPr>
        <w:widowControl/>
        <w:numPr>
          <w:ilvl w:val="0"/>
          <w:numId w:val="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All work for this assignment must be done on the feature branch in your fork and merged to </w:t>
      </w:r>
      <w:r w:rsidRPr="007825A8">
        <w:rPr>
          <w:rFonts w:ascii="Consolas" w:hAnsi="Consolas" w:cs="宋体"/>
          <w:color w:val="E0061F"/>
          <w:kern w:val="0"/>
          <w:szCs w:val="24"/>
          <w:bdr w:val="single" w:sz="6" w:space="0" w:color="C7CDD1" w:frame="1"/>
          <w:shd w:val="clear" w:color="auto" w:fill="F5F5F5"/>
        </w:rPr>
        <w:t>main</w:t>
      </w:r>
      <w:r w:rsidRPr="007825A8">
        <w:rPr>
          <w:rFonts w:ascii="Lato" w:hAnsi="Lato" w:cs="宋体"/>
          <w:color w:val="2D3B45"/>
          <w:kern w:val="0"/>
          <w:szCs w:val="24"/>
        </w:rPr>
        <w:t> when you are dev complete.</w:t>
      </w:r>
    </w:p>
    <w:p w14:paraId="1721F2A7" w14:textId="77777777" w:rsidR="007825A8" w:rsidRPr="007825A8" w:rsidRDefault="007825A8" w:rsidP="007825A8">
      <w:pPr>
        <w:widowControl/>
        <w:numPr>
          <w:ilvl w:val="0"/>
          <w:numId w:val="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The feature and </w:t>
      </w:r>
      <w:r w:rsidRPr="007825A8">
        <w:rPr>
          <w:rFonts w:ascii="Consolas" w:hAnsi="Consolas" w:cs="宋体"/>
          <w:color w:val="E0061F"/>
          <w:kern w:val="0"/>
          <w:szCs w:val="24"/>
          <w:bdr w:val="single" w:sz="6" w:space="0" w:color="C7CDD1" w:frame="1"/>
          <w:shd w:val="clear" w:color="auto" w:fill="F5F5F5"/>
        </w:rPr>
        <w:t>main</w:t>
      </w:r>
      <w:r w:rsidRPr="007825A8">
        <w:rPr>
          <w:rFonts w:ascii="Lato" w:hAnsi="Lato" w:cs="宋体"/>
          <w:color w:val="2D3B45"/>
          <w:kern w:val="0"/>
          <w:szCs w:val="24"/>
        </w:rPr>
        <w:t> branches must be in sync.</w:t>
      </w:r>
    </w:p>
    <w:p w14:paraId="0C66C065" w14:textId="77777777" w:rsidR="007825A8" w:rsidRPr="007825A8" w:rsidRDefault="007825A8" w:rsidP="007825A8">
      <w:pPr>
        <w:widowControl/>
        <w:numPr>
          <w:ilvl w:val="0"/>
          <w:numId w:val="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Submit your code from </w:t>
      </w:r>
      <w:r w:rsidRPr="007825A8">
        <w:rPr>
          <w:rFonts w:ascii="Lato" w:hAnsi="Lato" w:cs="宋体"/>
          <w:b/>
          <w:bCs/>
          <w:color w:val="2D3B45"/>
          <w:kern w:val="0"/>
          <w:szCs w:val="24"/>
        </w:rPr>
        <w:t>all</w:t>
      </w:r>
      <w:r w:rsidRPr="007825A8">
        <w:rPr>
          <w:rFonts w:ascii="Lato" w:hAnsi="Lato" w:cs="宋体"/>
          <w:color w:val="2D3B45"/>
          <w:kern w:val="0"/>
          <w:szCs w:val="24"/>
        </w:rPr>
        <w:t> repositories in this assignment. </w:t>
      </w:r>
      <w:r w:rsidRPr="007825A8">
        <w:rPr>
          <w:rFonts w:ascii="Lato" w:hAnsi="Lato" w:cs="宋体"/>
          <w:b/>
          <w:bCs/>
          <w:color w:val="2D3B45"/>
          <w:kern w:val="0"/>
          <w:szCs w:val="24"/>
        </w:rPr>
        <w:t>Read the instructions carefully to create your zip file.</w:t>
      </w:r>
    </w:p>
    <w:p w14:paraId="5CEFA05B" w14:textId="77777777" w:rsidR="007825A8" w:rsidRPr="007825A8" w:rsidRDefault="007825A8" w:rsidP="007825A8">
      <w:pPr>
        <w:widowControl/>
        <w:numPr>
          <w:ilvl w:val="1"/>
          <w:numId w:val="9"/>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7825A8">
        <w:rPr>
          <w:rFonts w:ascii="Lato" w:hAnsi="Lato" w:cs="宋体"/>
          <w:color w:val="2D3B45"/>
          <w:kern w:val="0"/>
          <w:szCs w:val="24"/>
        </w:rPr>
        <w:t>Create a folder with the naming convention </w:t>
      </w:r>
      <w:r w:rsidRPr="007825A8">
        <w:rPr>
          <w:rFonts w:ascii="Lato" w:hAnsi="Lato" w:cs="宋体"/>
          <w:b/>
          <w:bCs/>
          <w:color w:val="2D3B45"/>
          <w:kern w:val="0"/>
          <w:szCs w:val="24"/>
        </w:rPr>
        <w:t>firstname_lastname_neuid</w:t>
      </w:r>
    </w:p>
    <w:p w14:paraId="6FE7AFB4" w14:textId="77777777" w:rsidR="007825A8" w:rsidRPr="007825A8" w:rsidRDefault="007825A8" w:rsidP="007825A8">
      <w:pPr>
        <w:widowControl/>
        <w:numPr>
          <w:ilvl w:val="1"/>
          <w:numId w:val="9"/>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7825A8">
        <w:rPr>
          <w:rFonts w:ascii="Lato" w:hAnsi="Lato" w:cs="宋体"/>
          <w:color w:val="2D3B45"/>
          <w:kern w:val="0"/>
          <w:szCs w:val="24"/>
        </w:rPr>
        <w:t>In the </w:t>
      </w:r>
      <w:r w:rsidRPr="007825A8">
        <w:rPr>
          <w:rFonts w:ascii="Lato" w:hAnsi="Lato" w:cs="宋体"/>
          <w:b/>
          <w:bCs/>
          <w:color w:val="2D3B45"/>
          <w:kern w:val="0"/>
          <w:szCs w:val="24"/>
        </w:rPr>
        <w:t>firstname_lastname_neuid </w:t>
      </w:r>
      <w:r w:rsidRPr="007825A8">
        <w:rPr>
          <w:rFonts w:ascii="Lato" w:hAnsi="Lato" w:cs="宋体"/>
          <w:color w:val="2D3B45"/>
          <w:kern w:val="0"/>
          <w:szCs w:val="24"/>
        </w:rPr>
        <w:t>clone all of your GitHub (organization) repositories with the </w:t>
      </w:r>
      <w:r w:rsidRPr="007825A8">
        <w:rPr>
          <w:rFonts w:ascii="Lato" w:hAnsi="Lato" w:cs="宋体"/>
          <w:b/>
          <w:bCs/>
          <w:color w:val="2D3B45"/>
          <w:kern w:val="0"/>
          <w:szCs w:val="24"/>
        </w:rPr>
        <w:t>git clone </w:t>
      </w:r>
      <w:r w:rsidRPr="007825A8">
        <w:rPr>
          <w:rFonts w:ascii="Lato" w:hAnsi="Lato" w:cs="宋体"/>
          <w:color w:val="2D3B45"/>
          <w:kern w:val="0"/>
          <w:szCs w:val="24"/>
        </w:rPr>
        <w:t>command. It is important that you clone the repos so that your commit history and branches are preserved.</w:t>
      </w:r>
    </w:p>
    <w:p w14:paraId="264C74C5" w14:textId="77777777" w:rsidR="007825A8" w:rsidRPr="007825A8" w:rsidRDefault="007825A8" w:rsidP="007825A8">
      <w:pPr>
        <w:widowControl/>
        <w:numPr>
          <w:ilvl w:val="1"/>
          <w:numId w:val="9"/>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7825A8">
        <w:rPr>
          <w:rFonts w:ascii="Lato" w:hAnsi="Lato" w:cs="宋体"/>
          <w:color w:val="2D3B45"/>
          <w:kern w:val="0"/>
          <w:szCs w:val="24"/>
        </w:rPr>
        <w:t>Once you have cloned all of your repositories, you will create a zip of the </w:t>
      </w:r>
      <w:r w:rsidRPr="007825A8">
        <w:rPr>
          <w:rFonts w:ascii="Lato" w:hAnsi="Lato" w:cs="宋体"/>
          <w:b/>
          <w:bCs/>
          <w:color w:val="2D3B45"/>
          <w:kern w:val="0"/>
          <w:szCs w:val="24"/>
        </w:rPr>
        <w:t>firstname_lastname_neuid_a_##</w:t>
      </w:r>
      <w:r w:rsidRPr="007825A8">
        <w:rPr>
          <w:rFonts w:ascii="Lato" w:hAnsi="Lato" w:cs="宋体"/>
          <w:color w:val="2D3B45"/>
          <w:kern w:val="0"/>
          <w:szCs w:val="24"/>
        </w:rPr>
        <w:t> directory. The zip file should be </w:t>
      </w:r>
      <w:r w:rsidRPr="007825A8">
        <w:rPr>
          <w:rFonts w:ascii="Lato" w:hAnsi="Lato" w:cs="宋体"/>
          <w:b/>
          <w:bCs/>
          <w:color w:val="2D3B45"/>
          <w:kern w:val="0"/>
          <w:szCs w:val="24"/>
        </w:rPr>
        <w:t>firstname_lastname_neuid_a_##.zip</w:t>
      </w:r>
      <w:r w:rsidRPr="007825A8">
        <w:rPr>
          <w:rFonts w:ascii="Lato" w:hAnsi="Lato" w:cs="宋体"/>
          <w:color w:val="2D3B45"/>
          <w:kern w:val="0"/>
          <w:szCs w:val="24"/>
        </w:rPr>
        <w:t> where </w:t>
      </w:r>
      <w:r w:rsidRPr="007825A8">
        <w:rPr>
          <w:rFonts w:ascii="Lato" w:hAnsi="Lato" w:cs="宋体"/>
          <w:b/>
          <w:bCs/>
          <w:color w:val="2D3B45"/>
          <w:kern w:val="0"/>
          <w:szCs w:val="24"/>
        </w:rPr>
        <w:t>##</w:t>
      </w:r>
      <w:r w:rsidRPr="007825A8">
        <w:rPr>
          <w:rFonts w:ascii="Lato" w:hAnsi="Lato" w:cs="宋体"/>
          <w:color w:val="2D3B45"/>
          <w:kern w:val="0"/>
          <w:szCs w:val="24"/>
        </w:rPr>
        <w:t> is the assignment number.</w:t>
      </w:r>
    </w:p>
    <w:p w14:paraId="5E285E17" w14:textId="77777777" w:rsidR="007825A8" w:rsidRPr="007825A8" w:rsidRDefault="007825A8" w:rsidP="007825A8">
      <w:pPr>
        <w:widowControl/>
        <w:numPr>
          <w:ilvl w:val="1"/>
          <w:numId w:val="9"/>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7825A8">
        <w:rPr>
          <w:rFonts w:ascii="Lato" w:hAnsi="Lato" w:cs="宋体"/>
          <w:color w:val="2D3B45"/>
          <w:kern w:val="0"/>
          <w:szCs w:val="24"/>
        </w:rPr>
        <w:t>Now unzip the zip file in some other directory and confirm the content of the zip files.</w:t>
      </w:r>
    </w:p>
    <w:p w14:paraId="4DAE7EDB" w14:textId="77777777" w:rsidR="007825A8" w:rsidRPr="007825A8" w:rsidRDefault="007825A8" w:rsidP="007825A8">
      <w:pPr>
        <w:widowControl/>
        <w:numPr>
          <w:ilvl w:val="1"/>
          <w:numId w:val="9"/>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7825A8">
        <w:rPr>
          <w:rFonts w:ascii="Lato" w:hAnsi="Lato" w:cs="宋体"/>
          <w:color w:val="2D3B45"/>
          <w:kern w:val="0"/>
          <w:szCs w:val="24"/>
        </w:rPr>
        <w:t>Upload the Zip to this assignment.</w:t>
      </w:r>
    </w:p>
    <w:p w14:paraId="3A4583FB" w14:textId="77777777" w:rsidR="007825A8" w:rsidRPr="007825A8" w:rsidRDefault="007825A8" w:rsidP="007825A8">
      <w:pPr>
        <w:widowControl/>
        <w:numPr>
          <w:ilvl w:val="0"/>
          <w:numId w:val="9"/>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You are allowed to resubmit. If you think there may be an issue with the ZIP file, feel free to submit it again. Only the latest will be used grading.</w:t>
      </w:r>
    </w:p>
    <w:p w14:paraId="17E507A8"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2D3B45"/>
          <w:kern w:val="0"/>
          <w:szCs w:val="24"/>
        </w:rPr>
        <w:t> </w:t>
      </w:r>
    </w:p>
    <w:p w14:paraId="486378D8" w14:textId="77777777" w:rsidR="007825A8" w:rsidRPr="007825A8" w:rsidRDefault="007825A8" w:rsidP="007825A8">
      <w:pPr>
        <w:widowControl/>
        <w:shd w:val="clear" w:color="auto" w:fill="FFFFFF"/>
        <w:spacing w:before="90" w:after="90" w:line="240" w:lineRule="auto"/>
        <w:ind w:firstLineChars="0" w:firstLine="0"/>
        <w:jc w:val="left"/>
        <w:outlineLvl w:val="1"/>
        <w:rPr>
          <w:rFonts w:ascii="Lato" w:hAnsi="Lato" w:cs="宋体"/>
          <w:color w:val="2D3B45"/>
          <w:kern w:val="0"/>
          <w:sz w:val="43"/>
          <w:szCs w:val="43"/>
        </w:rPr>
      </w:pPr>
      <w:r w:rsidRPr="007825A8">
        <w:rPr>
          <w:rFonts w:ascii="Lato" w:hAnsi="Lato" w:cs="宋体"/>
          <w:color w:val="2D3B45"/>
          <w:kern w:val="0"/>
          <w:sz w:val="43"/>
          <w:szCs w:val="43"/>
        </w:rPr>
        <w:t>Grading Guidelines</w:t>
      </w:r>
    </w:p>
    <w:p w14:paraId="2B1FD4E1"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E03E2D"/>
          <w:kern w:val="0"/>
          <w:szCs w:val="24"/>
        </w:rPr>
        <w:t>The following guidelines are for information only. They are subject to change at the discretion of the instructor and TA.</w:t>
      </w:r>
    </w:p>
    <w:p w14:paraId="7F36907B"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E03E2D"/>
          <w:kern w:val="0"/>
          <w:szCs w:val="24"/>
        </w:rPr>
        <w:t>10% penalty will be imposed if the application crashes due to unhandled exceptions/errors.</w:t>
      </w:r>
    </w:p>
    <w:p w14:paraId="6B51A93B" w14:textId="77777777" w:rsidR="007825A8" w:rsidRPr="007825A8" w:rsidRDefault="007825A8" w:rsidP="007825A8">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7825A8">
        <w:rPr>
          <w:rFonts w:ascii="Lato" w:hAnsi="Lato" w:cs="宋体"/>
          <w:color w:val="2D3B45"/>
          <w:kern w:val="0"/>
          <w:sz w:val="36"/>
          <w:szCs w:val="36"/>
        </w:rPr>
        <w:lastRenderedPageBreak/>
        <w:t>Previous Assignment Objectives</w:t>
      </w:r>
    </w:p>
    <w:p w14:paraId="36D621AA" w14:textId="77777777" w:rsidR="007825A8" w:rsidRPr="007825A8" w:rsidRDefault="007825A8" w:rsidP="007825A8">
      <w:pPr>
        <w:widowControl/>
        <w:numPr>
          <w:ilvl w:val="0"/>
          <w:numId w:val="10"/>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TAs must verify that students have resolved all open issues from the previous assignment(s).</w:t>
      </w:r>
    </w:p>
    <w:p w14:paraId="4FD63985"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2D3B45"/>
          <w:kern w:val="0"/>
          <w:szCs w:val="24"/>
        </w:rPr>
        <w:t> </w:t>
      </w:r>
    </w:p>
    <w:p w14:paraId="68697716" w14:textId="77777777" w:rsidR="007825A8" w:rsidRPr="007825A8" w:rsidRDefault="007825A8" w:rsidP="007825A8">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7825A8">
        <w:rPr>
          <w:rFonts w:ascii="Lato" w:hAnsi="Lato" w:cs="宋体"/>
          <w:color w:val="2D3B45"/>
          <w:kern w:val="0"/>
          <w:sz w:val="36"/>
          <w:szCs w:val="36"/>
        </w:rPr>
        <w:t>Git Repository Content Check (10% Penalty)</w:t>
      </w:r>
    </w:p>
    <w:p w14:paraId="310A63AE" w14:textId="77777777" w:rsidR="007825A8" w:rsidRPr="007825A8" w:rsidRDefault="007825A8" w:rsidP="007825A8">
      <w:pPr>
        <w:widowControl/>
        <w:numPr>
          <w:ilvl w:val="0"/>
          <w:numId w:val="1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Check the repository for any IDE-specific files. IDE configuration files must not be in the repository.</w:t>
      </w:r>
    </w:p>
    <w:p w14:paraId="769ED822" w14:textId="77777777" w:rsidR="007825A8" w:rsidRPr="007825A8" w:rsidRDefault="007825A8" w:rsidP="007825A8">
      <w:pPr>
        <w:widowControl/>
        <w:numPr>
          <w:ilvl w:val="1"/>
          <w:numId w:val="11"/>
        </w:numPr>
        <w:shd w:val="clear" w:color="auto" w:fill="FFFFFF"/>
        <w:spacing w:before="100" w:beforeAutospacing="1" w:after="100" w:afterAutospacing="1" w:line="240" w:lineRule="auto"/>
        <w:ind w:left="2190" w:firstLineChars="0"/>
        <w:jc w:val="left"/>
        <w:rPr>
          <w:rFonts w:ascii="Lato" w:hAnsi="Lato" w:cs="宋体"/>
          <w:color w:val="2D3B45"/>
          <w:kern w:val="0"/>
          <w:szCs w:val="24"/>
        </w:rPr>
      </w:pPr>
      <w:r w:rsidRPr="007825A8">
        <w:rPr>
          <w:rFonts w:ascii="Lato" w:hAnsi="Lato" w:cs="宋体"/>
          <w:color w:val="2D3B45"/>
          <w:kern w:val="0"/>
          <w:szCs w:val="24"/>
        </w:rPr>
        <w:t>Verify their </w:t>
      </w:r>
      <w:r w:rsidRPr="007825A8">
        <w:rPr>
          <w:rFonts w:ascii="Consolas" w:hAnsi="Consolas" w:cs="宋体"/>
          <w:color w:val="E0061F"/>
          <w:kern w:val="0"/>
          <w:szCs w:val="24"/>
          <w:bdr w:val="single" w:sz="6" w:space="0" w:color="C7CDD1" w:frame="1"/>
          <w:shd w:val="clear" w:color="auto" w:fill="F5F5F5"/>
        </w:rPr>
        <w:t>.gitignore</w:t>
      </w:r>
      <w:r w:rsidRPr="007825A8">
        <w:rPr>
          <w:rFonts w:ascii="Lato" w:hAnsi="Lato" w:cs="宋体"/>
          <w:color w:val="2D3B45"/>
          <w:kern w:val="0"/>
          <w:szCs w:val="24"/>
        </w:rPr>
        <w:t> configuration.</w:t>
      </w:r>
    </w:p>
    <w:p w14:paraId="46D68CF5" w14:textId="77777777" w:rsidR="007825A8" w:rsidRPr="007825A8" w:rsidRDefault="007825A8" w:rsidP="007825A8">
      <w:pPr>
        <w:widowControl/>
        <w:numPr>
          <w:ilvl w:val="0"/>
          <w:numId w:val="1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Check the repository for build artifacts such as </w:t>
      </w:r>
      <w:r w:rsidRPr="007825A8">
        <w:rPr>
          <w:rFonts w:ascii="Consolas" w:hAnsi="Consolas" w:cs="宋体"/>
          <w:color w:val="E0061F"/>
          <w:kern w:val="0"/>
          <w:szCs w:val="24"/>
          <w:bdr w:val="single" w:sz="6" w:space="0" w:color="C7CDD1" w:frame="1"/>
          <w:shd w:val="clear" w:color="auto" w:fill="F5F5F5"/>
        </w:rPr>
        <w:t>.class</w:t>
      </w:r>
      <w:r w:rsidRPr="007825A8">
        <w:rPr>
          <w:rFonts w:ascii="Lato" w:hAnsi="Lato" w:cs="宋体"/>
          <w:color w:val="2D3B45"/>
          <w:kern w:val="0"/>
          <w:szCs w:val="24"/>
        </w:rPr>
        <w:t>, </w:t>
      </w:r>
      <w:r w:rsidRPr="007825A8">
        <w:rPr>
          <w:rFonts w:ascii="Consolas" w:hAnsi="Consolas" w:cs="宋体"/>
          <w:color w:val="E0061F"/>
          <w:kern w:val="0"/>
          <w:szCs w:val="24"/>
          <w:bdr w:val="single" w:sz="6" w:space="0" w:color="C7CDD1" w:frame="1"/>
          <w:shd w:val="clear" w:color="auto" w:fill="F5F5F5"/>
        </w:rPr>
        <w:t>.jar</w:t>
      </w:r>
      <w:r w:rsidRPr="007825A8">
        <w:rPr>
          <w:rFonts w:ascii="Lato" w:hAnsi="Lato" w:cs="宋体"/>
          <w:color w:val="2D3B45"/>
          <w:kern w:val="0"/>
          <w:szCs w:val="24"/>
        </w:rPr>
        <w:t>, </w:t>
      </w:r>
      <w:r w:rsidRPr="007825A8">
        <w:rPr>
          <w:rFonts w:ascii="Consolas" w:hAnsi="Consolas" w:cs="宋体"/>
          <w:color w:val="E0061F"/>
          <w:kern w:val="0"/>
          <w:szCs w:val="24"/>
          <w:bdr w:val="single" w:sz="6" w:space="0" w:color="C7CDD1" w:frame="1"/>
          <w:shd w:val="clear" w:color="auto" w:fill="F5F5F5"/>
        </w:rPr>
        <w:t>.war</w:t>
      </w:r>
      <w:r w:rsidRPr="007825A8">
        <w:rPr>
          <w:rFonts w:ascii="Lato" w:hAnsi="Lato" w:cs="宋体"/>
          <w:color w:val="2D3B45"/>
          <w:kern w:val="0"/>
          <w:szCs w:val="24"/>
        </w:rPr>
        <w:t> files and </w:t>
      </w:r>
      <w:r w:rsidRPr="007825A8">
        <w:rPr>
          <w:rFonts w:ascii="Consolas" w:hAnsi="Consolas" w:cs="宋体"/>
          <w:color w:val="E0061F"/>
          <w:kern w:val="0"/>
          <w:szCs w:val="24"/>
          <w:bdr w:val="single" w:sz="6" w:space="0" w:color="C7CDD1" w:frame="1"/>
          <w:shd w:val="clear" w:color="auto" w:fill="F5F5F5"/>
        </w:rPr>
        <w:t>build</w:t>
      </w:r>
      <w:r w:rsidRPr="007825A8">
        <w:rPr>
          <w:rFonts w:ascii="Lato" w:hAnsi="Lato" w:cs="宋体"/>
          <w:color w:val="2D3B45"/>
          <w:kern w:val="0"/>
          <w:szCs w:val="24"/>
        </w:rPr>
        <w:t>, </w:t>
      </w:r>
      <w:r w:rsidRPr="007825A8">
        <w:rPr>
          <w:rFonts w:ascii="Consolas" w:hAnsi="Consolas" w:cs="宋体"/>
          <w:color w:val="E0061F"/>
          <w:kern w:val="0"/>
          <w:szCs w:val="24"/>
          <w:bdr w:val="single" w:sz="6" w:space="0" w:color="C7CDD1" w:frame="1"/>
          <w:shd w:val="clear" w:color="auto" w:fill="F5F5F5"/>
        </w:rPr>
        <w:t>node_modules</w:t>
      </w:r>
      <w:r w:rsidRPr="007825A8">
        <w:rPr>
          <w:rFonts w:ascii="Lato" w:hAnsi="Lato" w:cs="宋体"/>
          <w:color w:val="2D3B45"/>
          <w:kern w:val="0"/>
          <w:szCs w:val="24"/>
        </w:rPr>
        <w:t> directory. None of these should be checked into the repository.</w:t>
      </w:r>
    </w:p>
    <w:p w14:paraId="2FEA6F8B" w14:textId="77777777" w:rsidR="007825A8" w:rsidRPr="007825A8" w:rsidRDefault="007825A8" w:rsidP="007825A8">
      <w:pPr>
        <w:widowControl/>
        <w:numPr>
          <w:ilvl w:val="0"/>
          <w:numId w:val="11"/>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Check for dependencies. Dependencies from the Maven repository or npm should not be committed to the git repository.</w:t>
      </w:r>
    </w:p>
    <w:p w14:paraId="4FC5E77C"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2D3B45"/>
          <w:kern w:val="0"/>
          <w:szCs w:val="24"/>
        </w:rPr>
        <w:t> </w:t>
      </w:r>
    </w:p>
    <w:p w14:paraId="764E5E87" w14:textId="77777777" w:rsidR="007825A8" w:rsidRPr="007825A8" w:rsidRDefault="007825A8" w:rsidP="007825A8">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7825A8">
        <w:rPr>
          <w:rFonts w:ascii="Lato" w:hAnsi="Lato" w:cs="宋体"/>
          <w:color w:val="2D3B45"/>
          <w:kern w:val="0"/>
          <w:sz w:val="36"/>
          <w:szCs w:val="36"/>
        </w:rPr>
        <w:t>Pre-requisite for Demo (5% Penalty)</w:t>
      </w:r>
    </w:p>
    <w:p w14:paraId="378D631F" w14:textId="77777777" w:rsidR="007825A8" w:rsidRPr="007825A8" w:rsidRDefault="007825A8" w:rsidP="007825A8">
      <w:pPr>
        <w:widowControl/>
        <w:numPr>
          <w:ilvl w:val="0"/>
          <w:numId w:val="12"/>
        </w:numPr>
        <w:shd w:val="clear" w:color="auto" w:fill="FFFFFF"/>
        <w:spacing w:before="100" w:beforeAutospacing="1" w:after="100" w:afterAutospacing="1" w:line="240" w:lineRule="auto"/>
        <w:ind w:left="1095" w:firstLineChars="0"/>
        <w:jc w:val="left"/>
        <w:rPr>
          <w:rFonts w:ascii="Lato" w:hAnsi="Lato" w:cs="宋体"/>
          <w:color w:val="2D3B45"/>
          <w:kern w:val="0"/>
          <w:szCs w:val="24"/>
        </w:rPr>
      </w:pPr>
      <w:r w:rsidRPr="007825A8">
        <w:rPr>
          <w:rFonts w:ascii="Lato" w:hAnsi="Lato" w:cs="宋体"/>
          <w:color w:val="2D3B45"/>
          <w:kern w:val="0"/>
          <w:szCs w:val="24"/>
        </w:rPr>
        <w:t>Delete all VPCs you may have created in your demo AWS account.</w:t>
      </w:r>
    </w:p>
    <w:p w14:paraId="46205C53" w14:textId="77777777" w:rsidR="007825A8" w:rsidRPr="007825A8" w:rsidRDefault="007825A8" w:rsidP="007825A8">
      <w:pPr>
        <w:widowControl/>
        <w:shd w:val="clear" w:color="auto" w:fill="FFFFFF"/>
        <w:spacing w:before="180" w:after="180" w:line="240" w:lineRule="auto"/>
        <w:ind w:firstLineChars="0" w:firstLine="0"/>
        <w:jc w:val="left"/>
        <w:rPr>
          <w:rFonts w:ascii="Lato" w:hAnsi="Lato" w:cs="宋体"/>
          <w:color w:val="2D3B45"/>
          <w:kern w:val="0"/>
          <w:szCs w:val="24"/>
        </w:rPr>
      </w:pPr>
      <w:r w:rsidRPr="007825A8">
        <w:rPr>
          <w:rFonts w:ascii="Lato" w:hAnsi="Lato" w:cs="宋体"/>
          <w:color w:val="2D3B45"/>
          <w:kern w:val="0"/>
          <w:szCs w:val="24"/>
        </w:rPr>
        <w:t> </w:t>
      </w:r>
    </w:p>
    <w:p w14:paraId="6282C19A" w14:textId="77777777" w:rsidR="007825A8" w:rsidRPr="007825A8" w:rsidRDefault="007825A8" w:rsidP="007825A8">
      <w:pPr>
        <w:widowControl/>
        <w:shd w:val="clear" w:color="auto" w:fill="FFFFFF"/>
        <w:spacing w:before="90" w:after="90" w:line="240" w:lineRule="auto"/>
        <w:ind w:firstLineChars="0" w:firstLine="0"/>
        <w:jc w:val="left"/>
        <w:outlineLvl w:val="2"/>
        <w:rPr>
          <w:rFonts w:ascii="Lato" w:hAnsi="Lato" w:cs="宋体"/>
          <w:color w:val="2D3B45"/>
          <w:kern w:val="0"/>
          <w:sz w:val="36"/>
          <w:szCs w:val="36"/>
        </w:rPr>
      </w:pPr>
      <w:r w:rsidRPr="007825A8">
        <w:rPr>
          <w:rFonts w:ascii="Lato" w:hAnsi="Lato" w:cs="宋体"/>
          <w:color w:val="2D3B45"/>
          <w:kern w:val="0"/>
          <w:sz w:val="36"/>
          <w:szCs w:val="36"/>
        </w:rPr>
        <w:t>Application Crash (10% Penalty)</w:t>
      </w:r>
    </w:p>
    <w:p w14:paraId="4D4A2EE6" w14:textId="77777777" w:rsidR="007825A8" w:rsidRPr="007825A8" w:rsidRDefault="007825A8" w:rsidP="007825A8">
      <w:pPr>
        <w:widowControl/>
        <w:numPr>
          <w:ilvl w:val="0"/>
          <w:numId w:val="13"/>
        </w:numPr>
        <w:shd w:val="clear" w:color="auto" w:fill="FFFFFF"/>
        <w:spacing w:before="100" w:beforeAutospacing="1" w:after="100" w:afterAutospacing="1" w:line="240" w:lineRule="auto"/>
        <w:ind w:left="1095" w:firstLineChars="0" w:firstLine="480"/>
        <w:jc w:val="left"/>
        <w:rPr>
          <w:rFonts w:ascii="Lato" w:hAnsi="Lato" w:cs="宋体"/>
          <w:color w:val="2D3B45"/>
          <w:kern w:val="0"/>
          <w:szCs w:val="24"/>
        </w:rPr>
      </w:pPr>
      <w:r w:rsidRPr="007825A8">
        <w:rPr>
          <w:rFonts w:ascii="Lato" w:hAnsi="Lato" w:cs="宋体"/>
          <w:color w:val="2D3B45"/>
          <w:kern w:val="0"/>
          <w:szCs w:val="24"/>
        </w:rPr>
        <w:t>The application should not crash or return </w:t>
      </w:r>
      <w:r w:rsidRPr="007825A8">
        <w:rPr>
          <w:rFonts w:ascii="Lato" w:hAnsi="Lato" w:cs="宋体"/>
          <w:i/>
          <w:iCs/>
          <w:color w:val="2D3B45"/>
          <w:kern w:val="0"/>
          <w:szCs w:val="24"/>
        </w:rPr>
        <w:t>500 Internal Server Errors</w:t>
      </w:r>
      <w:r w:rsidRPr="007825A8">
        <w:rPr>
          <w:rFonts w:ascii="Lato" w:hAnsi="Lato" w:cs="宋体"/>
          <w:color w:val="2D3B45"/>
          <w:kern w:val="0"/>
          <w:szCs w:val="24"/>
        </w:rPr>
        <w:t> during the demo.</w:t>
      </w:r>
    </w:p>
    <w:p w14:paraId="3DB47A32" w14:textId="77777777" w:rsidR="00E11F6B" w:rsidRDefault="00E11F6B">
      <w:pPr>
        <w:ind w:firstLine="480"/>
      </w:pPr>
    </w:p>
    <w:sectPr w:rsidR="00E11F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1EF"/>
    <w:multiLevelType w:val="multilevel"/>
    <w:tmpl w:val="7018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63F43"/>
    <w:multiLevelType w:val="multilevel"/>
    <w:tmpl w:val="5C98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67BD9"/>
    <w:multiLevelType w:val="multilevel"/>
    <w:tmpl w:val="FADE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60D5E"/>
    <w:multiLevelType w:val="multilevel"/>
    <w:tmpl w:val="0C00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B17B2"/>
    <w:multiLevelType w:val="multilevel"/>
    <w:tmpl w:val="59989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81758"/>
    <w:multiLevelType w:val="multilevel"/>
    <w:tmpl w:val="8C4CE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F749C"/>
    <w:multiLevelType w:val="multilevel"/>
    <w:tmpl w:val="A814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A484D"/>
    <w:multiLevelType w:val="multilevel"/>
    <w:tmpl w:val="C7F2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76D47"/>
    <w:multiLevelType w:val="multilevel"/>
    <w:tmpl w:val="2A6C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17261"/>
    <w:multiLevelType w:val="multilevel"/>
    <w:tmpl w:val="6E2AA8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312883"/>
    <w:multiLevelType w:val="multilevel"/>
    <w:tmpl w:val="D89C5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D2044"/>
    <w:multiLevelType w:val="multilevel"/>
    <w:tmpl w:val="21F6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813D98"/>
    <w:multiLevelType w:val="multilevel"/>
    <w:tmpl w:val="7C0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5"/>
  </w:num>
  <w:num w:numId="4">
    <w:abstractNumId w:val="0"/>
  </w:num>
  <w:num w:numId="5">
    <w:abstractNumId w:val="6"/>
  </w:num>
  <w:num w:numId="6">
    <w:abstractNumId w:val="3"/>
  </w:num>
  <w:num w:numId="7">
    <w:abstractNumId w:val="11"/>
  </w:num>
  <w:num w:numId="8">
    <w:abstractNumId w:val="2"/>
  </w:num>
  <w:num w:numId="9">
    <w:abstractNumId w:val="9"/>
  </w:num>
  <w:num w:numId="10">
    <w:abstractNumId w:val="8"/>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bQwNTQ1BXLMDJV0lIJTi4sz8/NACoxqAe5QaqgsAAAA"/>
  </w:docVars>
  <w:rsids>
    <w:rsidRoot w:val="00C02C1B"/>
    <w:rsid w:val="007825A8"/>
    <w:rsid w:val="007E0C40"/>
    <w:rsid w:val="00C02C1B"/>
    <w:rsid w:val="00D528C2"/>
    <w:rsid w:val="00E11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73F4"/>
  <w15:chartTrackingRefBased/>
  <w15:docId w15:val="{6715CC0E-C2DD-4D04-A55D-9C6C6235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C40"/>
    <w:pPr>
      <w:widowControl w:val="0"/>
      <w:spacing w:line="360" w:lineRule="auto"/>
      <w:ind w:firstLineChars="200" w:firstLine="20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825A8"/>
    <w:rPr>
      <w:color w:val="0563C1" w:themeColor="hyperlink"/>
      <w:u w:val="single"/>
    </w:rPr>
  </w:style>
  <w:style w:type="character" w:styleId="a4">
    <w:name w:val="Unresolved Mention"/>
    <w:basedOn w:val="a0"/>
    <w:uiPriority w:val="99"/>
    <w:semiHidden/>
    <w:unhideWhenUsed/>
    <w:rsid w:val="00782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11296">
      <w:bodyDiv w:val="1"/>
      <w:marLeft w:val="0"/>
      <w:marRight w:val="0"/>
      <w:marTop w:val="0"/>
      <w:marBottom w:val="0"/>
      <w:divBdr>
        <w:top w:val="none" w:sz="0" w:space="0" w:color="auto"/>
        <w:left w:val="none" w:sz="0" w:space="0" w:color="auto"/>
        <w:bottom w:val="none" w:sz="0" w:space="0" w:color="auto"/>
        <w:right w:val="none" w:sz="0" w:space="0" w:color="auto"/>
      </w:divBdr>
      <w:divsChild>
        <w:div w:id="92550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r-domain-name.tld/app-0.1/" TargetMode="External"/><Relationship Id="rId13" Type="http://schemas.openxmlformats.org/officeDocument/2006/relationships/hyperlink" Target="https://dzone.com/articles/fill-forms-and-submit-with-jmeter-made-easy" TargetMode="External"/><Relationship Id="rId18" Type="http://schemas.openxmlformats.org/officeDocument/2006/relationships/hyperlink" Target="https://docs.aws.amazon.com/AWSCloudFormation/latest/UserGuide/aws-properties-route53-recordse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our-domain-name.tld/" TargetMode="External"/><Relationship Id="rId12" Type="http://schemas.openxmlformats.org/officeDocument/2006/relationships/hyperlink" Target="https://www.digitalocean.com/community/tutorials/how-to-use-apache-jmeter-to-perform-load-testing-on-a-web-server" TargetMode="External"/><Relationship Id="rId17" Type="http://schemas.openxmlformats.org/officeDocument/2006/relationships/hyperlink" Target="https://docs.aws.amazon.com/AWSCloudFormation/latest/UserGuide/aws-properties-as-tags.html" TargetMode="External"/><Relationship Id="rId2" Type="http://schemas.openxmlformats.org/officeDocument/2006/relationships/styles" Target="styles.xml"/><Relationship Id="rId16" Type="http://schemas.openxmlformats.org/officeDocument/2006/relationships/hyperlink" Target="https://s3-us-east-2.amazonaws.com/cloudformation-templates-us-east-2/AutoScalingMultiAZWithNotifications.template" TargetMode="External"/><Relationship Id="rId20" Type="http://schemas.openxmlformats.org/officeDocument/2006/relationships/hyperlink" Target="https://docs.aws.amazon.com/autoscaling/ec2/userguide/autoscaling-load-balancer.html" TargetMode="External"/><Relationship Id="rId1" Type="http://schemas.openxmlformats.org/officeDocument/2006/relationships/numbering" Target="numbering.xml"/><Relationship Id="rId6" Type="http://schemas.openxmlformats.org/officeDocument/2006/relationships/hyperlink" Target="https://docs.aws.amazon.com/AWSCloudFormation/latest/UserGuide/aws-properties-as-tags.html" TargetMode="External"/><Relationship Id="rId11" Type="http://schemas.openxmlformats.org/officeDocument/2006/relationships/hyperlink" Target="https://www.digitalocean.com/community/tutorials/how-to-use-apache-jmeter-to-perform-load-testing-on-a-web-server" TargetMode="External"/><Relationship Id="rId5" Type="http://schemas.openxmlformats.org/officeDocument/2006/relationships/hyperlink" Target="https://docs.aws.amazon.com/AutoScaling/latest/DeveloperGuide/ASTagging.html" TargetMode="External"/><Relationship Id="rId15" Type="http://schemas.openxmlformats.org/officeDocument/2006/relationships/hyperlink" Target="https://www.blazemeter.com/blog/how-use-http-basic-authentication-jmeter/" TargetMode="External"/><Relationship Id="rId10" Type="http://schemas.openxmlformats.org/officeDocument/2006/relationships/hyperlink" Target="https://jmeter.apache.org/usermanual/index.html" TargetMode="External"/><Relationship Id="rId19" Type="http://schemas.openxmlformats.org/officeDocument/2006/relationships/hyperlink" Target="https://linode.com/docs/tools-reference/tools/load-testing-with-siege/" TargetMode="External"/><Relationship Id="rId4" Type="http://schemas.openxmlformats.org/officeDocument/2006/relationships/webSettings" Target="webSettings.xml"/><Relationship Id="rId9" Type="http://schemas.openxmlformats.org/officeDocument/2006/relationships/hyperlink" Target="http://jmeter.apache.org/" TargetMode="External"/><Relationship Id="rId14" Type="http://schemas.openxmlformats.org/officeDocument/2006/relationships/hyperlink" Target="https://guide.blazemeter.com/hc/en-us/articles/206733689-Using-CSV-DATA-SET-CONFI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1149</Words>
  <Characters>6555</Characters>
  <Application>Microsoft Office Word</Application>
  <DocSecurity>0</DocSecurity>
  <Lines>54</Lines>
  <Paragraphs>15</Paragraphs>
  <ScaleCrop>false</ScaleCrop>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超</dc:creator>
  <cp:keywords/>
  <dc:description/>
  <cp:lastModifiedBy>闫 超</cp:lastModifiedBy>
  <cp:revision>3</cp:revision>
  <dcterms:created xsi:type="dcterms:W3CDTF">2022-03-14T14:30:00Z</dcterms:created>
  <dcterms:modified xsi:type="dcterms:W3CDTF">2022-03-14T14:41:00Z</dcterms:modified>
</cp:coreProperties>
</file>