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B44E" w14:textId="77777777" w:rsidR="00A1781D" w:rsidRPr="00A1781D" w:rsidRDefault="00A1781D" w:rsidP="00A1781D">
      <w:pPr>
        <w:widowControl/>
        <w:shd w:val="clear" w:color="auto" w:fill="FFFFFF"/>
        <w:spacing w:before="225" w:after="225" w:line="240" w:lineRule="auto"/>
        <w:ind w:firstLineChars="0" w:firstLine="1200"/>
        <w:jc w:val="left"/>
        <w:outlineLvl w:val="0"/>
        <w:rPr>
          <w:rFonts w:ascii="Lato" w:hAnsi="Lato" w:cs="宋体"/>
          <w:color w:val="666666"/>
          <w:kern w:val="36"/>
          <w:sz w:val="60"/>
          <w:szCs w:val="60"/>
        </w:rPr>
      </w:pPr>
      <w:r w:rsidRPr="00A1781D">
        <w:rPr>
          <w:rFonts w:ascii="Lato" w:hAnsi="Lato" w:cs="宋体"/>
          <w:color w:val="666666"/>
          <w:kern w:val="36"/>
          <w:sz w:val="60"/>
          <w:szCs w:val="60"/>
        </w:rPr>
        <w:t>Lecture #08</w:t>
      </w:r>
    </w:p>
    <w:p w14:paraId="3677F645" w14:textId="77777777" w:rsidR="00A1781D" w:rsidRPr="00A1781D" w:rsidRDefault="00A1781D" w:rsidP="00A1781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A1781D">
        <w:rPr>
          <w:rFonts w:ascii="Lato" w:hAnsi="Lato" w:cs="宋体"/>
          <w:color w:val="2D3B45"/>
          <w:kern w:val="0"/>
          <w:sz w:val="43"/>
          <w:szCs w:val="43"/>
        </w:rPr>
        <w:t>Agenda</w:t>
      </w:r>
    </w:p>
    <w:p w14:paraId="332F7821" w14:textId="77777777" w:rsidR="00A1781D" w:rsidRPr="00A1781D" w:rsidRDefault="00A1781D" w:rsidP="00A178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Review Assignment #05</w:t>
      </w:r>
    </w:p>
    <w:p w14:paraId="3F205345" w14:textId="77777777" w:rsidR="00A1781D" w:rsidRPr="00A1781D" w:rsidRDefault="00A1781D" w:rsidP="00A178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Load Balancing</w:t>
      </w:r>
    </w:p>
    <w:p w14:paraId="56274A44" w14:textId="77777777" w:rsidR="00A1781D" w:rsidRPr="00A1781D" w:rsidRDefault="00A1781D" w:rsidP="00A178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High Availability</w:t>
      </w:r>
    </w:p>
    <w:p w14:paraId="3C59087E" w14:textId="77777777" w:rsidR="00A1781D" w:rsidRPr="00A1781D" w:rsidRDefault="00A1781D" w:rsidP="00A1781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Availability Zones</w:t>
      </w:r>
    </w:p>
    <w:p w14:paraId="3EA791EE" w14:textId="77777777" w:rsidR="00A1781D" w:rsidRPr="00A1781D" w:rsidRDefault="00A1781D" w:rsidP="00A1781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Auto Scaling</w:t>
      </w:r>
    </w:p>
    <w:p w14:paraId="3D962E3A" w14:textId="77777777" w:rsidR="00A1781D" w:rsidRPr="00A1781D" w:rsidRDefault="00A1781D" w:rsidP="00A1781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Discuss Assignment #06</w:t>
      </w:r>
    </w:p>
    <w:p w14:paraId="45784DF2" w14:textId="77777777" w:rsidR="00A1781D" w:rsidRPr="00A1781D" w:rsidRDefault="00A1781D" w:rsidP="00A1781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 </w:t>
      </w:r>
    </w:p>
    <w:p w14:paraId="335325D1" w14:textId="77777777" w:rsidR="00A1781D" w:rsidRPr="00A1781D" w:rsidRDefault="00A1781D" w:rsidP="00A1781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A1781D">
        <w:rPr>
          <w:rFonts w:ascii="Lato" w:hAnsi="Lato" w:cs="宋体"/>
          <w:color w:val="2D3B45"/>
          <w:kern w:val="0"/>
          <w:sz w:val="43"/>
          <w:szCs w:val="43"/>
        </w:rPr>
        <w:t>Demo</w:t>
      </w:r>
    </w:p>
    <w:p w14:paraId="17DE81CB" w14:textId="77777777" w:rsidR="00A1781D" w:rsidRPr="00A1781D" w:rsidRDefault="00A1781D" w:rsidP="00A178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Load Balancers</w:t>
      </w:r>
    </w:p>
    <w:p w14:paraId="4E260B6F" w14:textId="77777777" w:rsidR="00A1781D" w:rsidRPr="00A1781D" w:rsidRDefault="00A1781D" w:rsidP="00A1781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Auto Scaling</w:t>
      </w:r>
    </w:p>
    <w:p w14:paraId="24916E21" w14:textId="77777777" w:rsidR="00A1781D" w:rsidRPr="00A1781D" w:rsidRDefault="00A1781D" w:rsidP="00A1781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 </w:t>
      </w:r>
    </w:p>
    <w:p w14:paraId="7A3AA26E" w14:textId="77777777" w:rsidR="00A1781D" w:rsidRPr="00A1781D" w:rsidRDefault="00A1781D" w:rsidP="00A1781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A1781D">
        <w:rPr>
          <w:rFonts w:ascii="Lato" w:hAnsi="Lato" w:cs="宋体"/>
          <w:color w:val="2D3B45"/>
          <w:kern w:val="0"/>
          <w:sz w:val="43"/>
          <w:szCs w:val="43"/>
        </w:rPr>
        <w:t>Reading</w:t>
      </w:r>
    </w:p>
    <w:p w14:paraId="367649E0" w14:textId="77777777" w:rsidR="00A1781D" w:rsidRPr="00A1781D" w:rsidRDefault="00A1781D" w:rsidP="00A1781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A1781D">
        <w:rPr>
          <w:rFonts w:ascii="Lato" w:hAnsi="Lato" w:cs="宋体"/>
          <w:color w:val="2D3B45"/>
          <w:kern w:val="0"/>
          <w:sz w:val="36"/>
          <w:szCs w:val="36"/>
        </w:rPr>
        <w:t>JMeter</w:t>
      </w:r>
    </w:p>
    <w:p w14:paraId="72FCF036" w14:textId="6D85E590" w:rsidR="00A1781D" w:rsidRPr="00A1781D" w:rsidRDefault="00A1781D" w:rsidP="00A1781D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5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JMeter User Manual</w:t>
        </w:r>
        <w:r w:rsidRPr="00A1781D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C983FA6" w14:textId="6900A3AA" w:rsidR="00A1781D" w:rsidRPr="00A1781D" w:rsidRDefault="00A1781D" w:rsidP="00A1781D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6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 xml:space="preserve">How To Use Apache JMeter </w:t>
        </w:r>
        <w:proofErr w:type="gramStart"/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To</w:t>
        </w:r>
        <w:proofErr w:type="gramEnd"/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 xml:space="preserve"> Perform Load Testing on a Web Server</w:t>
        </w:r>
      </w:hyperlink>
    </w:p>
    <w:p w14:paraId="27CEC336" w14:textId="77777777" w:rsidR="00A1781D" w:rsidRPr="00A1781D" w:rsidRDefault="00A1781D" w:rsidP="00A1781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A1781D">
        <w:rPr>
          <w:rFonts w:ascii="Lato" w:hAnsi="Lato" w:cs="宋体"/>
          <w:color w:val="2D3B45"/>
          <w:kern w:val="0"/>
          <w:sz w:val="36"/>
          <w:szCs w:val="36"/>
        </w:rPr>
        <w:t>Auto Scaling &amp; Load Balancing</w:t>
      </w:r>
    </w:p>
    <w:p w14:paraId="4223A47E" w14:textId="2FA8FC36" w:rsidR="00A1781D" w:rsidRPr="00A1781D" w:rsidRDefault="00A1781D" w:rsidP="00A1781D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7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AWS AutoScaling</w:t>
        </w:r>
        <w:r w:rsidRPr="00A1781D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C6A4040" w14:textId="1CBD0D24" w:rsidR="00A1781D" w:rsidRPr="00A1781D" w:rsidRDefault="00A1781D" w:rsidP="00A1781D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Auto Scaling in the Amazon Cloud - Netflix</w:t>
        </w:r>
        <w:r w:rsidRPr="00A1781D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32FC638" w14:textId="3E11B07F" w:rsidR="00A1781D" w:rsidRPr="00A1781D" w:rsidRDefault="00A1781D" w:rsidP="00A1781D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9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AWS Elastic Load Balancing</w:t>
        </w:r>
        <w:r w:rsidRPr="00A1781D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AD42CA3" w14:textId="2E5CFB68" w:rsidR="00A1781D" w:rsidRPr="00A1781D" w:rsidRDefault="00A1781D" w:rsidP="00A1781D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0000FF"/>
          <w:kern w:val="0"/>
          <w:szCs w:val="24"/>
          <w:u w:val="single"/>
        </w:rPr>
        <w:t>Classic Load Balancer</w:t>
      </w:r>
      <w:r w:rsidRPr="00A1781D">
        <w:rPr>
          <w:rFonts w:ascii="Lato" w:hAnsi="Lato" w:cs="宋体"/>
          <w:color w:val="0000FF"/>
          <w:kern w:val="0"/>
          <w:szCs w:val="24"/>
          <w:u w:val="single"/>
          <w:bdr w:val="none" w:sz="0" w:space="0" w:color="auto" w:frame="1"/>
        </w:rPr>
        <w:t> </w:t>
      </w:r>
    </w:p>
    <w:p w14:paraId="58C117F8" w14:textId="40259A0D" w:rsidR="00A1781D" w:rsidRPr="00A1781D" w:rsidRDefault="00A1781D" w:rsidP="00A1781D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Application Load Balancer</w:t>
        </w:r>
        <w:r w:rsidRPr="00A1781D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02C16C20" w14:textId="4F60A0E9" w:rsidR="00A1781D" w:rsidRPr="00A1781D" w:rsidRDefault="00A1781D" w:rsidP="00A1781D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1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Netflix Software Based Load Balancer (Zuul)</w:t>
        </w:r>
        <w:r w:rsidRPr="00A1781D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A1781D">
        <w:rPr>
          <w:rFonts w:ascii="Lato" w:hAnsi="Lato" w:cs="宋体"/>
          <w:color w:val="2D3B45"/>
          <w:kern w:val="0"/>
          <w:szCs w:val="24"/>
        </w:rPr>
        <w:t xml:space="preserve"> </w:t>
      </w:r>
    </w:p>
    <w:p w14:paraId="515DB1BC" w14:textId="4909EC5A" w:rsidR="00A1781D" w:rsidRPr="00A1781D" w:rsidRDefault="00A1781D" w:rsidP="00A1781D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2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https://f5.com/glossary/load-balancer</w:t>
        </w:r>
        <w:r w:rsidRPr="00A1781D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278564A" w14:textId="77777777" w:rsidR="00A1781D" w:rsidRPr="00A1781D" w:rsidRDefault="00A1781D" w:rsidP="00A1781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A1781D">
        <w:rPr>
          <w:rFonts w:ascii="Lato" w:hAnsi="Lato" w:cs="宋体"/>
          <w:color w:val="2D3B45"/>
          <w:kern w:val="0"/>
          <w:sz w:val="36"/>
          <w:szCs w:val="36"/>
        </w:rPr>
        <w:lastRenderedPageBreak/>
        <w:t>Infrastructure at Scale</w:t>
      </w:r>
    </w:p>
    <w:p w14:paraId="2D9308F6" w14:textId="61DDF5CD" w:rsidR="00A1781D" w:rsidRPr="00A1781D" w:rsidRDefault="00A1781D" w:rsidP="00A1781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3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How Twitter Handles 3,000 Images Per Second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7CCB820E" w14:textId="76BB7C50" w:rsidR="00A1781D" w:rsidRPr="00A1781D" w:rsidRDefault="00A1781D" w:rsidP="00A1781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4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The Infrastructure Behind Twitter: Scale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2649583C" w14:textId="4C68B644" w:rsidR="00A1781D" w:rsidRPr="00A1781D" w:rsidRDefault="00A1781D" w:rsidP="00A1781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5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Caching at Reddit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66CAC718" w14:textId="74E48A6A" w:rsidR="00A1781D" w:rsidRPr="00A1781D" w:rsidRDefault="00A1781D" w:rsidP="00A1781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6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 xml:space="preserve">How Uber Manages </w:t>
        </w:r>
        <w:proofErr w:type="gramStart"/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A</w:t>
        </w:r>
        <w:proofErr w:type="gramEnd"/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 xml:space="preserve"> Million Writes Per Second Using Mesos And Cassandra Across Multiple Datacenters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0C44C0A2" w14:textId="34C9B459" w:rsidR="00A1781D" w:rsidRPr="00A1781D" w:rsidRDefault="00A1781D" w:rsidP="00A1781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7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Instant Messaging at LinkedIn: Scaling to Hundreds of Thousands of Persistent Connections on One Machine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449EC352" w14:textId="7B27D9A0" w:rsidR="00A1781D" w:rsidRPr="00A1781D" w:rsidRDefault="00A1781D" w:rsidP="00A1781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8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Big Data in Real-Time at Twitter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19B7EAAC" w14:textId="7653FB97" w:rsidR="00A1781D" w:rsidRPr="00A1781D" w:rsidRDefault="00A1781D" w:rsidP="00A1781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9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https://red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3FB27FB5" w14:textId="76D93EDE" w:rsidR="00A1781D" w:rsidRPr="00A1781D" w:rsidRDefault="00A1781D" w:rsidP="00A1781D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0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ditblog.com/2017/04/13/how-we-built-rplace/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3DDA1793" w14:textId="77777777" w:rsidR="00A1781D" w:rsidRPr="00A1781D" w:rsidRDefault="00A1781D" w:rsidP="00A1781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A1781D">
        <w:rPr>
          <w:rFonts w:ascii="Lato" w:hAnsi="Lato" w:cs="宋体"/>
          <w:color w:val="2D3B45"/>
          <w:kern w:val="0"/>
          <w:sz w:val="36"/>
          <w:szCs w:val="36"/>
        </w:rPr>
        <w:t>High Availability &amp; Fault Tolerance Testing</w:t>
      </w:r>
    </w:p>
    <w:p w14:paraId="72C72D8D" w14:textId="53C44790" w:rsidR="00A1781D" w:rsidRPr="00A1781D" w:rsidRDefault="00A1781D" w:rsidP="00A1781D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1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Netflix Chaos Monkey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5E2B818B" w14:textId="38CB8636" w:rsidR="00A1781D" w:rsidRPr="00A1781D" w:rsidRDefault="00A1781D" w:rsidP="00A1781D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2" w:tgtFrame="_blank" w:history="1">
        <w:r w:rsidRPr="00A1781D">
          <w:rPr>
            <w:rFonts w:ascii="Lato" w:hAnsi="Lato" w:cs="宋体"/>
            <w:color w:val="0000FF"/>
            <w:kern w:val="0"/>
            <w:szCs w:val="24"/>
            <w:u w:val="single"/>
          </w:rPr>
          <w:t>Netflix Simian Army</w:t>
        </w:r>
        <w:r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46158D22" w14:textId="77777777" w:rsidR="00A1781D" w:rsidRPr="00A1781D" w:rsidRDefault="00A1781D" w:rsidP="00A1781D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A1781D">
        <w:rPr>
          <w:rFonts w:ascii="Lato" w:hAnsi="Lato" w:cs="宋体"/>
          <w:color w:val="2D3B45"/>
          <w:kern w:val="0"/>
          <w:szCs w:val="24"/>
        </w:rPr>
        <w:t> </w:t>
      </w:r>
    </w:p>
    <w:p w14:paraId="43D430CF" w14:textId="77777777" w:rsidR="00A1781D" w:rsidRPr="00A1781D" w:rsidRDefault="00A1781D" w:rsidP="00A1781D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A1781D">
        <w:rPr>
          <w:rFonts w:ascii="Lato" w:hAnsi="Lato" w:cs="宋体"/>
          <w:color w:val="2D3B45"/>
          <w:kern w:val="0"/>
          <w:sz w:val="43"/>
          <w:szCs w:val="43"/>
        </w:rPr>
        <w:t>CloudFormation Template from DEMO</w:t>
      </w:r>
    </w:p>
    <w:p w14:paraId="3E615EC6" w14:textId="77777777" w:rsidR="00A1781D" w:rsidRPr="00A1781D" w:rsidRDefault="00A1781D" w:rsidP="00A1781D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firstLineChars="0" w:firstLine="480"/>
        <w:jc w:val="left"/>
        <w:rPr>
          <w:rFonts w:ascii="Consolas" w:hAnsi="Consolas" w:cs="宋体"/>
          <w:color w:val="2D3B45"/>
          <w:kern w:val="0"/>
          <w:szCs w:val="24"/>
        </w:rPr>
      </w:pP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AWSTemplateFormatVersion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"2010-09-09"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Description: CSYE 6225 Auto Scaling Demo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Resources: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asgLaunchTemplate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Type: AWS::EC2::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LaunchTemplate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Properties: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LaunchTemplateName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!Sub '${AWS::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StackName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}-launch-template'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LaunchTemplateData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BlockDeviceMappings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-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DeviceName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/dev/sda1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Ebs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VolumeSize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20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VolumeType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"gp3"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DeleteOnTermination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true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ImageId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ami-07e89c735e8b886d7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InstanceType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t3.micro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KeyName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csye6225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SecurityGroupIds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  - sg-0efe1159f9ca25998</w:t>
      </w:r>
      <w:r w:rsidRPr="00A1781D">
        <w:rPr>
          <w:rFonts w:ascii="Consolas" w:hAnsi="Consolas" w:cs="宋体"/>
          <w:color w:val="2D3B45"/>
          <w:kern w:val="0"/>
          <w:szCs w:val="24"/>
        </w:rPr>
        <w:br/>
      </w:r>
      <w:r w:rsidRPr="00A1781D">
        <w:rPr>
          <w:rFonts w:ascii="Consolas" w:hAnsi="Consolas" w:cs="宋体"/>
          <w:color w:val="2D3B45"/>
          <w:kern w:val="0"/>
          <w:szCs w:val="24"/>
        </w:rPr>
        <w:lastRenderedPageBreak/>
        <w:br/>
        <w:t xml:space="preserve">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asgWebApp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Type: 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AutoScaling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AutoScalingGroup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Properties: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AutoScalingGroupName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!Sub ${AWS::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StackName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}-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AvailabilityZones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us-east-1a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us-east-1b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us-east-1c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Cooldown: '300'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DesiredCapacity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'1'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HealthCheckGracePeriod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90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HealthCheckType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EC2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LaunchTemplate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LaunchTemplateId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 xml:space="preserve">: !Ref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asgLaunchTemplate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Version: !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GetAtt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 xml:space="preserve">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asgLaunchTemplate.LatestVersionNumber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#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LoadBalancerNames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#   - String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MaxSize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'3'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MinSize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'1'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NewInstancesProtectedFromScaleIn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true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Tags: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Key: Application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  Value: WebApp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PropagateAtLaunch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"true"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Key: Name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  Value: !Sub ${AWS::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StackName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}-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PropagateAtLaunch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"true"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TargetGroupARNs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- !Ref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loadBalancerTargetGroup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VPCZoneIdentifier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subnet-0fa5ba21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subnet-1730905a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subnet-9c928fc0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asgCPUPolicy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Type: 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AutoScaling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ScalingPolicy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Properties: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AutoScalingGroupName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 xml:space="preserve">: !Ref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asgWebApp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PolicyType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 xml:space="preserve">: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TargetTrackingScaling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TargetTrackingConfiguration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PredefinedMetricSpecification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PredefinedMetricType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 xml:space="preserve">: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ASGAverageCPUUtilization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TargetValue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90.0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</w:r>
      <w:r w:rsidRPr="00A1781D">
        <w:rPr>
          <w:rFonts w:ascii="Consolas" w:hAnsi="Consolas" w:cs="宋体"/>
          <w:color w:val="2D3B45"/>
          <w:kern w:val="0"/>
          <w:szCs w:val="24"/>
        </w:rPr>
        <w:lastRenderedPageBreak/>
        <w:br/>
        <w:t xml:space="preserve">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Type: AWS::ElasticLoadBalancingV2::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Properties: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IpAddressType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ipv4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LoadBalancerAttributes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- Key: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idle_timeout.timeout_seconds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  Value: '60'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Name: !Sub ${AWS::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StackName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}-load-balancer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Scheme: internet-facing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SecurityGroups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sg-0efe1159f9ca25998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Subnets: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subnet-0fa5ba21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subnet-1730905a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subnet-9c928fc0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Tags: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Key: Application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  Value: WebApp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Key: Name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  Value: !Sub ${AWS::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StackName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}-load-balancer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Type: application</w:t>
      </w:r>
      <w:r w:rsidRPr="00A1781D">
        <w:rPr>
          <w:rFonts w:ascii="Consolas" w:hAnsi="Consolas" w:cs="宋体"/>
          <w:color w:val="2D3B45"/>
          <w:kern w:val="0"/>
          <w:szCs w:val="24"/>
        </w:rPr>
        <w:br/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loadBalancerTargetGroup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Type: AWS::ElasticLoadBalancingV2::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TargetGroup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Properties: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HealthCheckIntervalSeconds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90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HealthCheckPath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'/'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HealthCheckPort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'8080'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HealthCheckProtocol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'HTTP'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HealthCheckTimeoutSeconds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60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HealthyThresholdCount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2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IpAddressType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ipv4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Name: !Sub ${AWS::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StackName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}-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lb-tg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  Port: 8080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Protocol: 'HTTP'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Tags: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Key: Name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  Value: !Sub ${AWS::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StackName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}-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lb-tg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TargetGroupAttributes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- Key: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deregistration_delay.timeout_seconds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  Value: '20'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TargetType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instance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UnhealthyThresholdCount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2</w:t>
      </w:r>
      <w:r w:rsidRPr="00A1781D">
        <w:rPr>
          <w:rFonts w:ascii="Consolas" w:hAnsi="Consolas" w:cs="宋体"/>
          <w:color w:val="2D3B45"/>
          <w:kern w:val="0"/>
          <w:szCs w:val="24"/>
        </w:rPr>
        <w:br/>
      </w:r>
      <w:r w:rsidRPr="00A1781D">
        <w:rPr>
          <w:rFonts w:ascii="Consolas" w:hAnsi="Consolas" w:cs="宋体"/>
          <w:color w:val="2D3B45"/>
          <w:kern w:val="0"/>
          <w:szCs w:val="24"/>
        </w:rPr>
        <w:lastRenderedPageBreak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VpcId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 vpc-3c250946</w:t>
      </w:r>
      <w:r w:rsidRPr="00A1781D">
        <w:rPr>
          <w:rFonts w:ascii="Consolas" w:hAnsi="Consolas" w:cs="宋体"/>
          <w:color w:val="2D3B45"/>
          <w:kern w:val="0"/>
          <w:szCs w:val="24"/>
        </w:rPr>
        <w:br/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loadBalancerListener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Type: AWS::ElasticLoadBalancingV2::Listener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Properties: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DefaultActions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>: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  - Type: forward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TargetGroupArn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 xml:space="preserve">: !Ref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loadBalancerTargetGroup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 xml:space="preserve">     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LoadBalancerArn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t xml:space="preserve">: !Ref </w:t>
      </w:r>
      <w:proofErr w:type="spellStart"/>
      <w:r w:rsidRPr="00A1781D">
        <w:rPr>
          <w:rFonts w:ascii="Consolas" w:hAnsi="Consolas" w:cs="宋体"/>
          <w:color w:val="2D3B45"/>
          <w:kern w:val="0"/>
          <w:szCs w:val="24"/>
        </w:rPr>
        <w:t>loadBalancer</w:t>
      </w:r>
      <w:proofErr w:type="spellEnd"/>
      <w:r w:rsidRPr="00A1781D">
        <w:rPr>
          <w:rFonts w:ascii="Consolas" w:hAnsi="Consolas" w:cs="宋体"/>
          <w:color w:val="2D3B45"/>
          <w:kern w:val="0"/>
          <w:szCs w:val="24"/>
        </w:rPr>
        <w:br/>
        <w:t>      Port: 80</w:t>
      </w:r>
      <w:r w:rsidRPr="00A1781D">
        <w:rPr>
          <w:rFonts w:ascii="Consolas" w:hAnsi="Consolas" w:cs="宋体"/>
          <w:color w:val="2D3B45"/>
          <w:kern w:val="0"/>
          <w:szCs w:val="24"/>
        </w:rPr>
        <w:br/>
        <w:t>      Protocol: HTTP</w:t>
      </w:r>
    </w:p>
    <w:p w14:paraId="0A05215E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05E4"/>
    <w:multiLevelType w:val="multilevel"/>
    <w:tmpl w:val="6D60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96D68"/>
    <w:multiLevelType w:val="multilevel"/>
    <w:tmpl w:val="18B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006BF"/>
    <w:multiLevelType w:val="multilevel"/>
    <w:tmpl w:val="ED0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E32E32"/>
    <w:multiLevelType w:val="multilevel"/>
    <w:tmpl w:val="FEB0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94242"/>
    <w:multiLevelType w:val="multilevel"/>
    <w:tmpl w:val="337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372F8"/>
    <w:multiLevelType w:val="multilevel"/>
    <w:tmpl w:val="EE7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TIyMjY0NTE3tjRV0lEKTi0uzszPAykwrAUAirbc9iwAAAA="/>
  </w:docVars>
  <w:rsids>
    <w:rsidRoot w:val="00DD3583"/>
    <w:rsid w:val="007E0C40"/>
    <w:rsid w:val="00A1781D"/>
    <w:rsid w:val="00DD3583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C98E"/>
  <w15:chartTrackingRefBased/>
  <w15:docId w15:val="{310F8F69-2CF1-4559-8EB8-7A4CEA59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blog.netflix.com/2012/01/auto-scaling-in-amazon-cloud.html" TargetMode="External"/><Relationship Id="rId13" Type="http://schemas.openxmlformats.org/officeDocument/2006/relationships/hyperlink" Target="http://highscalability.com/blog/2016/4/20/how-twitter-handles-3000-images-per-second.html" TargetMode="External"/><Relationship Id="rId18" Type="http://schemas.openxmlformats.org/officeDocument/2006/relationships/hyperlink" Target="https://www.slideshare.net/nkallen/q-con-37708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etflix/chaosmonkey" TargetMode="External"/><Relationship Id="rId7" Type="http://schemas.openxmlformats.org/officeDocument/2006/relationships/hyperlink" Target="https://aws.amazon.com/autoscaling/" TargetMode="External"/><Relationship Id="rId12" Type="http://schemas.openxmlformats.org/officeDocument/2006/relationships/hyperlink" Target="https://f5.com/glossary/load-balancer" TargetMode="External"/><Relationship Id="rId17" Type="http://schemas.openxmlformats.org/officeDocument/2006/relationships/hyperlink" Target="https://engineering.linkedin.com/blog/2016/10/instant-messaging-at-linkedin--scaling-to-hundreds-of-thousands-" TargetMode="External"/><Relationship Id="rId2" Type="http://schemas.openxmlformats.org/officeDocument/2006/relationships/styles" Target="styles.xml"/><Relationship Id="rId16" Type="http://schemas.openxmlformats.org/officeDocument/2006/relationships/hyperlink" Target="http://highscalability.com/blog/2016/9/28/how-uber-manages-a-million-writes-per-second-using-mesos-and.html" TargetMode="External"/><Relationship Id="rId20" Type="http://schemas.openxmlformats.org/officeDocument/2006/relationships/hyperlink" Target="https://redditblog.com/2017/04/13/how-we-built-rpla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use-apache-jmeter-to-perform-load-testing-on-a-web-server" TargetMode="External"/><Relationship Id="rId11" Type="http://schemas.openxmlformats.org/officeDocument/2006/relationships/hyperlink" Target="https://github.com/Netflix/zuu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jmeter.apache.org/usermanual/index.html" TargetMode="External"/><Relationship Id="rId15" Type="http://schemas.openxmlformats.org/officeDocument/2006/relationships/hyperlink" Target="https://redditblog.com/2017/1/17/caching-at-reddi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ws.amazon.com/elasticloadbalancing/applicationloadbalancer/" TargetMode="External"/><Relationship Id="rId19" Type="http://schemas.openxmlformats.org/officeDocument/2006/relationships/hyperlink" Target="https://redditblog.com/2017/04/13/how-we-built-rpla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lasticloadbalancing/" TargetMode="External"/><Relationship Id="rId14" Type="http://schemas.openxmlformats.org/officeDocument/2006/relationships/hyperlink" Target="https://blog.twitter.com/2017/the-infrastructure-behind-twitter-scale" TargetMode="External"/><Relationship Id="rId22" Type="http://schemas.openxmlformats.org/officeDocument/2006/relationships/hyperlink" Target="https://github.com/Netflix/SimianArmy/wik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2022-03-14T14:36:00Z</dcterms:created>
  <dcterms:modified xsi:type="dcterms:W3CDTF">2022-03-14T14:38:00Z</dcterms:modified>
</cp:coreProperties>
</file>