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270" w:val="left"/>
          <w:tab w:leader="none" w:pos="1440" w:val="left"/>
        </w:tabs>
      </w:pPr>
      <w:bookmarkStart w:id="0" w:name="_GoBack"/>
      <w:bookmarkEnd w:id="0"/>
      <w:r>
        <w:rPr>
          <w:rFonts w:ascii="Times New Roman" w:cs="Times New Roman" w:hAnsi="Times New Roman"/>
        </w:rPr>
        <w:t>Arguments common to all programs: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>-h</w:t>
        <w:tab/>
        <w:t xml:space="preserve">Show a help message and exit.  Useful for entering commands because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 xml:space="preserve">it shows all the arguments. Should only be entered by itself. 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>Required arguments: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>--infile (or --infile1, --infile2)</w:t>
      </w:r>
    </w:p>
    <w:p>
      <w:pPr>
        <w:pStyle w:val="style0"/>
        <w:tabs>
          <w:tab w:leader="none" w:pos="270" w:val="left"/>
          <w:tab w:leader="none" w:pos="1440" w:val="left"/>
        </w:tabs>
        <w:ind w:firstLine="270" w:left="0" w:right="0"/>
      </w:pPr>
      <w:r>
        <w:rPr>
          <w:rFonts w:ascii="Times New Roman" w:cs="Times New Roman" w:hAnsi="Times New Roman"/>
        </w:rPr>
        <w:tab/>
        <w:t xml:space="preserve">Input files.  For everything except tag_to_header, should be a sorted </w:t>
      </w:r>
    </w:p>
    <w:p>
      <w:pPr>
        <w:pStyle w:val="style0"/>
        <w:tabs>
          <w:tab w:leader="none" w:pos="270" w:val="left"/>
          <w:tab w:leader="none" w:pos="1440" w:val="left"/>
        </w:tabs>
        <w:ind w:firstLine="270" w:left="0" w:right="0"/>
      </w:pPr>
      <w:r>
        <w:rPr>
          <w:rFonts w:ascii="Times New Roman" w:cs="Times New Roman" w:hAnsi="Times New Roman"/>
        </w:rPr>
        <w:tab/>
        <w:t xml:space="preserve">.bam file; tag_to_header takes two .fq files. 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>--outfile (or --outfile1, --outfile2)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 xml:space="preserve">Output files.  For everything except tag_to_header, should be a .bam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 xml:space="preserve">file; tag_to_header outputs two .fq files.    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>Optional arguments:</w:t>
      </w:r>
    </w:p>
    <w:p>
      <w:pPr>
        <w:pStyle w:val="style0"/>
        <w:tabs>
          <w:tab w:leader="none" w:pos="1710" w:val="left"/>
          <w:tab w:leader="none" w:pos="2880" w:val="left"/>
        </w:tabs>
        <w:ind w:hanging="1440" w:left="1440" w:right="0"/>
      </w:pPr>
      <w:r>
        <w:rPr>
          <w:rFonts w:ascii="Times New Roman" w:cs="Times New Roman" w:hAnsi="Times New Roman"/>
        </w:rPr>
        <w:tab/>
        <w:t>--read_out</w:t>
        <w:tab/>
        <w:t xml:space="preserve">How often you want to be told what the program is doing. Defaults to 1000000.  In most cases, this is higher than the number of SSCS reads. 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>tag_to_header.py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 xml:space="preserve">usage: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 xml:space="preserve">tag_to_header.py --infile1 INFILE1.fq --infile2 INFILE2.fq --outfile1 OUTFILE1.fq.smi </w:t>
      </w:r>
    </w:p>
    <w:p>
      <w:pPr>
        <w:pStyle w:val="style0"/>
        <w:tabs>
          <w:tab w:leader="none" w:pos="270" w:val="left"/>
          <w:tab w:leader="none" w:pos="1800" w:val="left"/>
        </w:tabs>
      </w:pPr>
      <w:r>
        <w:rPr>
          <w:rFonts w:ascii="Times New Roman" w:cs="Times New Roman" w:hAnsi="Times New Roman"/>
        </w:rPr>
        <w:tab/>
        <w:tab/>
        <w:t xml:space="preserve">--outfile2 OUTFILE2.fq.smi --barcode_length BLENGTH </w:t>
      </w:r>
    </w:p>
    <w:p>
      <w:pPr>
        <w:pStyle w:val="style0"/>
        <w:tabs>
          <w:tab w:leader="none" w:pos="270" w:val="left"/>
          <w:tab w:leader="none" w:pos="1800" w:val="left"/>
        </w:tabs>
      </w:pPr>
      <w:r>
        <w:rPr>
          <w:rFonts w:ascii="Times New Roman" w:cs="Times New Roman" w:hAnsi="Times New Roman"/>
        </w:rPr>
        <w:tab/>
        <w:tab/>
        <w:t xml:space="preserve">--spacer_length SLENGTH [--read_out ROUT] </w:t>
      </w:r>
    </w:p>
    <w:p>
      <w:pPr>
        <w:pStyle w:val="style0"/>
        <w:tabs>
          <w:tab w:leader="none" w:pos="270" w:val="left"/>
          <w:tab w:leader="none" w:pos="1800" w:val="left"/>
        </w:tabs>
      </w:pPr>
      <w:r>
        <w:rPr>
          <w:rFonts w:ascii="Times New Roman" w:cs="Times New Roman" w:hAnsi="Times New Roman"/>
        </w:rPr>
        <w:tab/>
        <w:tab/>
        <w:t>[--adapter ADAPTERSEQ]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>Required arguments: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>--barcode_length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>Length of the duplex tag sequence. [12]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>--spacer_length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>Length of the spacer sequences used. [5]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>Optional arguments: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>--adapter</w:t>
        <w:tab/>
        <w:t>Optional: Spacer sequence for filtering on the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>presence of the spacer. This could be thrown off by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>low quality scores.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>ConsensusMaker.py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 xml:space="preserve">usage: </w:t>
      </w:r>
    </w:p>
    <w:p>
      <w:pPr>
        <w:pStyle w:val="style0"/>
        <w:tabs>
          <w:tab w:leader="none" w:pos="270" w:val="left"/>
          <w:tab w:leader="none" w:pos="2070" w:val="left"/>
        </w:tabs>
      </w:pPr>
      <w:r>
        <w:rPr>
          <w:rFonts w:ascii="Times New Roman" w:cs="Times New Roman" w:hAnsi="Times New Roman"/>
        </w:rPr>
        <w:t xml:space="preserve">ConsensusMaker.py --infile INFILE --tagfile TAGFILE --outfile OUTFILE  </w:t>
      </w:r>
    </w:p>
    <w:p>
      <w:pPr>
        <w:pStyle w:val="style0"/>
        <w:tabs>
          <w:tab w:leader="none" w:pos="270" w:val="left"/>
          <w:tab w:leader="none" w:pos="2070" w:val="left"/>
        </w:tabs>
      </w:pPr>
      <w:r>
        <w:rPr>
          <w:rFonts w:ascii="Times New Roman" w:cs="Times New Roman" w:hAnsi="Times New Roman"/>
        </w:rPr>
        <w:tab/>
        <w:tab/>
        <w:t xml:space="preserve">--minmem MINMEM --maxmem MAXMEM --cutoff CUTOFF </w:t>
      </w:r>
    </w:p>
    <w:p>
      <w:pPr>
        <w:pStyle w:val="style0"/>
        <w:tabs>
          <w:tab w:leader="none" w:pos="270" w:val="left"/>
          <w:tab w:leader="none" w:pos="2070" w:val="left"/>
        </w:tabs>
      </w:pPr>
      <w:r>
        <w:rPr>
          <w:rFonts w:ascii="Times New Roman" w:cs="Times New Roman" w:hAnsi="Times New Roman"/>
        </w:rPr>
        <w:tab/>
        <w:tab/>
        <w:t xml:space="preserve">--Ncutoff NCUTOFF --readlength READ_LENGTH </w:t>
      </w:r>
    </w:p>
    <w:p>
      <w:pPr>
        <w:pStyle w:val="style0"/>
        <w:tabs>
          <w:tab w:leader="none" w:pos="270" w:val="left"/>
          <w:tab w:leader="none" w:pos="2070" w:val="left"/>
        </w:tabs>
      </w:pPr>
      <w:r>
        <w:rPr>
          <w:rFonts w:ascii="Times New Roman" w:cs="Times New Roman" w:hAnsi="Times New Roman"/>
        </w:rPr>
        <w:tab/>
        <w:tab/>
        <w:t xml:space="preserve">--read_type READ_TYPE --filt FILT [--isize ISIZE] </w:t>
      </w:r>
    </w:p>
    <w:p>
      <w:pPr>
        <w:pStyle w:val="style0"/>
        <w:tabs>
          <w:tab w:leader="none" w:pos="270" w:val="left"/>
          <w:tab w:leader="none" w:pos="2070" w:val="left"/>
        </w:tabs>
      </w:pPr>
      <w:r>
        <w:rPr>
          <w:rFonts w:ascii="Times New Roman" w:cs="Times New Roman" w:hAnsi="Times New Roman"/>
        </w:rPr>
        <w:tab/>
        <w:tab/>
        <w:t>[--read_out ROUT] [--rep_filt REP_FILT]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>Required arguments: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 xml:space="preserve">--tagfile </w:t>
        <w:tab/>
        <w:t>output tagcounts file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>--minmem</w:t>
        <w:tab/>
        <w:t>Minimum number of reads allowed to comprise a consensus. [3]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>--maxmem</w:t>
        <w:tab/>
        <w:t>Maximum number of reads allowed to comprise a consensus. [1000]</w:t>
      </w:r>
    </w:p>
    <w:p>
      <w:pPr>
        <w:pStyle w:val="style0"/>
        <w:tabs>
          <w:tab w:leader="none" w:pos="1710" w:val="left"/>
          <w:tab w:leader="none" w:pos="2880" w:val="left"/>
        </w:tabs>
        <w:ind w:hanging="1440" w:left="1440" w:right="0"/>
      </w:pPr>
      <w:r>
        <w:rPr>
          <w:rFonts w:ascii="Times New Roman" w:cs="Times New Roman" w:hAnsi="Times New Roman"/>
        </w:rPr>
        <w:tab/>
        <w:t>--cutoff</w:t>
        <w:tab/>
        <w:t>Percentage of nucleotides at a given position in a read that must be identical in order for a consensus be called at that position. [0.7]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>--Ncutoff</w:t>
        <w:tab/>
        <w:t>With --filt 'n', maximum fraction of Ns allowed in a consensus [1.0]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 xml:space="preserve">--readlength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>Length of the input read that is being used. [80]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>--read_type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 xml:space="preserve">A string specifying which types of read to consider. Read types: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ab/>
        <w:t xml:space="preserve">n: Neither read 1 or read 2 mapped.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ab/>
        <w:t xml:space="preserve">m: Either read 1 or read 2 mapped, but not both.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ab/>
        <w:t xml:space="preserve">p: Both read 1 and read 2 mapped, not a propper pair.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ab/>
        <w:t xml:space="preserve">d: Both read 1 and read 2 mapped, propper pair. 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ab/>
        <w:t xml:space="preserve">s: Single ended reads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>['dpm']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 xml:space="preserve">--filt </w:t>
        <w:tab/>
        <w:t xml:space="preserve">A string indicating which filters should be implemented. Filters: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ab/>
        <w:t xml:space="preserve">s: Softclipping filter.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ab/>
        <w:t xml:space="preserve">o: Overlap filter.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ab/>
        <w:t xml:space="preserve">n: N filter.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 xml:space="preserve">                        </w:t>
      </w:r>
      <w:r>
        <w:rPr>
          <w:rFonts w:ascii="Times New Roman" w:cs="Times New Roman" w:hAnsi="Times New Roman"/>
        </w:rPr>
        <w:t>['os']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>Optional arguments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 xml:space="preserve">--isize </w:t>
        <w:tab/>
        <w:t>maximum distance between read pairs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 xml:space="preserve">--rep_filt </w:t>
        <w:tab/>
        <w:t>Remove tags with homomeric runs of nucleotides of length x. [9]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>DuplexMaker.py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 xml:space="preserve">usage: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 xml:space="preserve">DuplexMaker.py --infile INFILE --outfile OUTFILE --Ncutoff NCUTOFF </w:t>
      </w:r>
    </w:p>
    <w:p>
      <w:pPr>
        <w:pStyle w:val="style0"/>
        <w:tabs>
          <w:tab w:leader="none" w:pos="270" w:val="left"/>
          <w:tab w:leader="none" w:pos="1710" w:val="left"/>
        </w:tabs>
      </w:pPr>
      <w:r>
        <w:rPr>
          <w:rFonts w:ascii="Times New Roman" w:cs="Times New Roman" w:hAnsi="Times New Roman"/>
        </w:rPr>
        <w:tab/>
        <w:tab/>
        <w:t xml:space="preserve">--readlength READ_LENGTH --barcode_length BLENGTH </w:t>
      </w:r>
    </w:p>
    <w:p>
      <w:pPr>
        <w:pStyle w:val="style0"/>
        <w:tabs>
          <w:tab w:leader="none" w:pos="270" w:val="left"/>
          <w:tab w:leader="none" w:pos="1710" w:val="left"/>
        </w:tabs>
      </w:pPr>
      <w:r>
        <w:rPr>
          <w:rFonts w:ascii="Times New Roman" w:cs="Times New Roman" w:hAnsi="Times New Roman"/>
        </w:rPr>
        <w:tab/>
        <w:tab/>
        <w:t>[--read_out ROUT]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>Required arguments: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>--Ncutoff</w:t>
        <w:tab/>
        <w:t xml:space="preserve">     Maximum percentage of Ns allowed in a consensus [1.0]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>--readlength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>Length of the input read that is being used. [80]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>--barcode_length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 xml:space="preserve">Length of the duplex tag sequence. Should match the value in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ab/>
        <w:tab/>
        <w:t>tag_to_header.  [12]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 xml:space="preserve">HammingFilt.py </w:t>
      </w:r>
      <w:r>
        <w:rPr>
          <w:rFonts w:ascii="Times New Roman" w:cs="Times New Roman" w:hAnsi="Times New Roman"/>
        </w:rPr>
        <w:t>(for this program, --outfile is optional)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 xml:space="preserve">usage: 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  <w:t xml:space="preserve">HammingFilt.py --infile INFILE </w:t>
      </w:r>
      <w:r>
        <w:rPr>
          <w:rFonts w:ascii="Times New Roman" w:cs="Times New Roman" w:hAnsi="Times New Roman"/>
        </w:rPr>
        <w:t xml:space="preserve">[--outfile OUTFILE] </w:t>
      </w:r>
      <w:r>
        <w:rPr>
          <w:rFonts w:ascii="Times New Roman" w:cs="Times New Roman" w:hAnsi="Times New Roman"/>
        </w:rPr>
        <w:t>[--read_out ROUT]</w:t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>Details of arguments: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 xml:space="preserve">--minmem and --maxmem set the range of family sizes (constrained by cigar score)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 xml:space="preserve">that can be used to make a consensus sequence.  Examples use --minmem of 3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>and --maxmem of 1000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 xml:space="preserve">Example 1: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ab/>
        <w:t xml:space="preserve">Ten reads (readlength = 80) have a particular barcode.  Of these ten, nine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ab/>
        <w:t xml:space="preserve">of them have a cigar string of 80M, while one has a cigar string of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ab/>
        <w:t xml:space="preserve">39M1I40M.  Only the nine with a cigar string of 80M are sent on to be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ab/>
        <w:t xml:space="preserve">made into a SSCS. 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>Example 2: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ab/>
        <w:t xml:space="preserve">Three reads (readlength 80) have a particular barcode.  Of these, two have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ab/>
        <w:t xml:space="preserve">a cigar string of 80M, and one has a cigar string of 20M1D60M.  No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ab/>
        <w:t>SSCS results.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 xml:space="preserve">Example 3: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ab/>
        <w:t xml:space="preserve">A family with over 1000 members exists.  A random sample of 1000 reads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ab/>
        <w:t>from that family is used to make a SSCS.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 xml:space="preserve">--cutoff sets the strictness of the consensus making.   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>Example (--cutoff = 0.7):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ab/>
        <w:t>Four reads (readlength = 10) are as follows: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ab/>
        <w:tab/>
        <w:t>Read 1: ACTGATACTT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ab/>
        <w:tab/>
        <w:t>Read 2: ACTGAAACCT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ab/>
        <w:tab/>
        <w:t>Read 3: ACTGATACCT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ab/>
        <w:tab/>
        <w:t>Read 4: ACTGATACTT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ab/>
        <w:t>The resulting SSCS is: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ab/>
        <w:tab/>
        <w:t>ACTGATACNT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 xml:space="preserve">--Ncutoff, with --filt n enabled, sets the maximum percentage of Ns allowed in a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 xml:space="preserve">SSCS. 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ab/>
        <w:tab/>
        <w:t>Example (--Ncutoff = .1, --readlength = 20):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 xml:space="preserve">      </w:t>
      </w:r>
      <w:r>
        <w:rPr>
          <w:rFonts w:ascii="Times New Roman" w:cs="Times New Roman" w:hAnsi="Times New Roman"/>
        </w:rPr>
        <w:tab/>
        <w:tab/>
        <w:t>Two SSCSs are generated as follows: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ab/>
        <w:tab/>
        <w:tab/>
        <w:t>SSCS 1: ACGTGANCTAGTNCTNTACC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ab/>
        <w:tab/>
        <w:tab/>
        <w:t>SSCS 2: GATCTAGTNCATGACCGATA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 xml:space="preserve">      </w:t>
      </w:r>
      <w:r>
        <w:rPr>
          <w:rFonts w:ascii="Times New Roman" w:cs="Times New Roman" w:hAnsi="Times New Roman"/>
        </w:rPr>
        <w:tab/>
        <w:tab/>
        <w:t xml:space="preserve">SSCS 2 passes the n filter (10%) with 1/20 = 5% Ns, while SSCS 1 does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ab/>
        <w:t>not with 3/20 = 15% Ns.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 xml:space="preserve">--readlength sets the length of the reads imputed.  If this value is set incorrectly, the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 xml:space="preserve">program will often crash with an error message about sequence length not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 xml:space="preserve">matching quality score length, or will output an empty SSCS bam file. 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ab/>
        <w:t xml:space="preserve">--read_type sets which reads are considered to have 'good' flags.  Options are: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ab/>
        <w:tab/>
        <w:t xml:space="preserve">d:  Paired-end reads where both reads in the pair map, and where the two are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 xml:space="preserve">properly paired (read 2 maps in the opposite direction and on the opposite strand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>from read 1).  Flags are 99, 83, 163, and 147.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ab/>
        <w:t xml:space="preserve"> </w:t>
        <w:tab/>
        <w:t xml:space="preserve">p: Paired-end reads where both reads in the pair map, but the two are not properly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>paired.  Flags are 97, 81, 161, 145, 129, 65, 177, and 113.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ab/>
        <w:tab/>
        <w:t xml:space="preserve">m: Paired-end reads where only one read in the pair maps.  Flags are 181, 117,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>137, 133, 73, 89, 69, and 153.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ab/>
        <w:tab/>
        <w:t xml:space="preserve">n: Paired-end reads where neither read in the pair maps, and single end unmapped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 xml:space="preserve">reads.  Flags are 141, 77, and 4. 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ab/>
        <w:tab/>
        <w:t xml:space="preserve">s: Single end mapped reads.  Flags are 0 and 16. 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 xml:space="preserve">--filt sets which filters are used.  Options are: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ab/>
        <w:tab/>
        <w:t xml:space="preserve">o: Overlap filter. Filters out any read pairs which overlap.  Only works on  reads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>of type d (see above).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ab/>
        <w:tab/>
        <w:t xml:space="preserve">s: Softclipping filter.  Filters out any reads which have been soft-clipped in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 xml:space="preserve">alignment.  This avoids later problems with hard-clipping. 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ab/>
        <w:tab/>
        <w:t xml:space="preserve">n: N filter. Filters out consensus sequences with a higher percentage of Ns than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 xml:space="preserve">the threshold imposed by --Ncutoff.  Without this option, --Ncutoff doesn't do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 xml:space="preserve">anything. 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>--isize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 xml:space="preserve">If not -1, sets the maximum distance between read 1 and read 2 for the two to not 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  <w:tab/>
        <w:tab/>
        <w:t>be considered unpaired.  Only works if --read_type is 'd'</w:t>
      </w:r>
    </w:p>
    <w:p>
      <w:pPr>
        <w:pStyle w:val="style0"/>
        <w:tabs>
          <w:tab w:leader="none" w:pos="270" w:val="left"/>
          <w:tab w:leader="none" w:pos="720" w:val="left"/>
        </w:tabs>
      </w:pPr>
      <w:r>
        <w:rPr>
          <w:rFonts w:ascii="Times New Roman" w:cs="Times New Roman" w:hAnsi="Times New Roman"/>
        </w:rPr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>
          <w:rFonts w:ascii="Times New Roman" w:cs="Times New Roman" w:hAnsi="Times New Roman"/>
        </w:rPr>
      </w:r>
    </w:p>
    <w:p>
      <w:pPr>
        <w:pStyle w:val="style0"/>
        <w:tabs>
          <w:tab w:leader="none" w:pos="270" w:val="left"/>
          <w:tab w:leader="none" w:pos="1440" w:val="left"/>
        </w:tabs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Cambria" w:cs="" w:eastAsia="DejaVu Sans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2013-12-17T23:44:00.00Z</dcterms:created>
  <dc:creator>Mike Schmitt</dc:creator>
  <cp:lastModifiedBy>Mike Schmitt</cp:lastModifiedBy>
  <dcterms:modified xsi:type="dcterms:W3CDTF">2013-12-18T00:11:00.00Z</dcterms:modified>
  <cp:revision>1</cp:revision>
</cp:coreProperties>
</file>