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65" w:rsidRDefault="00222F65">
      <w:pPr>
        <w:rPr>
          <w:rFonts w:ascii="黑体" w:eastAsia="黑体" w:hAnsi="Times"/>
          <w:b/>
          <w:bCs/>
          <w:sz w:val="24"/>
          <w:szCs w:val="30"/>
        </w:rPr>
      </w:pPr>
    </w:p>
    <w:p w:rsidR="00222F65" w:rsidRDefault="0078042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:rsidR="00222F65" w:rsidRDefault="0078042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894"/>
        <w:gridCol w:w="2954"/>
      </w:tblGrid>
      <w:tr w:rsidR="00222F65" w:rsidTr="00BA0264">
        <w:trPr>
          <w:trHeight w:val="589"/>
        </w:trPr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朴素贝叶斯算法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201600</w:t>
            </w:r>
            <w:r w:rsidR="00BA0264">
              <w:rPr>
                <w:rFonts w:ascii="黑体" w:eastAsia="黑体" w:hAnsi="Times" w:hint="eastAsia"/>
                <w:sz w:val="24"/>
                <w:szCs w:val="20"/>
              </w:rPr>
              <w:t>181073</w:t>
            </w:r>
          </w:p>
        </w:tc>
      </w:tr>
      <w:tr w:rsidR="00222F65" w:rsidTr="00BA0264">
        <w:trPr>
          <w:trHeight w:val="69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智能</w:t>
            </w:r>
            <w:r w:rsidR="00BA0264">
              <w:rPr>
                <w:rFonts w:ascii="黑体" w:eastAsia="黑体" w:hAnsi="Times" w:hint="eastAsia"/>
                <w:sz w:val="24"/>
                <w:szCs w:val="20"/>
              </w:rPr>
              <w:t>16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BA0264">
              <w:rPr>
                <w:rFonts w:ascii="黑体" w:eastAsia="黑体" w:hAnsi="Times" w:hint="eastAsia"/>
                <w:sz w:val="24"/>
                <w:szCs w:val="20"/>
              </w:rPr>
              <w:t>唐超</w:t>
            </w:r>
            <w:proofErr w:type="gramEnd"/>
          </w:p>
        </w:tc>
      </w:tr>
      <w:tr w:rsidR="00222F65" w:rsidTr="00BA0264">
        <w:trPr>
          <w:trHeight w:val="70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</w:t>
            </w:r>
            <w:r>
              <w:rPr>
                <w:rFonts w:eastAsia="黑体"/>
                <w:b/>
                <w:sz w:val="24"/>
                <w:szCs w:val="20"/>
              </w:rPr>
              <w:t>：</w:t>
            </w:r>
            <w:r w:rsidR="00BA0264">
              <w:rPr>
                <w:rFonts w:eastAsia="黑体"/>
                <w:b/>
                <w:sz w:val="24"/>
                <w:szCs w:val="20"/>
              </w:rPr>
              <w:fldChar w:fldCharType="begin"/>
            </w:r>
            <w:r w:rsidR="00BA0264">
              <w:rPr>
                <w:rFonts w:eastAsia="黑体"/>
                <w:b/>
                <w:sz w:val="24"/>
                <w:szCs w:val="20"/>
              </w:rPr>
              <w:instrText xml:space="preserve"> HYPERLINK "mailto:</w:instrText>
            </w:r>
            <w:r w:rsidR="00BA0264" w:rsidRPr="00BA0264">
              <w:rPr>
                <w:rFonts w:eastAsia="黑体" w:hint="eastAsia"/>
                <w:b/>
                <w:sz w:val="24"/>
                <w:szCs w:val="20"/>
              </w:rPr>
              <w:instrText>1984386166@qq.com</w:instrText>
            </w:r>
            <w:r w:rsidR="00BA0264">
              <w:rPr>
                <w:rFonts w:eastAsia="黑体"/>
                <w:b/>
                <w:sz w:val="24"/>
                <w:szCs w:val="20"/>
              </w:rPr>
              <w:instrText xml:space="preserve">" </w:instrText>
            </w:r>
            <w:r w:rsidR="00BA0264">
              <w:rPr>
                <w:rFonts w:eastAsia="黑体"/>
                <w:b/>
                <w:sz w:val="24"/>
                <w:szCs w:val="20"/>
              </w:rPr>
              <w:fldChar w:fldCharType="separate"/>
            </w:r>
            <w:r w:rsidR="00BA0264" w:rsidRPr="009411EB">
              <w:rPr>
                <w:rStyle w:val="a7"/>
                <w:rFonts w:eastAsia="黑体" w:hint="eastAsia"/>
                <w:b/>
                <w:sz w:val="24"/>
                <w:szCs w:val="20"/>
              </w:rPr>
              <w:t>1984386166@qq.com</w:t>
            </w:r>
            <w:r w:rsidR="00BA0264">
              <w:rPr>
                <w:rFonts w:eastAsia="黑体"/>
                <w:b/>
                <w:sz w:val="24"/>
                <w:szCs w:val="20"/>
              </w:rPr>
              <w:fldChar w:fldCharType="end"/>
            </w:r>
          </w:p>
        </w:tc>
      </w:tr>
      <w:tr w:rsidR="00222F65" w:rsidTr="00BA0264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BA0264" w:rsidRDefault="00BA026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222F65" w:rsidRPr="00BA0264" w:rsidRDefault="0078042B" w:rsidP="00BA0264">
            <w:pPr>
              <w:ind w:firstLineChars="200" w:firstLine="48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通过本实验掌握朴素贝叶斯算法原理，了解贝叶斯算法如何应用。</w:t>
            </w:r>
          </w:p>
        </w:tc>
      </w:tr>
      <w:tr w:rsidR="00222F65" w:rsidTr="00BA0264">
        <w:trPr>
          <w:trHeight w:val="86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r>
              <w:rPr>
                <w:rFonts w:ascii="黑体" w:eastAsia="黑体" w:hAnsi="Times" w:hint="eastAsia"/>
                <w:sz w:val="24"/>
                <w:szCs w:val="20"/>
              </w:rPr>
              <w:t>实验环境介绍：</w:t>
            </w:r>
            <w:r>
              <w:t> </w:t>
            </w:r>
          </w:p>
          <w:p w:rsidR="00222F65" w:rsidRDefault="0078042B" w:rsidP="00BA0264">
            <w:pPr>
              <w:ind w:firstLineChars="200" w:firstLine="420"/>
            </w:pPr>
            <w:r>
              <w:rPr>
                <w:rFonts w:hint="eastAsia"/>
              </w:rPr>
              <w:t>Python3.7</w:t>
            </w:r>
          </w:p>
          <w:p w:rsidR="00222F65" w:rsidRDefault="00222F6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22F65" w:rsidTr="00BA0264">
        <w:trPr>
          <w:trHeight w:val="15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Default="0078042B">
            <w:pPr>
              <w:rPr>
                <w:rFonts w:ascii="黑体" w:eastAsia="黑体" w:hAnsi="黑体"/>
                <w:sz w:val="24"/>
                <w:szCs w:val="20"/>
              </w:rPr>
            </w:pPr>
            <w:r w:rsidRPr="00BA0264">
              <w:rPr>
                <w:rFonts w:ascii="黑体" w:eastAsia="黑体" w:hAnsi="黑体" w:hint="eastAsia"/>
                <w:sz w:val="24"/>
                <w:szCs w:val="20"/>
              </w:rPr>
              <w:t>解决问题的主要思路：</w:t>
            </w:r>
          </w:p>
          <w:p w:rsidR="00BA0264" w:rsidRPr="00BA0264" w:rsidRDefault="00BA0264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:rsidR="00222F65" w:rsidRPr="00BA0264" w:rsidRDefault="0078042B" w:rsidP="00BA0264">
            <w:pPr>
              <w:widowControl/>
              <w:spacing w:before="75" w:after="75"/>
              <w:ind w:firstLineChars="200" w:firstLine="480"/>
              <w:jc w:val="left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朴素贝叶斯算法是有监督的学习算法，解决的是分类问题，如客户是否流失、是否值得投资、信用等级评定等多分类问题。该算法的优点在于简单易懂、学习效率高、在某些领域的分类问题中能够与决策树、神经网络相媲美。但由于该算法以自变量之间的独立（条件特征独立）性和连续变量的</w:t>
            </w:r>
            <w:proofErr w:type="gramStart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正态性假设</w:t>
            </w:r>
            <w:proofErr w:type="gramEnd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为前提，就会导致算法精度在某种程度上受影响。</w:t>
            </w:r>
          </w:p>
          <w:p w:rsidR="00222F65" w:rsidRPr="00BA0264" w:rsidRDefault="0078042B" w:rsidP="00BA0264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1252855" cy="297180"/>
                  <wp:effectExtent l="0" t="0" r="12065" b="7620"/>
                  <wp:docPr id="1" name="图片 2" descr="http://demo.cjudge.net:8081/userfiles/image/15297489402490397538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http://demo.cjudge.net:8081/userfiles/image/1529748940249039753839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5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F65" w:rsidRPr="00BA0264" w:rsidRDefault="0078042B" w:rsidP="00BA0264">
            <w:pPr>
              <w:widowControl/>
              <w:spacing w:before="75" w:after="75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把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P(A)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称为</w:t>
            </w:r>
            <w:proofErr w:type="gramStart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”</w:t>
            </w:r>
            <w:proofErr w:type="gramEnd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先验概率</w:t>
            </w:r>
            <w:proofErr w:type="gramStart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”</w:t>
            </w:r>
            <w:proofErr w:type="gramEnd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（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 xml:space="preserve">Prior 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probability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），即在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B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事件发生之前，我们对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A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事件概率的一个判断。</w:t>
            </w:r>
          </w:p>
          <w:p w:rsidR="00222F65" w:rsidRPr="00BA0264" w:rsidRDefault="0078042B">
            <w:pPr>
              <w:widowControl/>
              <w:spacing w:before="75" w:after="75"/>
              <w:jc w:val="left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P(A|B)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称为</w:t>
            </w:r>
            <w:proofErr w:type="gramStart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”</w:t>
            </w:r>
            <w:proofErr w:type="gramEnd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后验概率</w:t>
            </w:r>
            <w:proofErr w:type="gramStart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”</w:t>
            </w:r>
            <w:proofErr w:type="gramEnd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（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Posterior probability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），即在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B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事件发生之后，我们对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A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事件概率的重新评估。</w:t>
            </w:r>
          </w:p>
          <w:p w:rsidR="00222F65" w:rsidRPr="00BA0264" w:rsidRDefault="0078042B">
            <w:pPr>
              <w:widowControl/>
              <w:spacing w:before="75" w:after="75"/>
              <w:jc w:val="left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P(B|A)/P(B)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称为</w:t>
            </w:r>
            <w:proofErr w:type="gramStart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”</w:t>
            </w:r>
            <w:proofErr w:type="gramEnd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可能性函数</w:t>
            </w:r>
            <w:proofErr w:type="gramStart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”</w:t>
            </w:r>
            <w:proofErr w:type="gramEnd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（</w:t>
            </w:r>
            <w:proofErr w:type="spellStart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Likelyhood</w:t>
            </w:r>
            <w:proofErr w:type="spellEnd"/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），这是一个调整因子，使得预估概率更接近真实概率。</w:t>
            </w:r>
          </w:p>
          <w:p w:rsidR="00222F65" w:rsidRDefault="0078042B" w:rsidP="00BA0264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用所给的可训练数据得出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P(A)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和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P(B|A)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, P(B)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视情况是可以舍去的，最后我们可以用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P(A)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*</w:t>
            </w: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t>P(B|A)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来近似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P(A|B)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，毕竟我们想要的不是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P(A|B)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准确的绝对大小，而是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B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属于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A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下不同类别概率之间的相对大小来判断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B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的所属。</w:t>
            </w:r>
          </w:p>
          <w:p w:rsidR="00BA0264" w:rsidRDefault="00BA0264" w:rsidP="00BA0264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BA0264" w:rsidRDefault="00BA0264" w:rsidP="00BA0264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BA0264" w:rsidRDefault="00BA0264" w:rsidP="00BA0264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BA0264" w:rsidRDefault="00BA0264" w:rsidP="00BA0264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BA0264" w:rsidRPr="00BA0264" w:rsidRDefault="00BA0264" w:rsidP="00BA0264">
            <w:pPr>
              <w:ind w:firstLineChars="200" w:firstLine="48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</w:p>
        </w:tc>
      </w:tr>
      <w:tr w:rsidR="00222F65" w:rsidTr="00BA0264">
        <w:trPr>
          <w:trHeight w:val="7792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65" w:rsidRPr="00BA0264" w:rsidRDefault="0078042B">
            <w:pPr>
              <w:rPr>
                <w:rFonts w:ascii="黑体" w:eastAsia="黑体" w:hAnsi="黑体"/>
                <w:b/>
                <w:bCs/>
                <w:sz w:val="24"/>
                <w:szCs w:val="20"/>
              </w:rPr>
            </w:pPr>
            <w:r w:rsidRPr="00BA0264">
              <w:rPr>
                <w:rFonts w:ascii="黑体" w:eastAsia="黑体" w:hAnsi="黑体" w:hint="eastAsia"/>
                <w:b/>
                <w:bCs/>
                <w:sz w:val="24"/>
                <w:szCs w:val="20"/>
              </w:rPr>
              <w:lastRenderedPageBreak/>
              <w:t>实验步骤</w:t>
            </w:r>
            <w:r w:rsidR="00BA0264">
              <w:rPr>
                <w:rFonts w:ascii="黑体" w:eastAsia="黑体" w:hAnsi="黑体" w:hint="eastAsia"/>
                <w:b/>
                <w:bCs/>
                <w:sz w:val="24"/>
                <w:szCs w:val="20"/>
              </w:rPr>
              <w:t>及结果</w:t>
            </w:r>
            <w:r w:rsidRPr="00BA0264">
              <w:rPr>
                <w:rFonts w:ascii="黑体" w:eastAsia="黑体" w:hAnsi="黑体" w:hint="eastAsia"/>
                <w:b/>
                <w:bCs/>
                <w:sz w:val="24"/>
                <w:szCs w:val="20"/>
              </w:rPr>
              <w:t>：</w:t>
            </w:r>
          </w:p>
          <w:p w:rsidR="00222F65" w:rsidRPr="00BA0264" w:rsidRDefault="00222F65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222F65" w:rsidRPr="00BA0264" w:rsidRDefault="0078042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创建实验样本并加载数据：</w:t>
            </w:r>
          </w:p>
          <w:p w:rsidR="00222F65" w:rsidRPr="00BA0264" w:rsidRDefault="0078042B" w:rsidP="00BA0264">
            <w:pPr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4820920" cy="2122290"/>
                  <wp:effectExtent l="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347" cy="213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F65" w:rsidRPr="00BA0264" w:rsidRDefault="00222F65">
            <w:pPr>
              <w:ind w:left="24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222F65" w:rsidRPr="00BA0264" w:rsidRDefault="0078042B" w:rsidP="00BA0264">
            <w:pPr>
              <w:ind w:left="240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3962400" cy="1838294"/>
                  <wp:effectExtent l="0" t="0" r="0" b="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667" cy="18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F65" w:rsidRPr="00BA0264" w:rsidRDefault="00222F65">
            <w:pPr>
              <w:ind w:left="240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222F65" w:rsidRPr="00BA0264" w:rsidRDefault="0078042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构建词表：</w:t>
            </w:r>
          </w:p>
          <w:p w:rsidR="00222F65" w:rsidRPr="00BA0264" w:rsidRDefault="0078042B" w:rsidP="00BA0264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3695700" cy="1341120"/>
                  <wp:effectExtent l="0" t="0" r="7620" b="0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0264" w:rsidRDefault="0078042B" w:rsidP="00BA0264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4901565" cy="258581"/>
                  <wp:effectExtent l="0" t="0" r="0" b="8255"/>
                  <wp:docPr id="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77" cy="2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0264" w:rsidRPr="00BA0264" w:rsidRDefault="00BA0264" w:rsidP="00BA0264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bookmarkStart w:id="0" w:name="_GoBack"/>
            <w:bookmarkEnd w:id="0"/>
          </w:p>
          <w:p w:rsidR="00222F65" w:rsidRPr="00BA0264" w:rsidRDefault="0078042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构造文本向量矩阵：</w:t>
            </w:r>
          </w:p>
          <w:p w:rsidR="00222F65" w:rsidRPr="00BA0264" w:rsidRDefault="0078042B" w:rsidP="00BA0264">
            <w:pPr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4556330" cy="1184771"/>
                  <wp:effectExtent l="0" t="0" r="0" b="0"/>
                  <wp:docPr id="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67" cy="120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F65" w:rsidRPr="00BA0264" w:rsidRDefault="0078042B" w:rsidP="00BA0264">
            <w:pPr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lastRenderedPageBreak/>
              <w:drawing>
                <wp:inline distT="0" distB="0" distL="114300" distR="114300">
                  <wp:extent cx="3586480" cy="676428"/>
                  <wp:effectExtent l="0" t="0" r="0" b="9525"/>
                  <wp:docPr id="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16" cy="68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F65" w:rsidRPr="00BA0264" w:rsidRDefault="0078042B" w:rsidP="00BA0264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4940935" cy="575419"/>
                  <wp:effectExtent l="0" t="0" r="0" b="0"/>
                  <wp:docPr id="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305" cy="579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F65" w:rsidRPr="00BA0264" w:rsidRDefault="0078042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训练函数：</w:t>
            </w:r>
          </w:p>
          <w:p w:rsidR="00222F65" w:rsidRPr="00BA0264" w:rsidRDefault="0078042B" w:rsidP="00BA0264">
            <w:pPr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3134360" cy="2234180"/>
                  <wp:effectExtent l="0" t="0" r="8890" b="0"/>
                  <wp:docPr id="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269" cy="225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F65" w:rsidRPr="00BA0264" w:rsidRDefault="0078042B" w:rsidP="00BA0264">
            <w:pPr>
              <w:ind w:left="240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/>
                <w:sz w:val="24"/>
                <w:szCs w:val="20"/>
              </w:rPr>
              <w:drawing>
                <wp:inline distT="0" distB="0" distL="114300" distR="114300">
                  <wp:extent cx="4329430" cy="2691353"/>
                  <wp:effectExtent l="0" t="0" r="0" b="0"/>
                  <wp:docPr id="1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681" r="36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478" cy="2696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F65" w:rsidRPr="00BA0264" w:rsidRDefault="0078042B" w:rsidP="00BA0264">
            <w:pPr>
              <w:ind w:firstLineChars="200" w:firstLine="48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返回的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p0v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代表</w:t>
            </w:r>
            <w:proofErr w:type="gramStart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32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个词每一个</w:t>
            </w:r>
            <w:proofErr w:type="gramEnd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词属于非侮辱类的概率，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p1v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代表</w:t>
            </w:r>
            <w:proofErr w:type="gramStart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32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个词每一个</w:t>
            </w:r>
            <w:proofErr w:type="gramEnd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词属于侮辱类的概率。</w:t>
            </w:r>
            <w:proofErr w:type="spellStart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pab</w:t>
            </w:r>
            <w:proofErr w:type="spellEnd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是先验概率。因为先验概率是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0.5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，所以实际上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p0v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也可以说是非侮辱</w:t>
            </w:r>
            <w:proofErr w:type="gramStart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类这个</w:t>
            </w:r>
            <w:proofErr w:type="gramEnd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类别出现各个词的概率，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p1v</w:t>
            </w:r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可类似说成是侮辱</w:t>
            </w:r>
            <w:proofErr w:type="gramStart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类这个</w:t>
            </w:r>
            <w:proofErr w:type="gramEnd"/>
            <w:r w:rsidRPr="00BA0264">
              <w:rPr>
                <w:rFonts w:asciiTheme="minorEastAsia" w:eastAsiaTheme="minorEastAsia" w:hAnsiTheme="minorEastAsia" w:hint="eastAsia"/>
                <w:sz w:val="24"/>
                <w:szCs w:val="20"/>
              </w:rPr>
              <w:t>类别出现各个词的概率。</w:t>
            </w:r>
          </w:p>
        </w:tc>
      </w:tr>
    </w:tbl>
    <w:p w:rsidR="00222F65" w:rsidRDefault="00222F65" w:rsidP="00BA0264">
      <w:pPr>
        <w:rPr>
          <w:rFonts w:asciiTheme="minorHAnsi" w:eastAsia="黑体" w:hAnsi="Times" w:hint="eastAsia"/>
          <w:b/>
          <w:bCs/>
          <w:sz w:val="24"/>
          <w:szCs w:val="30"/>
        </w:rPr>
      </w:pPr>
    </w:p>
    <w:sectPr w:rsidR="00222F6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42B" w:rsidRDefault="0078042B">
      <w:r>
        <w:separator/>
      </w:r>
    </w:p>
  </w:endnote>
  <w:endnote w:type="continuationSeparator" w:id="0">
    <w:p w:rsidR="0078042B" w:rsidRDefault="0078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65" w:rsidRDefault="00222F6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65" w:rsidRDefault="00222F6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65" w:rsidRDefault="00222F6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42B" w:rsidRDefault="0078042B">
      <w:r>
        <w:separator/>
      </w:r>
    </w:p>
  </w:footnote>
  <w:footnote w:type="continuationSeparator" w:id="0">
    <w:p w:rsidR="0078042B" w:rsidRDefault="00780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65" w:rsidRDefault="00222F6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65" w:rsidRDefault="00222F6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65" w:rsidRDefault="00222F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40B98"/>
    <w:rsid w:val="00053216"/>
    <w:rsid w:val="001E2C3E"/>
    <w:rsid w:val="00222F65"/>
    <w:rsid w:val="003875C8"/>
    <w:rsid w:val="00463579"/>
    <w:rsid w:val="005761A9"/>
    <w:rsid w:val="00671691"/>
    <w:rsid w:val="006C06A4"/>
    <w:rsid w:val="0078042B"/>
    <w:rsid w:val="00885141"/>
    <w:rsid w:val="008E7F3C"/>
    <w:rsid w:val="00BA0264"/>
    <w:rsid w:val="00BB6177"/>
    <w:rsid w:val="00BD03A6"/>
    <w:rsid w:val="00EE122F"/>
    <w:rsid w:val="13E32C64"/>
    <w:rsid w:val="1DB9426D"/>
    <w:rsid w:val="1E6015AA"/>
    <w:rsid w:val="26620360"/>
    <w:rsid w:val="394D6044"/>
    <w:rsid w:val="4ACD1FAF"/>
    <w:rsid w:val="4B372CF0"/>
    <w:rsid w:val="62321963"/>
    <w:rsid w:val="772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64658"/>
  <w15:docId w15:val="{87B54A3D-28FE-417A-B3B1-CD39923F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BA0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127</Words>
  <Characters>726</Characters>
  <Application>Microsoft Office Word</Application>
  <DocSecurity>0</DocSecurity>
  <Lines>6</Lines>
  <Paragraphs>1</Paragraphs>
  <ScaleCrop>false</ScaleCrop>
  <Company>china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creator>224</dc:creator>
  <cp:lastModifiedBy>超 唐</cp:lastModifiedBy>
  <cp:revision>12</cp:revision>
  <dcterms:created xsi:type="dcterms:W3CDTF">2003-09-13T08:38:00Z</dcterms:created>
  <dcterms:modified xsi:type="dcterms:W3CDTF">2019-12-21T17:14:00Z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