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11" w:rsidRDefault="00051E11" w:rsidP="00051E11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Course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>CMPE200    Name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 xml:space="preserve"> </w:t>
      </w:r>
      <w:proofErr w:type="spellStart"/>
      <w:r>
        <w:rPr>
          <w:rFonts w:ascii="Helvetica" w:hAnsi="Helvetica" w:cs="Helvetica" w:hint="eastAsia"/>
          <w:color w:val="2D3B45"/>
        </w:rPr>
        <w:t>Chaoran</w:t>
      </w:r>
      <w:proofErr w:type="spellEnd"/>
      <w:r>
        <w:rPr>
          <w:rFonts w:ascii="Helvetica" w:hAnsi="Helvetica" w:cs="Helvetica" w:hint="eastAsia"/>
          <w:color w:val="2D3B45"/>
        </w:rPr>
        <w:t xml:space="preserve"> Lei</w:t>
      </w:r>
      <w:r>
        <w:rPr>
          <w:rFonts w:ascii="Helvetica" w:hAnsi="Helvetica" w:cs="Helvetica" w:hint="eastAsia"/>
          <w:color w:val="2D3B45"/>
        </w:rPr>
        <w:tab/>
      </w:r>
      <w:r>
        <w:rPr>
          <w:rFonts w:ascii="Helvetica" w:hAnsi="Helvetica" w:cs="Helvetica" w:hint="eastAsia"/>
          <w:color w:val="2D3B45"/>
        </w:rPr>
        <w:tab/>
        <w:t>SJSU ID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>015264119</w:t>
      </w:r>
    </w:p>
    <w:p w:rsidR="00051E11" w:rsidRDefault="00051E11" w:rsidP="00051E11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:rsidR="00051E11" w:rsidRDefault="00051E11" w:rsidP="00051E11">
      <w:pPr>
        <w:widowControl/>
        <w:shd w:val="clear" w:color="auto" w:fill="FFFFFF"/>
        <w:spacing w:before="180" w:after="180"/>
        <w:jc w:val="left"/>
        <w:rPr>
          <w:rFonts w:ascii="inherit" w:eastAsia="宋体" w:hAnsi="inherit" w:cs="Helvetica" w:hint="eastAsia"/>
          <w:color w:val="2D3B45"/>
          <w:kern w:val="0"/>
          <w:sz w:val="24"/>
          <w:szCs w:val="24"/>
        </w:rPr>
      </w:pPr>
      <w:r w:rsidRPr="00051E11">
        <w:rPr>
          <w:rFonts w:ascii="Helvetica" w:eastAsia="宋体" w:hAnsi="Helvetica" w:cs="Helvetica"/>
          <w:color w:val="2D3B45"/>
          <w:kern w:val="0"/>
          <w:sz w:val="24"/>
          <w:szCs w:val="24"/>
        </w:rPr>
        <w:t>Chapter-2</w:t>
      </w:r>
      <w:proofErr w:type="gramStart"/>
      <w:r w:rsidRPr="00051E11">
        <w:rPr>
          <w:rFonts w:ascii="Helvetica" w:eastAsia="宋体" w:hAnsi="Helvetica" w:cs="Helvetica"/>
          <w:color w:val="2D3B45"/>
          <w:kern w:val="0"/>
          <w:sz w:val="24"/>
          <w:szCs w:val="24"/>
        </w:rPr>
        <w:t>  2.22</w:t>
      </w:r>
      <w:proofErr w:type="gramEnd"/>
      <w:r w:rsidRPr="00051E11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Exercises: 2.23, 2.29 (</w:t>
      </w:r>
      <w:r w:rsidRPr="00051E11">
        <w:rPr>
          <w:rFonts w:ascii="inherit" w:eastAsia="宋体" w:hAnsi="inherit" w:cs="Helvetica"/>
          <w:color w:val="2D3B45"/>
          <w:kern w:val="0"/>
          <w:sz w:val="24"/>
          <w:szCs w:val="24"/>
        </w:rPr>
        <w:t>Last line of 2.29 "</w:t>
      </w:r>
      <w:proofErr w:type="spellStart"/>
      <w:r w:rsidRPr="00051E11">
        <w:rPr>
          <w:rFonts w:ascii="inherit" w:eastAsia="宋体" w:hAnsi="inherit" w:cs="Helvetica"/>
          <w:color w:val="2D3B45"/>
          <w:kern w:val="0"/>
          <w:sz w:val="24"/>
          <w:szCs w:val="24"/>
        </w:rPr>
        <w:t>bne</w:t>
      </w:r>
      <w:proofErr w:type="spellEnd"/>
      <w:r w:rsidRPr="00051E11">
        <w:rPr>
          <w:rFonts w:ascii="inherit" w:eastAsia="宋体" w:hAnsi="inherit" w:cs="Helvetica"/>
          <w:color w:val="2D3B45"/>
          <w:kern w:val="0"/>
          <w:sz w:val="24"/>
          <w:szCs w:val="24"/>
        </w:rPr>
        <w:t xml:space="preserve"> $t2, $s0, LOOP" should be "</w:t>
      </w:r>
      <w:proofErr w:type="spellStart"/>
      <w:r w:rsidRPr="00051E11">
        <w:rPr>
          <w:rFonts w:ascii="inherit" w:eastAsia="宋体" w:hAnsi="inherit" w:cs="Helvetica"/>
          <w:color w:val="2D3B45"/>
          <w:kern w:val="0"/>
          <w:sz w:val="24"/>
          <w:szCs w:val="24"/>
        </w:rPr>
        <w:t>bne</w:t>
      </w:r>
      <w:proofErr w:type="spellEnd"/>
      <w:r w:rsidRPr="00051E11">
        <w:rPr>
          <w:rFonts w:ascii="inherit" w:eastAsia="宋体" w:hAnsi="inherit" w:cs="Helvetica"/>
          <w:color w:val="2D3B45"/>
          <w:kern w:val="0"/>
          <w:sz w:val="24"/>
          <w:szCs w:val="24"/>
        </w:rPr>
        <w:t xml:space="preserve"> $t2, $0, LOOP")</w:t>
      </w:r>
    </w:p>
    <w:p w:rsidR="008E08C8" w:rsidRDefault="00051E11" w:rsidP="00051E11">
      <w:pPr>
        <w:rPr>
          <w:rStyle w:val="fontstyle31"/>
          <w:rFonts w:hint="eastAsia"/>
          <w:sz w:val="20"/>
          <w:szCs w:val="20"/>
        </w:rPr>
      </w:pPr>
      <w:proofErr w:type="gramStart"/>
      <w:r>
        <w:rPr>
          <w:rStyle w:val="fontstyle01"/>
        </w:rPr>
        <w:t>2.23</w:t>
      </w:r>
      <w:r>
        <w:rPr>
          <w:rStyle w:val="fontstyle01"/>
          <w:rFonts w:hint="eastAsia"/>
        </w:rPr>
        <w:t xml:space="preserve">  </w:t>
      </w:r>
      <w:r>
        <w:rPr>
          <w:rStyle w:val="fontstyle21"/>
        </w:rPr>
        <w:t>Assume</w:t>
      </w:r>
      <w:proofErr w:type="gramEnd"/>
      <w:r>
        <w:rPr>
          <w:rStyle w:val="fontstyle21"/>
        </w:rPr>
        <w:t xml:space="preserve"> </w:t>
      </w:r>
      <w:r>
        <w:rPr>
          <w:rStyle w:val="fontstyle31"/>
        </w:rPr>
        <w:t xml:space="preserve">$t0 </w:t>
      </w:r>
      <w:r>
        <w:rPr>
          <w:rStyle w:val="fontstyle21"/>
        </w:rPr>
        <w:t xml:space="preserve">holds the value </w:t>
      </w:r>
      <w:r>
        <w:rPr>
          <w:rStyle w:val="fontstyle31"/>
          <w:sz w:val="20"/>
          <w:szCs w:val="20"/>
        </w:rPr>
        <w:t>0x00101000</w:t>
      </w:r>
      <w:r>
        <w:rPr>
          <w:rStyle w:val="fontstyle21"/>
        </w:rPr>
        <w:t>. What is the value of</w:t>
      </w:r>
      <w:r>
        <w:rPr>
          <w:rStyle w:val="fontstyle21"/>
          <w:rFonts w:hint="eastAsia"/>
        </w:rPr>
        <w:t xml:space="preserve"> </w:t>
      </w:r>
      <w:r>
        <w:rPr>
          <w:rStyle w:val="fontstyle31"/>
          <w:sz w:val="20"/>
          <w:szCs w:val="20"/>
        </w:rPr>
        <w:t xml:space="preserve">$t2 </w:t>
      </w:r>
      <w:r>
        <w:rPr>
          <w:rStyle w:val="fontstyle21"/>
        </w:rPr>
        <w:t>after the following instructions?</w:t>
      </w:r>
      <w:r>
        <w:rPr>
          <w:rFonts w:ascii="MinionPro-Regular" w:hAnsi="MinionPro-Regular"/>
          <w:color w:val="242021"/>
          <w:sz w:val="22"/>
        </w:rPr>
        <w:br/>
      </w:r>
      <w:r w:rsidR="00E325B9">
        <w:rPr>
          <w:rStyle w:val="fontstyle31"/>
          <w:rFonts w:hint="eastAsia"/>
          <w:sz w:val="20"/>
          <w:szCs w:val="20"/>
        </w:rPr>
        <w:t xml:space="preserve">     </w:t>
      </w:r>
      <w:proofErr w:type="spellStart"/>
      <w:proofErr w:type="gramStart"/>
      <w:r>
        <w:rPr>
          <w:rStyle w:val="fontstyle31"/>
          <w:sz w:val="20"/>
          <w:szCs w:val="20"/>
        </w:rPr>
        <w:t>slt</w:t>
      </w:r>
      <w:proofErr w:type="spellEnd"/>
      <w:proofErr w:type="gramEnd"/>
      <w:r>
        <w:rPr>
          <w:rStyle w:val="fontstyle31"/>
          <w:sz w:val="20"/>
          <w:szCs w:val="20"/>
        </w:rPr>
        <w:t xml:space="preserve"> $t2, $0, $t0</w:t>
      </w:r>
      <w:r w:rsidR="00E325B9">
        <w:rPr>
          <w:rStyle w:val="fontstyle31"/>
          <w:rFonts w:hint="eastAsia"/>
          <w:sz w:val="20"/>
          <w:szCs w:val="20"/>
        </w:rPr>
        <w:t xml:space="preserve">                 </w:t>
      </w:r>
      <w:r w:rsidR="008E08C8">
        <w:rPr>
          <w:rStyle w:val="fontstyle31"/>
          <w:sz w:val="20"/>
          <w:szCs w:val="20"/>
        </w:rPr>
        <w:t>$t2</w:t>
      </w:r>
      <w:r w:rsidR="008E08C8">
        <w:rPr>
          <w:rStyle w:val="fontstyle31"/>
          <w:rFonts w:hint="eastAsia"/>
          <w:sz w:val="20"/>
          <w:szCs w:val="20"/>
        </w:rPr>
        <w:t xml:space="preserve"> = 1</w:t>
      </w:r>
    </w:p>
    <w:p w:rsidR="00051E11" w:rsidRDefault="00E325B9" w:rsidP="00051E1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fontstyle31"/>
          <w:rFonts w:hint="eastAsia"/>
          <w:sz w:val="20"/>
          <w:szCs w:val="20"/>
        </w:rPr>
        <w:t xml:space="preserve">     </w:t>
      </w:r>
      <w:proofErr w:type="spellStart"/>
      <w:proofErr w:type="gramStart"/>
      <w:r w:rsidR="00051E11">
        <w:rPr>
          <w:rStyle w:val="fontstyle31"/>
          <w:sz w:val="20"/>
          <w:szCs w:val="20"/>
        </w:rPr>
        <w:t>bne</w:t>
      </w:r>
      <w:proofErr w:type="spellEnd"/>
      <w:proofErr w:type="gramEnd"/>
      <w:r w:rsidR="00051E11">
        <w:rPr>
          <w:rStyle w:val="fontstyle31"/>
          <w:sz w:val="20"/>
          <w:szCs w:val="20"/>
        </w:rPr>
        <w:t xml:space="preserve"> $t2, $0, ELSE</w:t>
      </w:r>
      <w:r w:rsidR="00E37D31">
        <w:rPr>
          <w:rStyle w:val="fontstyle31"/>
          <w:rFonts w:hint="eastAsia"/>
          <w:sz w:val="20"/>
          <w:szCs w:val="20"/>
        </w:rPr>
        <w:t xml:space="preserve">             </w:t>
      </w:r>
      <w:r w:rsidR="008E08C8">
        <w:rPr>
          <w:rStyle w:val="fontstyle31"/>
          <w:rFonts w:hint="eastAsia"/>
          <w:sz w:val="20"/>
          <w:szCs w:val="20"/>
        </w:rPr>
        <w:t xml:space="preserve"> </w:t>
      </w:r>
      <w:r w:rsidR="008E08C8">
        <w:rPr>
          <w:rStyle w:val="fontstyle31"/>
          <w:sz w:val="20"/>
          <w:szCs w:val="20"/>
        </w:rPr>
        <w:t>$t2</w:t>
      </w:r>
      <w:r w:rsidR="008E08C8">
        <w:rPr>
          <w:rStyle w:val="fontstyle31"/>
          <w:rFonts w:hint="eastAsia"/>
          <w:sz w:val="20"/>
          <w:szCs w:val="20"/>
        </w:rPr>
        <w:t xml:space="preserve"> &gt; 0 , so the ELSE is executed </w:t>
      </w:r>
      <w:r w:rsidR="00051E11">
        <w:rPr>
          <w:rFonts w:ascii="LetterGothicStd" w:hAnsi="LetterGothicStd"/>
          <w:color w:val="242021"/>
          <w:sz w:val="20"/>
          <w:szCs w:val="20"/>
        </w:rPr>
        <w:br/>
      </w:r>
      <w:r>
        <w:rPr>
          <w:rStyle w:val="fontstyle31"/>
          <w:rFonts w:hint="eastAsia"/>
          <w:sz w:val="20"/>
          <w:szCs w:val="20"/>
        </w:rPr>
        <w:t xml:space="preserve">     </w:t>
      </w:r>
      <w:r w:rsidR="00051E11">
        <w:rPr>
          <w:rStyle w:val="fontstyle31"/>
          <w:sz w:val="20"/>
          <w:szCs w:val="20"/>
        </w:rPr>
        <w:t>j DONE</w:t>
      </w:r>
      <w:r w:rsidR="008E08C8">
        <w:rPr>
          <w:rStyle w:val="fontstyle31"/>
          <w:rFonts w:hint="eastAsia"/>
          <w:sz w:val="20"/>
          <w:szCs w:val="20"/>
        </w:rPr>
        <w:t xml:space="preserve">                      </w:t>
      </w:r>
      <w:r w:rsidR="00051E11">
        <w:rPr>
          <w:rFonts w:ascii="LetterGothicStd" w:hAnsi="LetterGothicStd"/>
          <w:color w:val="242021"/>
          <w:sz w:val="20"/>
          <w:szCs w:val="20"/>
        </w:rPr>
        <w:br/>
      </w:r>
      <w:r w:rsidR="00051E11">
        <w:rPr>
          <w:rStyle w:val="fontstyle31"/>
          <w:sz w:val="20"/>
          <w:szCs w:val="20"/>
        </w:rPr>
        <w:t xml:space="preserve">ELSE: </w:t>
      </w:r>
      <w:proofErr w:type="spellStart"/>
      <w:r w:rsidR="00051E11">
        <w:rPr>
          <w:rStyle w:val="fontstyle31"/>
          <w:sz w:val="20"/>
          <w:szCs w:val="20"/>
        </w:rPr>
        <w:t>addi</w:t>
      </w:r>
      <w:proofErr w:type="spellEnd"/>
      <w:r w:rsidR="00051E11">
        <w:rPr>
          <w:rStyle w:val="fontstyle31"/>
          <w:sz w:val="20"/>
          <w:szCs w:val="20"/>
        </w:rPr>
        <w:t xml:space="preserve"> $t2, $t2, 2</w:t>
      </w:r>
      <w:r w:rsidR="008E08C8">
        <w:rPr>
          <w:rStyle w:val="fontstyle31"/>
          <w:rFonts w:hint="eastAsia"/>
          <w:sz w:val="20"/>
          <w:szCs w:val="20"/>
        </w:rPr>
        <w:t xml:space="preserve">                </w:t>
      </w:r>
      <w:r w:rsidR="008E08C8">
        <w:rPr>
          <w:rStyle w:val="fontstyle31"/>
          <w:sz w:val="20"/>
          <w:szCs w:val="20"/>
        </w:rPr>
        <w:t>$t2</w:t>
      </w:r>
      <w:r w:rsidR="008E08C8">
        <w:rPr>
          <w:rStyle w:val="fontstyle31"/>
          <w:rFonts w:hint="eastAsia"/>
          <w:sz w:val="20"/>
          <w:szCs w:val="20"/>
        </w:rPr>
        <w:t xml:space="preserve"> = 1+2 = 3</w:t>
      </w:r>
      <w:r w:rsidR="00051E11">
        <w:rPr>
          <w:rFonts w:ascii="LetterGothicStd" w:hAnsi="LetterGothicStd"/>
          <w:color w:val="242021"/>
          <w:sz w:val="20"/>
          <w:szCs w:val="20"/>
        </w:rPr>
        <w:br/>
      </w:r>
      <w:r w:rsidR="00051E11">
        <w:rPr>
          <w:rStyle w:val="fontstyle31"/>
          <w:sz w:val="20"/>
          <w:szCs w:val="20"/>
        </w:rPr>
        <w:t>DONE:</w:t>
      </w:r>
    </w:p>
    <w:p w:rsidR="00051E11" w:rsidRDefault="00051E11" w:rsidP="00051E11">
      <w:pPr>
        <w:rPr>
          <w:rFonts w:ascii="Helvetica" w:hAnsi="Helvetica" w:cs="Helvetica"/>
          <w:color w:val="2D3B45"/>
          <w:shd w:val="clear" w:color="auto" w:fill="FFFFFF"/>
        </w:rPr>
      </w:pPr>
    </w:p>
    <w:p w:rsidR="00051E11" w:rsidRDefault="00051E11" w:rsidP="00051E11">
      <w:pPr>
        <w:rPr>
          <w:rFonts w:ascii="Helvetica" w:hAnsi="Helvetica" w:cs="Helvetica"/>
          <w:color w:val="2D3B45"/>
          <w:shd w:val="clear" w:color="auto" w:fill="FFFFFF"/>
        </w:rPr>
      </w:pPr>
    </w:p>
    <w:p w:rsidR="00051E11" w:rsidRDefault="00051E11" w:rsidP="00051E11">
      <w:pPr>
        <w:rPr>
          <w:rStyle w:val="fontstyle31"/>
          <w:rFonts w:hint="eastAsia"/>
          <w:sz w:val="20"/>
          <w:szCs w:val="20"/>
        </w:rPr>
      </w:pPr>
      <w:proofErr w:type="gramStart"/>
      <w:r>
        <w:rPr>
          <w:rStyle w:val="fontstyle01"/>
        </w:rPr>
        <w:t>2.29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 Translate</w:t>
      </w:r>
      <w:proofErr w:type="gramEnd"/>
      <w:r>
        <w:rPr>
          <w:rStyle w:val="fontstyle21"/>
        </w:rPr>
        <w:t xml:space="preserve"> the following loop into C. Assume that the C-level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integer </w:t>
      </w:r>
      <w:r>
        <w:rPr>
          <w:rStyle w:val="fontstyle31"/>
        </w:rPr>
        <w:t xml:space="preserve">i </w:t>
      </w:r>
      <w:r>
        <w:rPr>
          <w:rStyle w:val="fontstyle21"/>
        </w:rPr>
        <w:t xml:space="preserve">is held in register </w:t>
      </w:r>
      <w:r>
        <w:rPr>
          <w:rStyle w:val="fontstyle31"/>
          <w:sz w:val="20"/>
          <w:szCs w:val="20"/>
        </w:rPr>
        <w:t>$t1</w:t>
      </w:r>
      <w:r>
        <w:rPr>
          <w:rStyle w:val="fontstyle21"/>
        </w:rPr>
        <w:t xml:space="preserve">, </w:t>
      </w:r>
      <w:r>
        <w:rPr>
          <w:rStyle w:val="fontstyle31"/>
          <w:sz w:val="20"/>
          <w:szCs w:val="20"/>
        </w:rPr>
        <w:t xml:space="preserve">$s2 </w:t>
      </w:r>
      <w:r>
        <w:rPr>
          <w:rStyle w:val="fontstyle21"/>
        </w:rPr>
        <w:t xml:space="preserve">holds the C-level integer called </w:t>
      </w:r>
      <w:r>
        <w:rPr>
          <w:rStyle w:val="fontstyle31"/>
        </w:rPr>
        <w:t>result</w:t>
      </w:r>
      <w:r>
        <w:rPr>
          <w:rStyle w:val="fontstyle21"/>
        </w:rPr>
        <w:t>, and</w:t>
      </w:r>
      <w:r>
        <w:rPr>
          <w:rStyle w:val="fontstyle21"/>
          <w:rFonts w:hint="eastAsia"/>
        </w:rPr>
        <w:t xml:space="preserve"> </w:t>
      </w:r>
      <w:r>
        <w:rPr>
          <w:rStyle w:val="fontstyle31"/>
          <w:sz w:val="20"/>
          <w:szCs w:val="20"/>
        </w:rPr>
        <w:t xml:space="preserve">$s0 </w:t>
      </w:r>
      <w:r>
        <w:rPr>
          <w:rStyle w:val="fontstyle21"/>
        </w:rPr>
        <w:t xml:space="preserve">holds the base address of the integer </w:t>
      </w:r>
      <w:proofErr w:type="spellStart"/>
      <w:r>
        <w:rPr>
          <w:rStyle w:val="fontstyle31"/>
        </w:rPr>
        <w:t>MemArray</w:t>
      </w:r>
      <w:proofErr w:type="spellEnd"/>
      <w:r>
        <w:rPr>
          <w:rStyle w:val="fontstyle21"/>
        </w:rPr>
        <w:t>.</w:t>
      </w:r>
      <w:r>
        <w:rPr>
          <w:rFonts w:ascii="MinionPro-Regular" w:hAnsi="MinionPro-Regular"/>
          <w:color w:val="242021"/>
          <w:sz w:val="22"/>
        </w:rPr>
        <w:br/>
      </w:r>
      <w:r w:rsidR="00D01857">
        <w:rPr>
          <w:rStyle w:val="fontstyle31"/>
          <w:rFonts w:hint="eastAsia"/>
          <w:sz w:val="20"/>
          <w:szCs w:val="20"/>
        </w:rPr>
        <w:t xml:space="preserve">      </w:t>
      </w:r>
      <w:proofErr w:type="spellStart"/>
      <w:proofErr w:type="gramStart"/>
      <w:r>
        <w:rPr>
          <w:rStyle w:val="fontstyle31"/>
          <w:sz w:val="20"/>
          <w:szCs w:val="20"/>
        </w:rPr>
        <w:t>addi</w:t>
      </w:r>
      <w:proofErr w:type="spellEnd"/>
      <w:proofErr w:type="gramEnd"/>
      <w:r>
        <w:rPr>
          <w:rStyle w:val="fontstyle31"/>
          <w:sz w:val="20"/>
          <w:szCs w:val="20"/>
        </w:rPr>
        <w:t xml:space="preserve"> $t1, $0, $0</w:t>
      </w:r>
      <w:r w:rsidR="009F417B">
        <w:rPr>
          <w:rStyle w:val="fontstyle31"/>
          <w:rFonts w:hint="eastAsia"/>
          <w:sz w:val="20"/>
          <w:szCs w:val="20"/>
        </w:rPr>
        <w:t xml:space="preserve"> </w:t>
      </w:r>
      <w:r>
        <w:rPr>
          <w:rFonts w:ascii="LetterGothicStd" w:hAnsi="LetterGothicStd"/>
          <w:color w:val="242021"/>
          <w:sz w:val="20"/>
          <w:szCs w:val="20"/>
        </w:rPr>
        <w:br/>
      </w:r>
      <w:r>
        <w:rPr>
          <w:rStyle w:val="fontstyle31"/>
          <w:sz w:val="20"/>
          <w:szCs w:val="20"/>
        </w:rPr>
        <w:t>LOOP: lw $s1, 0($s0)</w:t>
      </w:r>
      <w:r w:rsidR="009F417B">
        <w:rPr>
          <w:rStyle w:val="fontstyle31"/>
          <w:rFonts w:hint="eastAsia"/>
          <w:sz w:val="20"/>
          <w:szCs w:val="20"/>
        </w:rPr>
        <w:t xml:space="preserve"> </w:t>
      </w:r>
      <w:r>
        <w:rPr>
          <w:rFonts w:ascii="LetterGothicStd" w:hAnsi="LetterGothicStd"/>
          <w:color w:val="242021"/>
          <w:sz w:val="20"/>
          <w:szCs w:val="20"/>
        </w:rPr>
        <w:br/>
      </w:r>
      <w:r w:rsidR="00D01857">
        <w:rPr>
          <w:rStyle w:val="fontstyle31"/>
          <w:rFonts w:hint="eastAsia"/>
          <w:sz w:val="20"/>
          <w:szCs w:val="20"/>
        </w:rPr>
        <w:t xml:space="preserve">      </w:t>
      </w:r>
      <w:r>
        <w:rPr>
          <w:rStyle w:val="fontstyle31"/>
          <w:sz w:val="20"/>
          <w:szCs w:val="20"/>
        </w:rPr>
        <w:t>add $s2, $s2, $s1</w:t>
      </w:r>
      <w:r>
        <w:rPr>
          <w:rFonts w:ascii="LetterGothicStd" w:hAnsi="LetterGothicStd"/>
          <w:color w:val="242021"/>
          <w:sz w:val="20"/>
          <w:szCs w:val="20"/>
        </w:rPr>
        <w:br/>
      </w:r>
      <w:r w:rsidR="00D01857">
        <w:rPr>
          <w:rStyle w:val="fontstyle31"/>
          <w:rFonts w:hint="eastAsia"/>
          <w:sz w:val="20"/>
          <w:szCs w:val="20"/>
        </w:rPr>
        <w:t xml:space="preserve">      </w:t>
      </w:r>
      <w:proofErr w:type="spellStart"/>
      <w:r>
        <w:rPr>
          <w:rStyle w:val="fontstyle31"/>
          <w:sz w:val="20"/>
          <w:szCs w:val="20"/>
        </w:rPr>
        <w:t>addi</w:t>
      </w:r>
      <w:proofErr w:type="spellEnd"/>
      <w:r>
        <w:rPr>
          <w:rStyle w:val="fontstyle31"/>
          <w:sz w:val="20"/>
          <w:szCs w:val="20"/>
        </w:rPr>
        <w:t xml:space="preserve"> $s0, $s0, 4</w:t>
      </w:r>
    </w:p>
    <w:p w:rsidR="00051E11" w:rsidRDefault="00051E11" w:rsidP="00D01857">
      <w:pPr>
        <w:ind w:leftChars="287" w:left="603"/>
        <w:rPr>
          <w:rFonts w:ascii="LetterGothicStd" w:hAnsi="LetterGothicStd" w:hint="eastAsia"/>
          <w:color w:val="242021"/>
          <w:sz w:val="20"/>
          <w:szCs w:val="20"/>
        </w:rPr>
      </w:pPr>
      <w:proofErr w:type="spellStart"/>
      <w:proofErr w:type="gramStart"/>
      <w:r w:rsidRPr="00051E11">
        <w:rPr>
          <w:rFonts w:ascii="LetterGothicStd" w:hAnsi="LetterGothicStd"/>
          <w:color w:val="242021"/>
          <w:sz w:val="20"/>
          <w:szCs w:val="20"/>
        </w:rPr>
        <w:t>addi</w:t>
      </w:r>
      <w:proofErr w:type="spellEnd"/>
      <w:proofErr w:type="gramEnd"/>
      <w:r w:rsidRPr="00051E11">
        <w:rPr>
          <w:rFonts w:ascii="LetterGothicStd" w:hAnsi="LetterGothicStd"/>
          <w:color w:val="242021"/>
          <w:sz w:val="20"/>
          <w:szCs w:val="20"/>
        </w:rPr>
        <w:t xml:space="preserve"> $t1, $t1, 1</w:t>
      </w:r>
      <w:r w:rsidRPr="00051E11">
        <w:rPr>
          <w:rFonts w:ascii="LetterGothicStd" w:hAnsi="LetterGothicStd"/>
          <w:color w:val="242021"/>
          <w:sz w:val="20"/>
          <w:szCs w:val="20"/>
        </w:rPr>
        <w:br/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slti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 xml:space="preserve"> $t2, $t1, 100</w:t>
      </w:r>
      <w:r w:rsidRPr="00051E11">
        <w:rPr>
          <w:rFonts w:ascii="LetterGothicStd" w:hAnsi="LetterGothicStd"/>
          <w:color w:val="242021"/>
          <w:sz w:val="20"/>
          <w:szCs w:val="20"/>
        </w:rPr>
        <w:br/>
      </w:r>
      <w:proofErr w:type="spellStart"/>
      <w:r>
        <w:rPr>
          <w:rFonts w:ascii="LetterGothicStd" w:hAnsi="LetterGothicStd"/>
          <w:color w:val="242021"/>
          <w:sz w:val="20"/>
          <w:szCs w:val="20"/>
        </w:rPr>
        <w:t>bne</w:t>
      </w:r>
      <w:proofErr w:type="spellEnd"/>
      <w:r>
        <w:rPr>
          <w:rFonts w:ascii="LetterGothicStd" w:hAnsi="LetterGothicStd"/>
          <w:color w:val="242021"/>
          <w:sz w:val="20"/>
          <w:szCs w:val="20"/>
        </w:rPr>
        <w:t xml:space="preserve"> $t2, $</w:t>
      </w:r>
      <w:r w:rsidRPr="00051E11">
        <w:rPr>
          <w:rFonts w:ascii="LetterGothicStd" w:hAnsi="LetterGothicStd"/>
          <w:color w:val="242021"/>
          <w:sz w:val="20"/>
          <w:szCs w:val="20"/>
        </w:rPr>
        <w:t>0, LOOP</w:t>
      </w:r>
    </w:p>
    <w:p w:rsidR="001F75BE" w:rsidRDefault="001F75BE" w:rsidP="00D01857">
      <w:pPr>
        <w:ind w:leftChars="287" w:left="603"/>
        <w:rPr>
          <w:rFonts w:ascii="LetterGothicStd" w:hAnsi="LetterGothicStd" w:hint="eastAsia"/>
          <w:color w:val="242021"/>
          <w:sz w:val="20"/>
          <w:szCs w:val="20"/>
        </w:rPr>
      </w:pPr>
    </w:p>
    <w:p w:rsidR="001F75BE" w:rsidRDefault="001F75BE" w:rsidP="00051E11">
      <w:pPr>
        <w:rPr>
          <w:rFonts w:ascii="LetterGothicStd" w:hAnsi="LetterGothicStd" w:hint="eastAsia"/>
          <w:color w:val="242021"/>
          <w:sz w:val="20"/>
          <w:szCs w:val="20"/>
        </w:rPr>
      </w:pPr>
      <w:proofErr w:type="gramStart"/>
      <w:r w:rsidRPr="001F75BE">
        <w:rPr>
          <w:rFonts w:ascii="LetterGothicStd" w:hAnsi="LetterGothicStd"/>
          <w:color w:val="242021"/>
          <w:sz w:val="20"/>
          <w:szCs w:val="20"/>
        </w:rPr>
        <w:t>for</w:t>
      </w:r>
      <w:proofErr w:type="gramEnd"/>
      <w:r w:rsidRPr="001F75BE">
        <w:rPr>
          <w:rFonts w:ascii="LetterGothicStd" w:hAnsi="LetterGothicStd"/>
          <w:color w:val="242021"/>
          <w:sz w:val="20"/>
          <w:szCs w:val="20"/>
        </w:rPr>
        <w:t xml:space="preserve"> (i =0;</w:t>
      </w:r>
      <w:r>
        <w:rPr>
          <w:rFonts w:ascii="LetterGothicStd" w:hAnsi="LetterGothicStd" w:hint="eastAsia"/>
          <w:color w:val="242021"/>
          <w:sz w:val="20"/>
          <w:szCs w:val="20"/>
        </w:rPr>
        <w:t xml:space="preserve"> </w:t>
      </w:r>
      <w:r w:rsidRPr="001F75BE">
        <w:rPr>
          <w:rFonts w:ascii="LetterGothicStd" w:hAnsi="LetterGothicStd"/>
          <w:color w:val="242021"/>
          <w:sz w:val="20"/>
          <w:szCs w:val="20"/>
        </w:rPr>
        <w:t>i&lt;100;</w:t>
      </w:r>
      <w:r>
        <w:rPr>
          <w:rFonts w:ascii="LetterGothicStd" w:hAnsi="LetterGothicStd" w:hint="eastAsia"/>
          <w:color w:val="242021"/>
          <w:sz w:val="20"/>
          <w:szCs w:val="20"/>
        </w:rPr>
        <w:t xml:space="preserve"> </w:t>
      </w:r>
      <w:r w:rsidRPr="001F75BE">
        <w:rPr>
          <w:rFonts w:ascii="LetterGothicStd" w:hAnsi="LetterGothicStd"/>
          <w:color w:val="242021"/>
          <w:sz w:val="20"/>
          <w:szCs w:val="20"/>
        </w:rPr>
        <w:t>i++){</w:t>
      </w:r>
    </w:p>
    <w:p w:rsidR="001F75BE" w:rsidRDefault="001F75BE" w:rsidP="001F75BE">
      <w:pPr>
        <w:ind w:firstLineChars="200" w:firstLine="400"/>
        <w:rPr>
          <w:rFonts w:ascii="LetterGothicStd" w:hAnsi="LetterGothicStd" w:hint="eastAsia"/>
          <w:color w:val="242021"/>
          <w:sz w:val="20"/>
          <w:szCs w:val="20"/>
        </w:rPr>
      </w:pPr>
      <w:proofErr w:type="gramStart"/>
      <w:r w:rsidRPr="001F75BE">
        <w:rPr>
          <w:rFonts w:ascii="LetterGothicStd" w:hAnsi="LetterGothicStd"/>
          <w:color w:val="242021"/>
          <w:sz w:val="20"/>
          <w:szCs w:val="20"/>
        </w:rPr>
        <w:t>result</w:t>
      </w:r>
      <w:proofErr w:type="gramEnd"/>
      <w:r w:rsidRPr="001F75BE">
        <w:rPr>
          <w:rFonts w:ascii="LetterGothicStd" w:hAnsi="LetterGothicStd"/>
          <w:color w:val="242021"/>
          <w:sz w:val="20"/>
          <w:szCs w:val="20"/>
        </w:rPr>
        <w:t xml:space="preserve"> = result +Array[i];</w:t>
      </w:r>
    </w:p>
    <w:p w:rsidR="00E149B2" w:rsidRDefault="001F75BE" w:rsidP="00051E11">
      <w:pPr>
        <w:rPr>
          <w:rFonts w:ascii="LetterGothicStd" w:hAnsi="LetterGothicStd" w:hint="eastAsia"/>
          <w:color w:val="242021"/>
          <w:sz w:val="20"/>
          <w:szCs w:val="20"/>
        </w:rPr>
      </w:pPr>
      <w:r w:rsidRPr="001F75BE">
        <w:rPr>
          <w:rFonts w:ascii="LetterGothicStd" w:hAnsi="LetterGothicStd"/>
          <w:color w:val="242021"/>
          <w:sz w:val="20"/>
          <w:szCs w:val="20"/>
        </w:rPr>
        <w:t>}</w:t>
      </w:r>
    </w:p>
    <w:p w:rsidR="001444CC" w:rsidRPr="001444CC" w:rsidRDefault="001444CC" w:rsidP="00051E11">
      <w:pPr>
        <w:rPr>
          <w:rFonts w:ascii="LetterGothicStd" w:hAnsi="LetterGothicStd" w:hint="eastAsia"/>
          <w:color w:val="242021"/>
          <w:sz w:val="20"/>
          <w:szCs w:val="20"/>
        </w:rPr>
      </w:pPr>
    </w:p>
    <w:p w:rsidR="00051E11" w:rsidRDefault="00051E11" w:rsidP="00051E11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051E11">
        <w:rPr>
          <w:rFonts w:ascii="Helvetica" w:eastAsia="宋体" w:hAnsi="Helvetica" w:cs="Helvetica"/>
          <w:color w:val="2D3B45"/>
          <w:kern w:val="0"/>
          <w:sz w:val="24"/>
          <w:szCs w:val="24"/>
        </w:rPr>
        <w:t>Chapter-4 4.17 Exercises: 4.1</w:t>
      </w:r>
    </w:p>
    <w:p w:rsidR="00E149B2" w:rsidRDefault="00E149B2" w:rsidP="00E149B2">
      <w:pPr>
        <w:rPr>
          <w:rFonts w:ascii="LetterGothicStd" w:hAnsi="LetterGothicStd" w:hint="eastAsia"/>
          <w:color w:val="242021"/>
          <w:sz w:val="20"/>
          <w:szCs w:val="20"/>
        </w:rPr>
      </w:pPr>
      <w:r w:rsidRPr="00051E11">
        <w:rPr>
          <w:rFonts w:ascii="ITCFranklinGothicStd-Hvy" w:hAnsi="ITCFranklinGothicStd-Hvy"/>
          <w:color w:val="242021"/>
          <w:sz w:val="22"/>
        </w:rPr>
        <w:t xml:space="preserve">4.1 </w:t>
      </w:r>
      <w:r w:rsidRPr="00051E11">
        <w:rPr>
          <w:rFonts w:ascii="MinionPro-Regular" w:hAnsi="MinionPro-Regular"/>
          <w:color w:val="242021"/>
          <w:sz w:val="22"/>
        </w:rPr>
        <w:t>Consider the following instruction: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 xml:space="preserve">Instruction: </w:t>
      </w:r>
      <w:r w:rsidRPr="00051E11">
        <w:rPr>
          <w:rFonts w:ascii="LetterGothicStd" w:hAnsi="LetterGothicStd"/>
          <w:color w:val="242021"/>
          <w:sz w:val="20"/>
          <w:szCs w:val="20"/>
        </w:rPr>
        <w:t xml:space="preserve">AND 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Rd</w:t>
      </w:r>
      <w:proofErr w:type="gramStart"/>
      <w:r w:rsidRPr="00051E11">
        <w:rPr>
          <w:rFonts w:ascii="LetterGothicStd" w:hAnsi="LetterGothicStd"/>
          <w:color w:val="242021"/>
          <w:sz w:val="20"/>
          <w:szCs w:val="20"/>
        </w:rPr>
        <w:t>,Rs,Rt</w:t>
      </w:r>
      <w:proofErr w:type="spellEnd"/>
      <w:proofErr w:type="gramEnd"/>
      <w:r>
        <w:rPr>
          <w:rFonts w:ascii="LetterGothicStd" w:hAnsi="LetterGothicStd" w:hint="eastAsia"/>
          <w:color w:val="242021"/>
          <w:sz w:val="20"/>
          <w:szCs w:val="20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 xml:space="preserve">Interpretation: 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Reg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 xml:space="preserve">[Rd] = 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Reg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>[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Rs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 xml:space="preserve">] AND 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Reg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>[</w:t>
      </w:r>
      <w:proofErr w:type="spellStart"/>
      <w:r w:rsidRPr="00051E11">
        <w:rPr>
          <w:rFonts w:ascii="LetterGothicStd" w:hAnsi="LetterGothicStd"/>
          <w:color w:val="242021"/>
          <w:sz w:val="20"/>
          <w:szCs w:val="20"/>
        </w:rPr>
        <w:t>Rt</w:t>
      </w:r>
      <w:proofErr w:type="spellEnd"/>
      <w:r w:rsidRPr="00051E11">
        <w:rPr>
          <w:rFonts w:ascii="LetterGothicStd" w:hAnsi="LetterGothicStd"/>
          <w:color w:val="242021"/>
          <w:sz w:val="20"/>
          <w:szCs w:val="20"/>
        </w:rPr>
        <w:t>]</w:t>
      </w:r>
    </w:p>
    <w:p w:rsidR="00E149B2" w:rsidRDefault="00E149B2" w:rsidP="00E149B2">
      <w:pPr>
        <w:rPr>
          <w:rFonts w:ascii="LetterGothicStd" w:hAnsi="LetterGothicStd" w:hint="eastAsia"/>
          <w:color w:val="242021"/>
          <w:sz w:val="20"/>
          <w:szCs w:val="20"/>
        </w:rPr>
      </w:pPr>
    </w:p>
    <w:p w:rsidR="00E149B2" w:rsidRDefault="00E149B2" w:rsidP="00E149B2">
      <w:pPr>
        <w:rPr>
          <w:rFonts w:ascii="MinionPro-Regular" w:hAnsi="MinionPro-Regular" w:hint="eastAsia"/>
          <w:color w:val="242021"/>
          <w:sz w:val="22"/>
        </w:rPr>
      </w:pPr>
      <w:proofErr w:type="gramStart"/>
      <w:r w:rsidRPr="00051E11">
        <w:rPr>
          <w:rFonts w:ascii="ITCFranklinGothicStd-Hvy" w:hAnsi="ITCFranklinGothicStd-Hvy"/>
          <w:color w:val="242021"/>
          <w:sz w:val="22"/>
        </w:rPr>
        <w:t>4.1.1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 xml:space="preserve"> What</w:t>
      </w:r>
      <w:proofErr w:type="gramEnd"/>
      <w:r w:rsidRPr="00051E11">
        <w:rPr>
          <w:rFonts w:ascii="MinionPro-Regular" w:hAnsi="MinionPro-Regular"/>
          <w:color w:val="242021"/>
          <w:sz w:val="22"/>
        </w:rPr>
        <w:t xml:space="preserve"> are the values of control signals generated by the control in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0080AC"/>
          <w:sz w:val="22"/>
        </w:rPr>
        <w:t xml:space="preserve">Figure 4.2 </w:t>
      </w:r>
      <w:r w:rsidRPr="00051E11">
        <w:rPr>
          <w:rFonts w:ascii="MinionPro-Regular" w:hAnsi="MinionPro-Regular"/>
          <w:color w:val="242021"/>
          <w:sz w:val="22"/>
        </w:rPr>
        <w:t>for the above instruction?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2"/>
        <w:gridCol w:w="1143"/>
        <w:gridCol w:w="1173"/>
        <w:gridCol w:w="1021"/>
        <w:gridCol w:w="1080"/>
        <w:gridCol w:w="919"/>
        <w:gridCol w:w="898"/>
        <w:gridCol w:w="1206"/>
      </w:tblGrid>
      <w:tr w:rsidR="00A3289E" w:rsidTr="00A3289E">
        <w:tc>
          <w:tcPr>
            <w:tcW w:w="1139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RegWrite</w:t>
            </w:r>
            <w:proofErr w:type="spellEnd"/>
          </w:p>
        </w:tc>
        <w:tc>
          <w:tcPr>
            <w:tcW w:w="1174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MemRead</w:t>
            </w:r>
            <w:proofErr w:type="spellEnd"/>
          </w:p>
        </w:tc>
        <w:tc>
          <w:tcPr>
            <w:tcW w:w="1088" w:type="dxa"/>
          </w:tcPr>
          <w:p w:rsidR="00A3289E" w:rsidRDefault="00A3289E" w:rsidP="00A3289E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MemWrite</w:t>
            </w:r>
            <w:proofErr w:type="spellEnd"/>
          </w:p>
        </w:tc>
        <w:tc>
          <w:tcPr>
            <w:tcW w:w="1195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ALUSrc</w:t>
            </w:r>
            <w:proofErr w:type="spellEnd"/>
          </w:p>
        </w:tc>
        <w:tc>
          <w:tcPr>
            <w:tcW w:w="1138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ALUop</w:t>
            </w:r>
            <w:proofErr w:type="spellEnd"/>
          </w:p>
        </w:tc>
        <w:tc>
          <w:tcPr>
            <w:tcW w:w="1044" w:type="dxa"/>
          </w:tcPr>
          <w:p w:rsidR="00A3289E" w:rsidRDefault="00A3289E" w:rsidP="00A3289E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RegDst</w:t>
            </w:r>
            <w:proofErr w:type="spellEnd"/>
          </w:p>
        </w:tc>
        <w:tc>
          <w:tcPr>
            <w:tcW w:w="1032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Branch</w:t>
            </w:r>
          </w:p>
        </w:tc>
        <w:tc>
          <w:tcPr>
            <w:tcW w:w="712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proofErr w:type="spellStart"/>
            <w:r>
              <w:rPr>
                <w:rFonts w:ascii="MinionPro-Regular" w:hAnsi="MinionPro-Regular" w:hint="eastAsia"/>
                <w:color w:val="242021"/>
                <w:sz w:val="22"/>
              </w:rPr>
              <w:t>MemtoReg</w:t>
            </w:r>
            <w:proofErr w:type="spellEnd"/>
          </w:p>
        </w:tc>
      </w:tr>
      <w:tr w:rsidR="00A3289E" w:rsidTr="00A3289E">
        <w:tc>
          <w:tcPr>
            <w:tcW w:w="1139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1</w:t>
            </w:r>
          </w:p>
        </w:tc>
        <w:tc>
          <w:tcPr>
            <w:tcW w:w="1174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0</w:t>
            </w:r>
          </w:p>
        </w:tc>
        <w:tc>
          <w:tcPr>
            <w:tcW w:w="1088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0</w:t>
            </w:r>
          </w:p>
        </w:tc>
        <w:tc>
          <w:tcPr>
            <w:tcW w:w="1195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0</w:t>
            </w:r>
          </w:p>
        </w:tc>
        <w:tc>
          <w:tcPr>
            <w:tcW w:w="1138" w:type="dxa"/>
          </w:tcPr>
          <w:p w:rsidR="00A3289E" w:rsidRDefault="00A3289E" w:rsidP="00181AD8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AND(10)</w:t>
            </w:r>
          </w:p>
        </w:tc>
        <w:tc>
          <w:tcPr>
            <w:tcW w:w="1044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1</w:t>
            </w:r>
          </w:p>
        </w:tc>
        <w:tc>
          <w:tcPr>
            <w:tcW w:w="1032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0</w:t>
            </w:r>
          </w:p>
        </w:tc>
        <w:tc>
          <w:tcPr>
            <w:tcW w:w="712" w:type="dxa"/>
          </w:tcPr>
          <w:p w:rsidR="00A3289E" w:rsidRDefault="00A3289E" w:rsidP="00E149B2">
            <w:pPr>
              <w:rPr>
                <w:rFonts w:ascii="MinionPro-Regular" w:hAnsi="MinionPro-Regular" w:hint="eastAsia"/>
                <w:color w:val="242021"/>
                <w:sz w:val="22"/>
              </w:rPr>
            </w:pPr>
            <w:r>
              <w:rPr>
                <w:rFonts w:ascii="MinionPro-Regular" w:hAnsi="MinionPro-Regular" w:hint="eastAsia"/>
                <w:color w:val="242021"/>
                <w:sz w:val="22"/>
              </w:rPr>
              <w:t>0</w:t>
            </w:r>
          </w:p>
        </w:tc>
      </w:tr>
    </w:tbl>
    <w:p w:rsidR="00E149B2" w:rsidRDefault="001444CC" w:rsidP="00E149B2">
      <w:pPr>
        <w:rPr>
          <w:rFonts w:ascii="MinionPro-Regular" w:hAnsi="MinionPro-Regular" w:hint="eastAsia"/>
          <w:color w:val="242021"/>
          <w:sz w:val="22"/>
        </w:rPr>
      </w:pPr>
      <w:proofErr w:type="spellStart"/>
      <w:r>
        <w:t>ALUMux</w:t>
      </w:r>
      <w:proofErr w:type="spellEnd"/>
      <w:r>
        <w:t xml:space="preserve"> is the control signal that controls the Mux at the ALU input, 0 (</w:t>
      </w:r>
      <w:proofErr w:type="spellStart"/>
      <w:r>
        <w:t>Reg</w:t>
      </w:r>
      <w:proofErr w:type="spellEnd"/>
      <w:r>
        <w:t>) selects the output of the register file, and 1 (</w:t>
      </w:r>
      <w:proofErr w:type="spellStart"/>
      <w:r>
        <w:t>Imm</w:t>
      </w:r>
      <w:proofErr w:type="spellEnd"/>
      <w:r>
        <w:t xml:space="preserve">) selects the immediate from the instruction word as the second input to the ALU. </w:t>
      </w:r>
      <w:proofErr w:type="spellStart"/>
      <w:r>
        <w:t>RegMux</w:t>
      </w:r>
      <w:proofErr w:type="spellEnd"/>
      <w:r>
        <w:t xml:space="preserve"> is the control signal that controls the Mux at the Data input to the register file, 0 (ALU) selects the output of the ALU, and 1 (Mem) selects the o</w:t>
      </w:r>
      <w:bookmarkStart w:id="0" w:name="_GoBack"/>
      <w:bookmarkEnd w:id="0"/>
      <w:r>
        <w:t xml:space="preserve">utput of memory. A value of X is a </w:t>
      </w:r>
      <w:proofErr w:type="spellStart"/>
      <w:r>
        <w:t>dont</w:t>
      </w:r>
      <w:proofErr w:type="spellEnd"/>
      <w:r>
        <w:t xml:space="preserve"> care (does not matter if signal is 0 or 1)</w:t>
      </w:r>
    </w:p>
    <w:p w:rsidR="001444CC" w:rsidRDefault="00E149B2" w:rsidP="00051E11">
      <w:pPr>
        <w:rPr>
          <w:rFonts w:ascii="MinionPro-Regular" w:hAnsi="MinionPro-Regular" w:hint="eastAsia"/>
          <w:color w:val="242021"/>
          <w:sz w:val="22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lastRenderedPageBreak/>
        <w:drawing>
          <wp:inline distT="0" distB="0" distL="0" distR="0">
            <wp:extent cx="5274310" cy="3663070"/>
            <wp:effectExtent l="0" t="0" r="2540" b="0"/>
            <wp:docPr id="1" name="图片 1" descr="C:\Users\BOBBYZ~1\AppData\Local\Temp\16137725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Z~1\AppData\Local\Temp\161377257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E11" w:rsidRPr="00051E11">
        <w:rPr>
          <w:rFonts w:ascii="MinionPro-Regular" w:hAnsi="MinionPro-Regular"/>
          <w:color w:val="242021"/>
          <w:sz w:val="22"/>
        </w:rPr>
        <w:br/>
      </w:r>
      <w:proofErr w:type="gramStart"/>
      <w:r w:rsidR="00051E11" w:rsidRPr="00051E11">
        <w:rPr>
          <w:rFonts w:ascii="ITCFranklinGothicStd-Hvy" w:hAnsi="ITCFranklinGothicStd-Hvy"/>
          <w:color w:val="242021"/>
          <w:sz w:val="22"/>
        </w:rPr>
        <w:t xml:space="preserve">4.1.2 </w:t>
      </w:r>
      <w:r w:rsidR="00051E11">
        <w:rPr>
          <w:rFonts w:ascii="MinionPro-Regular" w:hAnsi="MinionPro-Regular" w:hint="eastAsia"/>
          <w:color w:val="242021"/>
          <w:sz w:val="22"/>
        </w:rPr>
        <w:t xml:space="preserve"> </w:t>
      </w:r>
      <w:r w:rsidR="00051E11" w:rsidRPr="00051E11">
        <w:rPr>
          <w:rFonts w:ascii="MinionPro-Regular" w:hAnsi="MinionPro-Regular"/>
          <w:color w:val="242021"/>
          <w:sz w:val="22"/>
        </w:rPr>
        <w:t>Which</w:t>
      </w:r>
      <w:proofErr w:type="gramEnd"/>
      <w:r w:rsidR="00051E11" w:rsidRPr="00051E11">
        <w:rPr>
          <w:rFonts w:ascii="MinionPro-Regular" w:hAnsi="MinionPro-Regular"/>
          <w:color w:val="242021"/>
          <w:sz w:val="22"/>
        </w:rPr>
        <w:t xml:space="preserve"> resources (blocks) perform a useful function for this</w:t>
      </w:r>
      <w:r w:rsidR="00051E11">
        <w:rPr>
          <w:rFonts w:ascii="MinionPro-Regular" w:hAnsi="MinionPro-Regular" w:hint="eastAsia"/>
          <w:color w:val="242021"/>
          <w:sz w:val="22"/>
        </w:rPr>
        <w:t xml:space="preserve"> </w:t>
      </w:r>
      <w:r w:rsidR="00051E11" w:rsidRPr="00051E11">
        <w:rPr>
          <w:rFonts w:ascii="MinionPro-Regular" w:hAnsi="MinionPro-Regular"/>
          <w:color w:val="242021"/>
          <w:sz w:val="22"/>
        </w:rPr>
        <w:t>instruction?</w:t>
      </w:r>
    </w:p>
    <w:p w:rsidR="00181AD8" w:rsidRPr="00181AD8" w:rsidRDefault="00181AD8" w:rsidP="00051E11">
      <w:r w:rsidRPr="00181AD8">
        <w:t xml:space="preserve">PC, Instruction Memory, Register Files, ALU, </w:t>
      </w:r>
      <w:proofErr w:type="spellStart"/>
      <w:r w:rsidRPr="00181AD8">
        <w:t>Muxes</w:t>
      </w:r>
      <w:proofErr w:type="spellEnd"/>
      <w:r w:rsidRPr="00181AD8">
        <w:t>.</w:t>
      </w:r>
    </w:p>
    <w:p w:rsidR="001444CC" w:rsidRDefault="00181AD8" w:rsidP="00051E11">
      <w:r w:rsidRPr="00181AD8">
        <w:rPr>
          <w:rFonts w:hint="eastAsia"/>
        </w:rPr>
        <w:t>Except</w:t>
      </w:r>
      <w:r w:rsidR="004B1F70">
        <w:t xml:space="preserve"> branch Add unit</w:t>
      </w:r>
      <w:r w:rsidR="004B1F70">
        <w:rPr>
          <w:rFonts w:hint="eastAsia"/>
        </w:rPr>
        <w:t xml:space="preserve"> sign-extend </w:t>
      </w:r>
      <w:r w:rsidR="001444CC">
        <w:t>and</w:t>
      </w:r>
      <w:r w:rsidR="004B1F70">
        <w:rPr>
          <w:rFonts w:hint="eastAsia"/>
        </w:rPr>
        <w:t xml:space="preserve"> data memory.</w:t>
      </w:r>
    </w:p>
    <w:p w:rsidR="00051E11" w:rsidRPr="001444CC" w:rsidRDefault="00051E11" w:rsidP="00051E11">
      <w:pPr>
        <w:rPr>
          <w:rFonts w:ascii="Helvetica" w:hAnsi="Helvetica" w:cs="Helvetica"/>
          <w:color w:val="2D3B45"/>
          <w:shd w:val="clear" w:color="auto" w:fill="FFFFFF"/>
        </w:rPr>
      </w:pPr>
      <w:r w:rsidRPr="00051E11">
        <w:rPr>
          <w:rFonts w:ascii="MinionPro-Regular" w:hAnsi="MinionPro-Regular"/>
          <w:color w:val="242021"/>
          <w:sz w:val="22"/>
        </w:rPr>
        <w:br/>
      </w:r>
      <w:proofErr w:type="gramStart"/>
      <w:r w:rsidRPr="00051E11">
        <w:rPr>
          <w:rFonts w:ascii="ITCFranklinGothicStd-Hvy" w:hAnsi="ITCFranklinGothicStd-Hvy"/>
          <w:color w:val="242021"/>
          <w:sz w:val="22"/>
        </w:rPr>
        <w:t>4.1.3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 xml:space="preserve"> Which</w:t>
      </w:r>
      <w:proofErr w:type="gramEnd"/>
      <w:r w:rsidRPr="00051E11">
        <w:rPr>
          <w:rFonts w:ascii="MinionPro-Regular" w:hAnsi="MinionPro-Regular"/>
          <w:color w:val="242021"/>
          <w:sz w:val="22"/>
        </w:rPr>
        <w:t xml:space="preserve"> resources (blocks) produce outputs, but their outputs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>are not used for this instruction? Which resources produce no outputs for this</w:t>
      </w:r>
      <w:r>
        <w:rPr>
          <w:rFonts w:ascii="MinionPro-Regular" w:hAnsi="MinionPro-Regular" w:hint="eastAsia"/>
          <w:color w:val="242021"/>
          <w:sz w:val="22"/>
        </w:rPr>
        <w:t xml:space="preserve"> </w:t>
      </w:r>
      <w:r w:rsidRPr="00051E11">
        <w:rPr>
          <w:rFonts w:ascii="MinionPro-Regular" w:hAnsi="MinionPro-Regular"/>
          <w:color w:val="242021"/>
          <w:sz w:val="22"/>
        </w:rPr>
        <w:t>instruction?</w:t>
      </w:r>
    </w:p>
    <w:p w:rsidR="00181AD8" w:rsidRDefault="00181AD8" w:rsidP="00181AD8">
      <w:r w:rsidRPr="00181AD8">
        <w:t xml:space="preserve">1) </w:t>
      </w:r>
      <w:proofErr w:type="gramStart"/>
      <w:r w:rsidRPr="00181AD8">
        <w:t>output(</w:t>
      </w:r>
      <w:proofErr w:type="gramEnd"/>
      <w:r w:rsidRPr="00181AD8">
        <w:t xml:space="preserve">O) use(X): Branch Adder. </w:t>
      </w:r>
    </w:p>
    <w:p w:rsidR="001444CC" w:rsidRPr="00181AD8" w:rsidRDefault="00181AD8" w:rsidP="00181AD8">
      <w:r w:rsidRPr="00181AD8">
        <w:t xml:space="preserve">2) </w:t>
      </w:r>
      <w:proofErr w:type="gramStart"/>
      <w:r w:rsidRPr="00181AD8">
        <w:t>output</w:t>
      </w:r>
      <w:proofErr w:type="gramEnd"/>
      <w:r w:rsidRPr="00181AD8">
        <w:t xml:space="preserve"> (X): Data Memory.</w:t>
      </w:r>
    </w:p>
    <w:sectPr w:rsidR="001444CC" w:rsidRPr="00181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3C" w:rsidRDefault="00C8733C" w:rsidP="00A97C63">
      <w:r>
        <w:separator/>
      </w:r>
    </w:p>
  </w:endnote>
  <w:endnote w:type="continuationSeparator" w:id="0">
    <w:p w:rsidR="00C8733C" w:rsidRDefault="00C8733C" w:rsidP="00A9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CFranklinGothicStd-Hvy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LetterGothicSt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3C" w:rsidRDefault="00C8733C" w:rsidP="00A97C63">
      <w:r>
        <w:separator/>
      </w:r>
    </w:p>
  </w:footnote>
  <w:footnote w:type="continuationSeparator" w:id="0">
    <w:p w:rsidR="00C8733C" w:rsidRDefault="00C8733C" w:rsidP="00A97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2"/>
    <w:rsid w:val="00051E11"/>
    <w:rsid w:val="001152BD"/>
    <w:rsid w:val="001444CC"/>
    <w:rsid w:val="00181AD8"/>
    <w:rsid w:val="001F75BE"/>
    <w:rsid w:val="003F5F5C"/>
    <w:rsid w:val="004B1F70"/>
    <w:rsid w:val="0051659B"/>
    <w:rsid w:val="00780E5A"/>
    <w:rsid w:val="00833FF2"/>
    <w:rsid w:val="008E08C8"/>
    <w:rsid w:val="009F417B"/>
    <w:rsid w:val="00A3289E"/>
    <w:rsid w:val="00A97C63"/>
    <w:rsid w:val="00B94F34"/>
    <w:rsid w:val="00C8733C"/>
    <w:rsid w:val="00D01857"/>
    <w:rsid w:val="00E149B2"/>
    <w:rsid w:val="00E16756"/>
    <w:rsid w:val="00E325B9"/>
    <w:rsid w:val="00E3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C63"/>
    <w:rPr>
      <w:sz w:val="18"/>
      <w:szCs w:val="18"/>
    </w:rPr>
  </w:style>
  <w:style w:type="character" w:customStyle="1" w:styleId="fontstyle01">
    <w:name w:val="fontstyle01"/>
    <w:basedOn w:val="a0"/>
    <w:rsid w:val="00051E11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051E11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051E11"/>
    <w:rPr>
      <w:rFonts w:ascii="LetterGothicStd" w:hAnsi="LetterGothicStd" w:hint="default"/>
      <w:b w:val="0"/>
      <w:bCs w:val="0"/>
      <w:i w:val="0"/>
      <w:iCs w:val="0"/>
      <w:color w:val="242021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051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49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49B2"/>
    <w:rPr>
      <w:sz w:val="18"/>
      <w:szCs w:val="18"/>
    </w:rPr>
  </w:style>
  <w:style w:type="table" w:styleId="a7">
    <w:name w:val="Table Grid"/>
    <w:basedOn w:val="a1"/>
    <w:uiPriority w:val="59"/>
    <w:rsid w:val="00E14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C63"/>
    <w:rPr>
      <w:sz w:val="18"/>
      <w:szCs w:val="18"/>
    </w:rPr>
  </w:style>
  <w:style w:type="character" w:customStyle="1" w:styleId="fontstyle01">
    <w:name w:val="fontstyle01"/>
    <w:basedOn w:val="a0"/>
    <w:rsid w:val="00051E11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051E11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051E11"/>
    <w:rPr>
      <w:rFonts w:ascii="LetterGothicStd" w:hAnsi="LetterGothicStd" w:hint="default"/>
      <w:b w:val="0"/>
      <w:bCs w:val="0"/>
      <w:i w:val="0"/>
      <w:iCs w:val="0"/>
      <w:color w:val="242021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051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49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49B2"/>
    <w:rPr>
      <w:sz w:val="18"/>
      <w:szCs w:val="18"/>
    </w:rPr>
  </w:style>
  <w:style w:type="table" w:styleId="a7">
    <w:name w:val="Table Grid"/>
    <w:basedOn w:val="a1"/>
    <w:uiPriority w:val="59"/>
    <w:rsid w:val="00E14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11</cp:revision>
  <dcterms:created xsi:type="dcterms:W3CDTF">2021-02-19T17:47:00Z</dcterms:created>
  <dcterms:modified xsi:type="dcterms:W3CDTF">2021-03-14T22:55:00Z</dcterms:modified>
</cp:coreProperties>
</file>