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954D" w14:textId="77777777" w:rsidR="00CE4061" w:rsidRDefault="00CE4061" w:rsidP="00CE4061">
      <w:pPr>
        <w:pStyle w:val="Title"/>
        <w:jc w:val="center"/>
      </w:pPr>
      <w:r>
        <w:t>Progetto Aste Online</w:t>
      </w:r>
    </w:p>
    <w:p w14:paraId="01274DC0" w14:textId="579B84B0" w:rsidR="00CE4061" w:rsidRPr="00CE4061" w:rsidRDefault="00CE4061" w:rsidP="00CE4061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14:paraId="273739BB" w14:textId="77777777" w:rsidR="00CE4061" w:rsidRDefault="00CE4061" w:rsidP="00CE4061">
      <w:pPr>
        <w:pStyle w:val="Heading2"/>
      </w:pPr>
      <w:r>
        <w:t>Utente</w:t>
      </w:r>
    </w:p>
    <w:p w14:paraId="4A7BC8FE" w14:textId="3339CA94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 un utente si conoscono delle informazioni anagrafiche: nome, cognome, data di nascita</w:t>
      </w:r>
      <w:r w:rsidR="005B2942">
        <w:rPr>
          <w:sz w:val="28"/>
          <w:szCs w:val="28"/>
        </w:rPr>
        <w:t>, città di residenza, CAP, indirizzo di residenza</w:t>
      </w:r>
      <w:r>
        <w:rPr>
          <w:sz w:val="28"/>
          <w:szCs w:val="28"/>
        </w:rPr>
        <w:t>.</w:t>
      </w:r>
    </w:p>
    <w:p w14:paraId="7E7F2A30" w14:textId="3C5B8B90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Si conoscono delle informazioni per l’accesso: email, password (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salt</w:t>
      </w:r>
      <w:proofErr w:type="spellEnd"/>
      <w:r>
        <w:rPr>
          <w:sz w:val="28"/>
          <w:szCs w:val="28"/>
        </w:rPr>
        <w:t>).</w:t>
      </w:r>
    </w:p>
    <w:p w14:paraId="243D9084" w14:textId="798A1290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Si conoscono delle informazioni relative a</w:t>
      </w:r>
      <w:r w:rsidR="005B2942">
        <w:rPr>
          <w:sz w:val="28"/>
          <w:szCs w:val="28"/>
        </w:rPr>
        <w:t>lla contabilità</w:t>
      </w:r>
      <w:r>
        <w:rPr>
          <w:sz w:val="28"/>
          <w:szCs w:val="28"/>
        </w:rPr>
        <w:t>:</w:t>
      </w:r>
      <w:r w:rsidR="005B2942">
        <w:rPr>
          <w:sz w:val="28"/>
          <w:szCs w:val="28"/>
        </w:rPr>
        <w:t xml:space="preserve"> saldo, codice IBAN. </w:t>
      </w:r>
    </w:p>
    <w:p w14:paraId="0730FAA8" w14:textId="4D287B74" w:rsidR="00CE4061" w:rsidRDefault="00CE4061" w:rsidP="00CE4061">
      <w:pPr>
        <w:pStyle w:val="Heading2"/>
      </w:pPr>
      <w:r>
        <w:t>Asta</w:t>
      </w:r>
    </w:p>
    <w:p w14:paraId="00CB017F" w14:textId="1D1A5F00" w:rsidR="00CE4061" w:rsidRDefault="00CE4061" w:rsidP="00CE4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Id_Asta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prezzo_base</w:t>
      </w:r>
      <w:proofErr w:type="spellEnd"/>
      <w:r>
        <w:rPr>
          <w:sz w:val="28"/>
          <w:szCs w:val="28"/>
        </w:rPr>
        <w:t>, Descrizione</w:t>
      </w:r>
    </w:p>
    <w:p w14:paraId="72B99A23" w14:textId="5D992127" w:rsidR="005B2942" w:rsidRPr="005B2942" w:rsidRDefault="005B2942" w:rsidP="005B2942">
      <w:pPr>
        <w:pStyle w:val="Heading2"/>
      </w:pPr>
      <w:r>
        <w:t>Articoli</w:t>
      </w:r>
    </w:p>
    <w:p w14:paraId="0705165E" w14:textId="6425EB81" w:rsidR="00CE4061" w:rsidRDefault="00CE4061" w:rsidP="00CE4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Id_Articolo</w:t>
      </w:r>
      <w:proofErr w:type="spellEnd"/>
      <w:r>
        <w:rPr>
          <w:sz w:val="28"/>
          <w:szCs w:val="28"/>
        </w:rPr>
        <w:t xml:space="preserve">, Nome, </w:t>
      </w:r>
    </w:p>
    <w:p w14:paraId="388F0572" w14:textId="361F7C83" w:rsidR="005B2942" w:rsidRPr="005B2942" w:rsidRDefault="005B2942" w:rsidP="005B2942">
      <w:pPr>
        <w:pStyle w:val="Heading2"/>
      </w:pPr>
      <w:r>
        <w:t>Tipo</w:t>
      </w:r>
    </w:p>
    <w:p w14:paraId="6937D496" w14:textId="61D0ACB2" w:rsidR="00CE4061" w:rsidRDefault="00CE4061" w:rsidP="00CE4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Id_Tipo</w:t>
      </w:r>
      <w:proofErr w:type="spellEnd"/>
      <w:r>
        <w:rPr>
          <w:sz w:val="28"/>
          <w:szCs w:val="28"/>
        </w:rPr>
        <w:t xml:space="preserve">, Descrizione </w:t>
      </w:r>
    </w:p>
    <w:p w14:paraId="1DE36BED" w14:textId="70F876CB" w:rsidR="00CE4061" w:rsidRDefault="00CE4061" w:rsidP="00CE4061">
      <w:pPr>
        <w:pStyle w:val="Heading1"/>
      </w:pPr>
      <w:r>
        <w:rPr>
          <w:sz w:val="40"/>
          <w:szCs w:val="40"/>
        </w:rPr>
        <w:t>Relazioni</w:t>
      </w:r>
    </w:p>
    <w:p w14:paraId="38B034C5" w14:textId="77777777" w:rsidR="00CE4061" w:rsidRDefault="00CE4061" w:rsidP="00CE4061">
      <w:r>
        <w:rPr>
          <w:sz w:val="28"/>
          <w:szCs w:val="28"/>
        </w:rPr>
        <w:t>Tipo – Articoli</w:t>
      </w:r>
    </w:p>
    <w:p w14:paraId="5AE542F4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Diretta: Un tipo è associato a uno o più articoli.</w:t>
      </w:r>
    </w:p>
    <w:p w14:paraId="28467F3B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Inversa: Un articolo ha un solo tipo.</w:t>
      </w:r>
    </w:p>
    <w:p w14:paraId="338BC630" w14:textId="77777777" w:rsidR="00CE4061" w:rsidRDefault="00CE4061" w:rsidP="00CE4061">
      <w:pPr>
        <w:rPr>
          <w:sz w:val="22"/>
          <w:szCs w:val="22"/>
        </w:rPr>
      </w:pPr>
      <w:r>
        <w:rPr>
          <w:sz w:val="28"/>
          <w:szCs w:val="28"/>
        </w:rPr>
        <w:t>Articoli - Aste</w:t>
      </w:r>
    </w:p>
    <w:p w14:paraId="143EEB6B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Diretta: Un articolo è soggetto ad un'asta.</w:t>
      </w:r>
    </w:p>
    <w:p w14:paraId="4CDA2264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Inversa: Un'asta comprendere un articolo.</w:t>
      </w:r>
    </w:p>
    <w:p w14:paraId="67662AD8" w14:textId="77777777" w:rsidR="00CE4061" w:rsidRDefault="00CE4061" w:rsidP="00CE4061">
      <w:pPr>
        <w:rPr>
          <w:sz w:val="22"/>
          <w:szCs w:val="22"/>
        </w:rPr>
      </w:pPr>
      <w:r>
        <w:rPr>
          <w:sz w:val="28"/>
          <w:szCs w:val="28"/>
        </w:rPr>
        <w:t>Aste – Utente</w:t>
      </w:r>
    </w:p>
    <w:p w14:paraId="55869C79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Diretta: Ad un'asta possono partecipare uno o più utenti.</w:t>
      </w:r>
    </w:p>
    <w:p w14:paraId="282DBF66" w14:textId="77777777" w:rsidR="00CE4061" w:rsidRDefault="00CE4061" w:rsidP="00CE4061">
      <w:pPr>
        <w:rPr>
          <w:sz w:val="28"/>
          <w:szCs w:val="28"/>
        </w:rPr>
      </w:pPr>
      <w:r>
        <w:rPr>
          <w:sz w:val="28"/>
          <w:szCs w:val="28"/>
        </w:rPr>
        <w:t>Inversa: Un utente può partecipare a una o più aste.</w:t>
      </w:r>
    </w:p>
    <w:p w14:paraId="7E14860A" w14:textId="77777777" w:rsidR="00CE4061" w:rsidRDefault="00CE4061" w:rsidP="00CE4061">
      <w:pPr>
        <w:rPr>
          <w:sz w:val="28"/>
          <w:szCs w:val="28"/>
        </w:rPr>
      </w:pPr>
    </w:p>
    <w:p w14:paraId="4889A912" w14:textId="77777777" w:rsidR="006D7F55" w:rsidRPr="00CE4061" w:rsidRDefault="006D7F55" w:rsidP="00CE4061"/>
    <w:sectPr w:rsidR="006D7F55" w:rsidRPr="00CE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275F9A"/>
    <w:rsid w:val="003543E9"/>
    <w:rsid w:val="005B2942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CE4061"/>
    <w:rsid w:val="00EB5389"/>
    <w:rsid w:val="00FA1AD0"/>
    <w:rsid w:val="07486E6D"/>
    <w:rsid w:val="0A77CB59"/>
    <w:rsid w:val="275B00F6"/>
    <w:rsid w:val="286754CE"/>
    <w:rsid w:val="2D4FCA06"/>
    <w:rsid w:val="47CE8DC9"/>
    <w:rsid w:val="555CC04B"/>
    <w:rsid w:val="598B2407"/>
    <w:rsid w:val="5CD8ED1F"/>
    <w:rsid w:val="64CA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15</cp:revision>
  <dcterms:created xsi:type="dcterms:W3CDTF">2024-04-02T12:20:00Z</dcterms:created>
  <dcterms:modified xsi:type="dcterms:W3CDTF">2024-04-10T17:14:00Z</dcterms:modified>
</cp:coreProperties>
</file>