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rsidR="00DF7825" w:rsidRDefault="00C509AB">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C509AB">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rsidR="00DF7825" w:rsidRDefault="00DF7825">
      <w:pPr>
        <w:spacing w:after="160" w:line="240" w:lineRule="auto"/>
        <w:jc w:val="center"/>
        <w:rPr>
          <w:rFonts w:ascii="Times New Roman" w:eastAsia="Times New Roman" w:hAnsi="Times New Roman" w:cs="Times New Roman"/>
          <w:b/>
          <w:sz w:val="32"/>
          <w:szCs w:val="32"/>
          <w:lang w:val="sr-Cyrl-BA"/>
        </w:rPr>
      </w:pPr>
    </w:p>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 xml:space="preserve">Бања Лука, </w:t>
      </w:r>
      <w:r w:rsidR="00AB2DAE">
        <w:rPr>
          <w:rFonts w:ascii="Times New Roman" w:eastAsia="Times New Roman" w:hAnsi="Times New Roman" w:cs="Times New Roman"/>
          <w:b/>
          <w:sz w:val="28"/>
          <w:szCs w:val="28"/>
          <w:lang w:val="sr-Cyrl-BA"/>
        </w:rPr>
        <w:t>јул</w:t>
      </w:r>
      <w:r>
        <w:rPr>
          <w:rFonts w:ascii="Times New Roman" w:eastAsia="Times New Roman" w:hAnsi="Times New Roman" w:cs="Times New Roman"/>
          <w:b/>
          <w:sz w:val="28"/>
          <w:szCs w:val="28"/>
          <w:lang w:val="sr-Cyrl-BA"/>
        </w:rPr>
        <w:t xml:space="preserve"> 202</w:t>
      </w:r>
      <w:r w:rsidR="00AB2DAE">
        <w:rPr>
          <w:rFonts w:ascii="Times New Roman" w:eastAsia="Times New Roman" w:hAnsi="Times New Roman" w:cs="Times New Roman"/>
          <w:b/>
          <w:sz w:val="28"/>
          <w:szCs w:val="28"/>
          <w:lang w:val="sr-Cyrl-BA"/>
        </w:rPr>
        <w:t>2</w:t>
      </w:r>
      <w:r>
        <w:rPr>
          <w:rFonts w:ascii="Times New Roman" w:eastAsia="Times New Roman" w:hAnsi="Times New Roman" w:cs="Times New Roman"/>
          <w:b/>
          <w:sz w:val="28"/>
          <w:szCs w:val="28"/>
          <w:lang w:val="sr-Cyrl-BA"/>
        </w:rPr>
        <w:t>.</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C509AB">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rsidR="00DF7825" w:rsidRDefault="00DF7825">
      <w:pPr>
        <w:spacing w:after="160" w:line="240" w:lineRule="auto"/>
        <w:ind w:left="990"/>
        <w:rPr>
          <w:rFonts w:ascii="Times New Roman" w:eastAsia="Times New Roman" w:hAnsi="Times New Roman" w:cs="Times New Roman"/>
          <w:b/>
          <w:sz w:val="32"/>
          <w:szCs w:val="32"/>
          <w:lang w:val="sr-Cyrl-BA"/>
        </w:rPr>
      </w:pP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rsidR="00DF7825" w:rsidRDefault="00DF7825">
      <w:pPr>
        <w:spacing w:line="240" w:lineRule="auto"/>
        <w:rPr>
          <w:rFonts w:ascii="Times New Roman" w:eastAsia="Times New Roman" w:hAnsi="Times New Roman" w:cs="Times New Roman"/>
          <w:b/>
          <w:sz w:val="28"/>
          <w:szCs w:val="28"/>
          <w:lang w:val="sr-Cyrl-BA"/>
        </w:rPr>
      </w:pP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rsidR="00DF7825" w:rsidRDefault="00DF7825">
      <w:pPr>
        <w:spacing w:line="240" w:lineRule="auto"/>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rsidR="00DF7825" w:rsidRDefault="00DF7825">
      <w:pPr>
        <w:spacing w:after="160" w:line="240" w:lineRule="auto"/>
        <w:ind w:left="2880" w:hanging="2160"/>
        <w:rPr>
          <w:rFonts w:ascii="Times New Roman" w:eastAsia="Times New Roman" w:hAnsi="Times New Roman" w:cs="Times New Roman"/>
          <w:sz w:val="28"/>
          <w:szCs w:val="28"/>
        </w:rPr>
      </w:pPr>
    </w:p>
    <w:p w:rsidR="00DF7825" w:rsidRDefault="00C509AB">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rsidR="00DF7825" w:rsidRDefault="00DF7825">
      <w:pPr>
        <w:spacing w:after="160" w:line="240" w:lineRule="auto"/>
        <w:ind w:left="3600" w:hanging="216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rsidR="00DF7825" w:rsidRDefault="00DF7825">
      <w:pPr>
        <w:spacing w:after="160" w:line="240" w:lineRule="auto"/>
        <w:ind w:firstLine="72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sectPr w:rsidR="00DF7825">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 xml:space="preserve">Бања Лука, </w:t>
      </w:r>
      <w:r w:rsidR="002749E6">
        <w:rPr>
          <w:rFonts w:ascii="Times New Roman" w:eastAsia="Times New Roman" w:hAnsi="Times New Roman" w:cs="Times New Roman"/>
          <w:sz w:val="28"/>
          <w:szCs w:val="28"/>
          <w:lang w:val="sr-Cyrl-BA"/>
        </w:rPr>
        <w:t>март</w:t>
      </w:r>
      <w:r>
        <w:rPr>
          <w:rFonts w:ascii="Times New Roman" w:eastAsia="Times New Roman" w:hAnsi="Times New Roman" w:cs="Times New Roman"/>
          <w:sz w:val="28"/>
          <w:szCs w:val="28"/>
          <w:lang w:val="sr-Cyrl-BA"/>
        </w:rPr>
        <w:t xml:space="preserve"> 202</w:t>
      </w:r>
      <w:r w:rsidR="002749E6">
        <w:rPr>
          <w:rFonts w:ascii="Times New Roman" w:eastAsia="Times New Roman" w:hAnsi="Times New Roman" w:cs="Times New Roman"/>
          <w:sz w:val="28"/>
          <w:szCs w:val="28"/>
          <w:lang w:val="sr-Cyrl-BA"/>
        </w:rPr>
        <w:t>3</w:t>
      </w:r>
      <w:r>
        <w:rPr>
          <w:rFonts w:ascii="Times New Roman" w:eastAsia="Times New Roman" w:hAnsi="Times New Roman" w:cs="Times New Roman"/>
          <w:sz w:val="28"/>
          <w:szCs w:val="28"/>
          <w:lang w:val="sr-Cyrl-BA"/>
        </w:rPr>
        <w:t>.</w:t>
      </w:r>
    </w:p>
    <w:p w:rsidR="00DF7825" w:rsidRDefault="00DF7825">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rsidR="00DF7825" w:rsidRDefault="00C509AB">
          <w:pPr>
            <w:pStyle w:val="TOCHeading"/>
            <w:rPr>
              <w:lang w:val="sr-Cyrl-BA"/>
            </w:rPr>
          </w:pPr>
          <w:r>
            <w:rPr>
              <w:lang w:val="sr-Cyrl-BA"/>
            </w:rPr>
            <w:t>Садржај</w:t>
          </w:r>
        </w:p>
        <w:p w:rsidR="00536131" w:rsidRDefault="00C509AB">
          <w:pPr>
            <w:pStyle w:val="TOC1"/>
            <w:tabs>
              <w:tab w:val="left" w:pos="440"/>
              <w:tab w:val="right" w:leader="dot" w:pos="9350"/>
            </w:tabs>
            <w:rPr>
              <w:rFonts w:asciiTheme="minorHAnsi" w:eastAsiaTheme="minorEastAsia" w:hAnsiTheme="minorHAnsi" w:cstheme="minorBidi"/>
              <w:noProof/>
              <w:lang w:val="en-US"/>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126856969" w:history="1">
            <w:r w:rsidR="00536131" w:rsidRPr="007E17FA">
              <w:rPr>
                <w:rStyle w:val="Hyperlink"/>
                <w:rFonts w:cs="Times New Roman"/>
                <w:noProof/>
                <w:lang w:val="sr-Cyrl-BA"/>
              </w:rPr>
              <w:t>1.</w:t>
            </w:r>
            <w:r w:rsidR="00536131">
              <w:rPr>
                <w:rFonts w:asciiTheme="minorHAnsi" w:eastAsiaTheme="minorEastAsia" w:hAnsiTheme="minorHAnsi" w:cstheme="minorBidi"/>
                <w:noProof/>
                <w:lang w:val="en-US"/>
              </w:rPr>
              <w:tab/>
            </w:r>
            <w:r w:rsidR="00536131" w:rsidRPr="007E17FA">
              <w:rPr>
                <w:rStyle w:val="Hyperlink"/>
                <w:rFonts w:cs="Times New Roman"/>
                <w:noProof/>
                <w:lang w:val="sr-Cyrl-BA"/>
              </w:rPr>
              <w:t>Увод</w:t>
            </w:r>
            <w:r w:rsidR="00536131">
              <w:rPr>
                <w:noProof/>
                <w:webHidden/>
              </w:rPr>
              <w:tab/>
            </w:r>
            <w:r w:rsidR="00536131">
              <w:rPr>
                <w:noProof/>
                <w:webHidden/>
              </w:rPr>
              <w:fldChar w:fldCharType="begin"/>
            </w:r>
            <w:r w:rsidR="00536131">
              <w:rPr>
                <w:noProof/>
                <w:webHidden/>
              </w:rPr>
              <w:instrText xml:space="preserve"> PAGEREF _Toc126856969 \h </w:instrText>
            </w:r>
            <w:r w:rsidR="00536131">
              <w:rPr>
                <w:noProof/>
                <w:webHidden/>
              </w:rPr>
            </w:r>
            <w:r w:rsidR="00536131">
              <w:rPr>
                <w:noProof/>
                <w:webHidden/>
              </w:rPr>
              <w:fldChar w:fldCharType="separate"/>
            </w:r>
            <w:r w:rsidR="00536131">
              <w:rPr>
                <w:noProof/>
                <w:webHidden/>
              </w:rPr>
              <w:t>1</w:t>
            </w:r>
            <w:r w:rsidR="00536131">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6970" w:history="1">
            <w:r w:rsidRPr="007E17FA">
              <w:rPr>
                <w:rStyle w:val="Hyperlink"/>
                <w:rFonts w:cs="Times New Roman"/>
                <w:noProof/>
                <w:lang w:val="sr-Cyrl-BA"/>
              </w:rPr>
              <w:t>2.</w:t>
            </w:r>
            <w:r>
              <w:rPr>
                <w:rFonts w:asciiTheme="minorHAnsi" w:eastAsiaTheme="minorEastAsia" w:hAnsiTheme="minorHAnsi" w:cstheme="minorBidi"/>
                <w:noProof/>
                <w:lang w:val="en-US"/>
              </w:rPr>
              <w:tab/>
            </w:r>
            <w:r w:rsidRPr="007E17FA">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_Toc126856970 \h </w:instrText>
            </w:r>
            <w:r>
              <w:rPr>
                <w:noProof/>
                <w:webHidden/>
              </w:rPr>
            </w:r>
            <w:r>
              <w:rPr>
                <w:noProof/>
                <w:webHidden/>
              </w:rPr>
              <w:fldChar w:fldCharType="separate"/>
            </w:r>
            <w:r>
              <w:rPr>
                <w:noProof/>
                <w:webHidden/>
              </w:rPr>
              <w:t>3</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71" w:history="1">
            <w:r w:rsidRPr="007E17FA">
              <w:rPr>
                <w:rStyle w:val="Hyperlink"/>
                <w:rFonts w:cs="Times New Roman"/>
                <w:noProof/>
                <w:lang w:val="sr-Cyrl-BA"/>
              </w:rPr>
              <w:t>2.1.</w:t>
            </w:r>
            <w:r>
              <w:rPr>
                <w:rFonts w:asciiTheme="minorHAnsi" w:eastAsiaTheme="minorEastAsia" w:hAnsiTheme="minorHAnsi" w:cstheme="minorBidi"/>
                <w:noProof/>
                <w:lang w:val="en-US"/>
              </w:rPr>
              <w:tab/>
            </w:r>
            <w:r w:rsidRPr="007E17FA">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_Toc126856971 \h </w:instrText>
            </w:r>
            <w:r>
              <w:rPr>
                <w:noProof/>
                <w:webHidden/>
              </w:rPr>
            </w:r>
            <w:r>
              <w:rPr>
                <w:noProof/>
                <w:webHidden/>
              </w:rPr>
              <w:fldChar w:fldCharType="separate"/>
            </w:r>
            <w:r>
              <w:rPr>
                <w:noProof/>
                <w:webHidden/>
              </w:rPr>
              <w:t>4</w:t>
            </w:r>
            <w:r>
              <w:rPr>
                <w:noProof/>
                <w:webHidden/>
              </w:rPr>
              <w:fldChar w:fldCharType="end"/>
            </w:r>
          </w:hyperlink>
        </w:p>
        <w:p w:rsidR="00536131" w:rsidRDefault="00536131">
          <w:pPr>
            <w:pStyle w:val="TOC3"/>
            <w:tabs>
              <w:tab w:val="left" w:pos="1320"/>
              <w:tab w:val="right" w:leader="dot" w:pos="9350"/>
            </w:tabs>
            <w:rPr>
              <w:rFonts w:asciiTheme="minorHAnsi" w:eastAsiaTheme="minorEastAsia" w:hAnsiTheme="minorHAnsi" w:cstheme="minorBidi"/>
              <w:noProof/>
              <w:lang w:val="en-US"/>
            </w:rPr>
          </w:pPr>
          <w:hyperlink w:anchor="_Toc126856972" w:history="1">
            <w:r w:rsidRPr="007E17FA">
              <w:rPr>
                <w:rStyle w:val="Hyperlink"/>
                <w:noProof/>
                <w:lang w:val="sr-Cyrl-BA"/>
              </w:rPr>
              <w:t>2.1.1.</w:t>
            </w:r>
            <w:r>
              <w:rPr>
                <w:rFonts w:asciiTheme="minorHAnsi" w:eastAsiaTheme="minorEastAsia" w:hAnsiTheme="minorHAnsi" w:cstheme="minorBidi"/>
                <w:noProof/>
                <w:lang w:val="en-US"/>
              </w:rPr>
              <w:tab/>
            </w:r>
            <w:r w:rsidRPr="007E17FA">
              <w:rPr>
                <w:rStyle w:val="Hyperlink"/>
                <w:noProof/>
                <w:lang w:val="sr-Cyrl-BA"/>
              </w:rPr>
              <w:t>Класификација</w:t>
            </w:r>
            <w:r>
              <w:rPr>
                <w:noProof/>
                <w:webHidden/>
              </w:rPr>
              <w:tab/>
            </w:r>
            <w:r>
              <w:rPr>
                <w:noProof/>
                <w:webHidden/>
              </w:rPr>
              <w:fldChar w:fldCharType="begin"/>
            </w:r>
            <w:r>
              <w:rPr>
                <w:noProof/>
                <w:webHidden/>
              </w:rPr>
              <w:instrText xml:space="preserve"> PAGEREF _Toc126856972 \h </w:instrText>
            </w:r>
            <w:r>
              <w:rPr>
                <w:noProof/>
                <w:webHidden/>
              </w:rPr>
            </w:r>
            <w:r>
              <w:rPr>
                <w:noProof/>
                <w:webHidden/>
              </w:rPr>
              <w:fldChar w:fldCharType="separate"/>
            </w:r>
            <w:r>
              <w:rPr>
                <w:noProof/>
                <w:webHidden/>
              </w:rPr>
              <w:t>5</w:t>
            </w:r>
            <w:r>
              <w:rPr>
                <w:noProof/>
                <w:webHidden/>
              </w:rPr>
              <w:fldChar w:fldCharType="end"/>
            </w:r>
          </w:hyperlink>
        </w:p>
        <w:p w:rsidR="00536131" w:rsidRDefault="00536131">
          <w:pPr>
            <w:pStyle w:val="TOC3"/>
            <w:tabs>
              <w:tab w:val="left" w:pos="1320"/>
              <w:tab w:val="right" w:leader="dot" w:pos="9350"/>
            </w:tabs>
            <w:rPr>
              <w:rFonts w:asciiTheme="minorHAnsi" w:eastAsiaTheme="minorEastAsia" w:hAnsiTheme="minorHAnsi" w:cstheme="minorBidi"/>
              <w:noProof/>
              <w:lang w:val="en-US"/>
            </w:rPr>
          </w:pPr>
          <w:hyperlink w:anchor="_Toc126856973" w:history="1">
            <w:r w:rsidRPr="007E17FA">
              <w:rPr>
                <w:rStyle w:val="Hyperlink"/>
                <w:noProof/>
                <w:lang w:val="sr-Cyrl-BA"/>
              </w:rPr>
              <w:t>2.1.2.</w:t>
            </w:r>
            <w:r>
              <w:rPr>
                <w:rFonts w:asciiTheme="minorHAnsi" w:eastAsiaTheme="minorEastAsia" w:hAnsiTheme="minorHAnsi" w:cstheme="minorBidi"/>
                <w:noProof/>
                <w:lang w:val="en-US"/>
              </w:rPr>
              <w:tab/>
            </w:r>
            <w:r w:rsidRPr="007E17FA">
              <w:rPr>
                <w:rStyle w:val="Hyperlink"/>
                <w:noProof/>
                <w:lang w:val="sr-Cyrl-BA"/>
              </w:rPr>
              <w:t>Регресија</w:t>
            </w:r>
            <w:r>
              <w:rPr>
                <w:noProof/>
                <w:webHidden/>
              </w:rPr>
              <w:tab/>
            </w:r>
            <w:r>
              <w:rPr>
                <w:noProof/>
                <w:webHidden/>
              </w:rPr>
              <w:fldChar w:fldCharType="begin"/>
            </w:r>
            <w:r>
              <w:rPr>
                <w:noProof/>
                <w:webHidden/>
              </w:rPr>
              <w:instrText xml:space="preserve"> PAGEREF _Toc126856973 \h </w:instrText>
            </w:r>
            <w:r>
              <w:rPr>
                <w:noProof/>
                <w:webHidden/>
              </w:rPr>
            </w:r>
            <w:r>
              <w:rPr>
                <w:noProof/>
                <w:webHidden/>
              </w:rPr>
              <w:fldChar w:fldCharType="separate"/>
            </w:r>
            <w:r>
              <w:rPr>
                <w:noProof/>
                <w:webHidden/>
              </w:rPr>
              <w:t>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74" w:history="1">
            <w:r w:rsidRPr="007E17FA">
              <w:rPr>
                <w:rStyle w:val="Hyperlink"/>
                <w:rFonts w:cs="Times New Roman"/>
                <w:noProof/>
                <w:lang w:val="sr-Cyrl-BA"/>
              </w:rPr>
              <w:t>2.2.</w:t>
            </w:r>
            <w:r>
              <w:rPr>
                <w:rFonts w:asciiTheme="minorHAnsi" w:eastAsiaTheme="minorEastAsia" w:hAnsiTheme="minorHAnsi" w:cstheme="minorBidi"/>
                <w:noProof/>
                <w:lang w:val="en-US"/>
              </w:rPr>
              <w:tab/>
            </w:r>
            <w:r w:rsidRPr="007E17FA">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_Toc126856974 \h </w:instrText>
            </w:r>
            <w:r>
              <w:rPr>
                <w:noProof/>
                <w:webHidden/>
              </w:rPr>
            </w:r>
            <w:r>
              <w:rPr>
                <w:noProof/>
                <w:webHidden/>
              </w:rPr>
              <w:fldChar w:fldCharType="separate"/>
            </w:r>
            <w:r>
              <w:rPr>
                <w:noProof/>
                <w:webHidden/>
              </w:rPr>
              <w:t>7</w:t>
            </w:r>
            <w:r>
              <w:rPr>
                <w:noProof/>
                <w:webHidden/>
              </w:rPr>
              <w:fldChar w:fldCharType="end"/>
            </w:r>
          </w:hyperlink>
        </w:p>
        <w:p w:rsidR="00536131" w:rsidRDefault="00536131">
          <w:pPr>
            <w:pStyle w:val="TOC3"/>
            <w:tabs>
              <w:tab w:val="left" w:pos="1320"/>
              <w:tab w:val="right" w:leader="dot" w:pos="9350"/>
            </w:tabs>
            <w:rPr>
              <w:rFonts w:asciiTheme="minorHAnsi" w:eastAsiaTheme="minorEastAsia" w:hAnsiTheme="minorHAnsi" w:cstheme="minorBidi"/>
              <w:noProof/>
              <w:lang w:val="en-US"/>
            </w:rPr>
          </w:pPr>
          <w:hyperlink w:anchor="_Toc126856975" w:history="1">
            <w:r w:rsidRPr="007E17FA">
              <w:rPr>
                <w:rStyle w:val="Hyperlink"/>
                <w:noProof/>
                <w:lang w:val="sr-Cyrl-BA"/>
              </w:rPr>
              <w:t>2.2.1.</w:t>
            </w:r>
            <w:r>
              <w:rPr>
                <w:rFonts w:asciiTheme="minorHAnsi" w:eastAsiaTheme="minorEastAsia" w:hAnsiTheme="minorHAnsi" w:cstheme="minorBidi"/>
                <w:noProof/>
                <w:lang w:val="en-US"/>
              </w:rPr>
              <w:tab/>
            </w:r>
            <w:r w:rsidRPr="007E17FA">
              <w:rPr>
                <w:rStyle w:val="Hyperlink"/>
                <w:noProof/>
                <w:lang w:val="sr-Cyrl-BA"/>
              </w:rPr>
              <w:t>Груписање</w:t>
            </w:r>
            <w:r>
              <w:rPr>
                <w:noProof/>
                <w:webHidden/>
              </w:rPr>
              <w:tab/>
            </w:r>
            <w:r>
              <w:rPr>
                <w:noProof/>
                <w:webHidden/>
              </w:rPr>
              <w:fldChar w:fldCharType="begin"/>
            </w:r>
            <w:r>
              <w:rPr>
                <w:noProof/>
                <w:webHidden/>
              </w:rPr>
              <w:instrText xml:space="preserve"> PAGEREF _Toc126856975 \h </w:instrText>
            </w:r>
            <w:r>
              <w:rPr>
                <w:noProof/>
                <w:webHidden/>
              </w:rPr>
            </w:r>
            <w:r>
              <w:rPr>
                <w:noProof/>
                <w:webHidden/>
              </w:rPr>
              <w:fldChar w:fldCharType="separate"/>
            </w:r>
            <w:r>
              <w:rPr>
                <w:noProof/>
                <w:webHidden/>
              </w:rPr>
              <w:t>8</w:t>
            </w:r>
            <w:r>
              <w:rPr>
                <w:noProof/>
                <w:webHidden/>
              </w:rPr>
              <w:fldChar w:fldCharType="end"/>
            </w:r>
          </w:hyperlink>
        </w:p>
        <w:p w:rsidR="00536131" w:rsidRDefault="00536131">
          <w:pPr>
            <w:pStyle w:val="TOC3"/>
            <w:tabs>
              <w:tab w:val="left" w:pos="1320"/>
              <w:tab w:val="right" w:leader="dot" w:pos="9350"/>
            </w:tabs>
            <w:rPr>
              <w:rFonts w:asciiTheme="minorHAnsi" w:eastAsiaTheme="minorEastAsia" w:hAnsiTheme="minorHAnsi" w:cstheme="minorBidi"/>
              <w:noProof/>
              <w:lang w:val="en-US"/>
            </w:rPr>
          </w:pPr>
          <w:hyperlink w:anchor="_Toc126856976" w:history="1">
            <w:r w:rsidRPr="007E17FA">
              <w:rPr>
                <w:rStyle w:val="Hyperlink"/>
                <w:noProof/>
                <w:lang w:val="sr-Cyrl-BA"/>
              </w:rPr>
              <w:t>2.2.2.</w:t>
            </w:r>
            <w:r>
              <w:rPr>
                <w:rFonts w:asciiTheme="minorHAnsi" w:eastAsiaTheme="minorEastAsia" w:hAnsiTheme="minorHAnsi" w:cstheme="minorBidi"/>
                <w:noProof/>
                <w:lang w:val="en-US"/>
              </w:rPr>
              <w:tab/>
            </w:r>
            <w:r w:rsidRPr="007E17FA">
              <w:rPr>
                <w:rStyle w:val="Hyperlink"/>
                <w:noProof/>
                <w:lang w:val="sr-Cyrl-BA"/>
              </w:rPr>
              <w:t>Смањење димензионалности</w:t>
            </w:r>
            <w:r>
              <w:rPr>
                <w:noProof/>
                <w:webHidden/>
              </w:rPr>
              <w:tab/>
            </w:r>
            <w:r>
              <w:rPr>
                <w:noProof/>
                <w:webHidden/>
              </w:rPr>
              <w:fldChar w:fldCharType="begin"/>
            </w:r>
            <w:r>
              <w:rPr>
                <w:noProof/>
                <w:webHidden/>
              </w:rPr>
              <w:instrText xml:space="preserve"> PAGEREF _Toc126856976 \h </w:instrText>
            </w:r>
            <w:r>
              <w:rPr>
                <w:noProof/>
                <w:webHidden/>
              </w:rPr>
            </w:r>
            <w:r>
              <w:rPr>
                <w:noProof/>
                <w:webHidden/>
              </w:rPr>
              <w:fldChar w:fldCharType="separate"/>
            </w:r>
            <w:r>
              <w:rPr>
                <w:noProof/>
                <w:webHidden/>
              </w:rPr>
              <w:t>9</w:t>
            </w:r>
            <w:r>
              <w:rPr>
                <w:noProof/>
                <w:webHidden/>
              </w:rPr>
              <w:fldChar w:fldCharType="end"/>
            </w:r>
          </w:hyperlink>
        </w:p>
        <w:p w:rsidR="00536131" w:rsidRDefault="00536131">
          <w:pPr>
            <w:pStyle w:val="TOC3"/>
            <w:tabs>
              <w:tab w:val="left" w:pos="1320"/>
              <w:tab w:val="right" w:leader="dot" w:pos="9350"/>
            </w:tabs>
            <w:rPr>
              <w:rFonts w:asciiTheme="minorHAnsi" w:eastAsiaTheme="minorEastAsia" w:hAnsiTheme="minorHAnsi" w:cstheme="minorBidi"/>
              <w:noProof/>
              <w:lang w:val="en-US"/>
            </w:rPr>
          </w:pPr>
          <w:hyperlink w:anchor="_Toc126856977" w:history="1">
            <w:r w:rsidRPr="007E17FA">
              <w:rPr>
                <w:rStyle w:val="Hyperlink"/>
                <w:noProof/>
                <w:lang w:val="sr-Cyrl-BA"/>
              </w:rPr>
              <w:t>2.2.3.</w:t>
            </w:r>
            <w:r>
              <w:rPr>
                <w:rFonts w:asciiTheme="minorHAnsi" w:eastAsiaTheme="minorEastAsia" w:hAnsiTheme="minorHAnsi" w:cstheme="minorBidi"/>
                <w:noProof/>
                <w:lang w:val="en-US"/>
              </w:rPr>
              <w:tab/>
            </w:r>
            <w:r w:rsidRPr="007E17FA">
              <w:rPr>
                <w:rStyle w:val="Hyperlink"/>
                <w:noProof/>
                <w:lang w:val="sr-Cyrl-BA"/>
              </w:rPr>
              <w:t>Учење уз подстицај</w:t>
            </w:r>
            <w:r>
              <w:rPr>
                <w:noProof/>
                <w:webHidden/>
              </w:rPr>
              <w:tab/>
            </w:r>
            <w:r>
              <w:rPr>
                <w:noProof/>
                <w:webHidden/>
              </w:rPr>
              <w:fldChar w:fldCharType="begin"/>
            </w:r>
            <w:r>
              <w:rPr>
                <w:noProof/>
                <w:webHidden/>
              </w:rPr>
              <w:instrText xml:space="preserve"> PAGEREF _Toc126856977 \h </w:instrText>
            </w:r>
            <w:r>
              <w:rPr>
                <w:noProof/>
                <w:webHidden/>
              </w:rPr>
            </w:r>
            <w:r>
              <w:rPr>
                <w:noProof/>
                <w:webHidden/>
              </w:rPr>
              <w:fldChar w:fldCharType="separate"/>
            </w:r>
            <w:r>
              <w:rPr>
                <w:noProof/>
                <w:webHidden/>
              </w:rPr>
              <w:t>10</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6978" w:history="1">
            <w:r w:rsidRPr="007E17FA">
              <w:rPr>
                <w:rStyle w:val="Hyperlink"/>
                <w:rFonts w:cs="Times New Roman"/>
                <w:noProof/>
                <w:lang w:val="sr-Cyrl-BA"/>
              </w:rPr>
              <w:t>3.</w:t>
            </w:r>
            <w:r>
              <w:rPr>
                <w:rFonts w:asciiTheme="minorHAnsi" w:eastAsiaTheme="minorEastAsia" w:hAnsiTheme="minorHAnsi" w:cstheme="minorBidi"/>
                <w:noProof/>
                <w:lang w:val="en-US"/>
              </w:rPr>
              <w:tab/>
            </w:r>
            <w:r w:rsidRPr="007E17FA">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_Toc126856978 \h </w:instrText>
            </w:r>
            <w:r>
              <w:rPr>
                <w:noProof/>
                <w:webHidden/>
              </w:rPr>
            </w:r>
            <w:r>
              <w:rPr>
                <w:noProof/>
                <w:webHidden/>
              </w:rPr>
              <w:fldChar w:fldCharType="separate"/>
            </w:r>
            <w:r>
              <w:rPr>
                <w:noProof/>
                <w:webHidden/>
              </w:rPr>
              <w:t>11</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79" w:history="1">
            <w:r w:rsidRPr="007E17FA">
              <w:rPr>
                <w:rStyle w:val="Hyperlink"/>
                <w:rFonts w:cs="Times New Roman"/>
                <w:noProof/>
                <w:lang w:val="sr-Cyrl-BA"/>
              </w:rPr>
              <w:t>3.1.</w:t>
            </w:r>
            <w:r>
              <w:rPr>
                <w:rFonts w:asciiTheme="minorHAnsi" w:eastAsiaTheme="minorEastAsia" w:hAnsiTheme="minorHAnsi" w:cstheme="minorBidi"/>
                <w:noProof/>
                <w:lang w:val="en-US"/>
              </w:rPr>
              <w:tab/>
            </w:r>
            <w:r w:rsidRPr="007E17FA">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_Toc126856979 \h </w:instrText>
            </w:r>
            <w:r>
              <w:rPr>
                <w:noProof/>
                <w:webHidden/>
              </w:rPr>
            </w:r>
            <w:r>
              <w:rPr>
                <w:noProof/>
                <w:webHidden/>
              </w:rPr>
              <w:fldChar w:fldCharType="separate"/>
            </w:r>
            <w:r>
              <w:rPr>
                <w:noProof/>
                <w:webHidden/>
              </w:rPr>
              <w:t>12</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0" w:history="1">
            <w:r w:rsidRPr="007E17FA">
              <w:rPr>
                <w:rStyle w:val="Hyperlink"/>
                <w:rFonts w:cs="Times New Roman"/>
                <w:noProof/>
                <w:lang w:val="sr-Cyrl-BA"/>
              </w:rPr>
              <w:t>3.2.</w:t>
            </w:r>
            <w:r>
              <w:rPr>
                <w:rFonts w:asciiTheme="minorHAnsi" w:eastAsiaTheme="minorEastAsia" w:hAnsiTheme="minorHAnsi" w:cstheme="minorBidi"/>
                <w:noProof/>
                <w:lang w:val="en-US"/>
              </w:rPr>
              <w:tab/>
            </w:r>
            <w:r w:rsidRPr="007E17FA">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_Toc126856980 \h </w:instrText>
            </w:r>
            <w:r>
              <w:rPr>
                <w:noProof/>
                <w:webHidden/>
              </w:rPr>
            </w:r>
            <w:r>
              <w:rPr>
                <w:noProof/>
                <w:webHidden/>
              </w:rPr>
              <w:fldChar w:fldCharType="separate"/>
            </w:r>
            <w:r>
              <w:rPr>
                <w:noProof/>
                <w:webHidden/>
              </w:rPr>
              <w:t>13</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1" w:history="1">
            <w:r w:rsidRPr="007E17FA">
              <w:rPr>
                <w:rStyle w:val="Hyperlink"/>
                <w:rFonts w:cs="Times New Roman"/>
                <w:noProof/>
                <w:lang w:val="sr-Cyrl-BA"/>
              </w:rPr>
              <w:t>3.3.</w:t>
            </w:r>
            <w:r>
              <w:rPr>
                <w:rFonts w:asciiTheme="minorHAnsi" w:eastAsiaTheme="minorEastAsia" w:hAnsiTheme="minorHAnsi" w:cstheme="minorBidi"/>
                <w:noProof/>
                <w:lang w:val="en-US"/>
              </w:rPr>
              <w:tab/>
            </w:r>
            <w:r w:rsidRPr="007E17FA">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_Toc126856981 \h </w:instrText>
            </w:r>
            <w:r>
              <w:rPr>
                <w:noProof/>
                <w:webHidden/>
              </w:rPr>
            </w:r>
            <w:r>
              <w:rPr>
                <w:noProof/>
                <w:webHidden/>
              </w:rPr>
              <w:fldChar w:fldCharType="separate"/>
            </w:r>
            <w:r>
              <w:rPr>
                <w:noProof/>
                <w:webHidden/>
              </w:rPr>
              <w:t>14</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2" w:history="1">
            <w:r w:rsidRPr="007E17FA">
              <w:rPr>
                <w:rStyle w:val="Hyperlink"/>
                <w:rFonts w:cs="Times New Roman"/>
                <w:noProof/>
                <w:lang w:val="sr-Cyrl-BA"/>
              </w:rPr>
              <w:t>3.4.</w:t>
            </w:r>
            <w:r>
              <w:rPr>
                <w:rFonts w:asciiTheme="minorHAnsi" w:eastAsiaTheme="minorEastAsia" w:hAnsiTheme="minorHAnsi" w:cstheme="minorBidi"/>
                <w:noProof/>
                <w:lang w:val="en-US"/>
              </w:rPr>
              <w:tab/>
            </w:r>
            <w:r w:rsidRPr="007E17FA">
              <w:rPr>
                <w:rStyle w:val="Hyperlink"/>
                <w:rFonts w:cs="Times New Roman"/>
                <w:noProof/>
                <w:lang w:val="sr-Cyrl-BA"/>
              </w:rPr>
              <w:t>Избор модела</w:t>
            </w:r>
            <w:r>
              <w:rPr>
                <w:noProof/>
                <w:webHidden/>
              </w:rPr>
              <w:tab/>
            </w:r>
            <w:r>
              <w:rPr>
                <w:noProof/>
                <w:webHidden/>
              </w:rPr>
              <w:fldChar w:fldCharType="begin"/>
            </w:r>
            <w:r>
              <w:rPr>
                <w:noProof/>
                <w:webHidden/>
              </w:rPr>
              <w:instrText xml:space="preserve"> PAGEREF _Toc126856982 \h </w:instrText>
            </w:r>
            <w:r>
              <w:rPr>
                <w:noProof/>
                <w:webHidden/>
              </w:rPr>
            </w:r>
            <w:r>
              <w:rPr>
                <w:noProof/>
                <w:webHidden/>
              </w:rPr>
              <w:fldChar w:fldCharType="separate"/>
            </w:r>
            <w:r>
              <w:rPr>
                <w:noProof/>
                <w:webHidden/>
              </w:rPr>
              <w:t>15</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3" w:history="1">
            <w:r w:rsidRPr="007E17FA">
              <w:rPr>
                <w:rStyle w:val="Hyperlink"/>
                <w:rFonts w:cs="Times New Roman"/>
                <w:noProof/>
                <w:lang w:val="sr-Cyrl-BA"/>
              </w:rPr>
              <w:t>3.5.</w:t>
            </w:r>
            <w:r>
              <w:rPr>
                <w:rFonts w:asciiTheme="minorHAnsi" w:eastAsiaTheme="minorEastAsia" w:hAnsiTheme="minorHAnsi" w:cstheme="minorBidi"/>
                <w:noProof/>
                <w:lang w:val="en-US"/>
              </w:rPr>
              <w:tab/>
            </w:r>
            <w:r w:rsidRPr="007E17FA">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_Toc126856983 \h </w:instrText>
            </w:r>
            <w:r>
              <w:rPr>
                <w:noProof/>
                <w:webHidden/>
              </w:rPr>
            </w:r>
            <w:r>
              <w:rPr>
                <w:noProof/>
                <w:webHidden/>
              </w:rPr>
              <w:fldChar w:fldCharType="separate"/>
            </w:r>
            <w:r>
              <w:rPr>
                <w:noProof/>
                <w:webHidden/>
              </w:rPr>
              <w:t>16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4" w:history="1">
            <w:r w:rsidRPr="007E17FA">
              <w:rPr>
                <w:rStyle w:val="Hyperlink"/>
                <w:rFonts w:cs="Times New Roman"/>
                <w:noProof/>
                <w:lang w:val="sr-Cyrl-BA"/>
              </w:rPr>
              <w:t>3.6.</w:t>
            </w:r>
            <w:r>
              <w:rPr>
                <w:rFonts w:asciiTheme="minorHAnsi" w:eastAsiaTheme="minorEastAsia" w:hAnsiTheme="minorHAnsi" w:cstheme="minorBidi"/>
                <w:noProof/>
                <w:lang w:val="en-US"/>
              </w:rPr>
              <w:tab/>
            </w:r>
            <w:r w:rsidRPr="007E17FA">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_Toc126856984 \h </w:instrText>
            </w:r>
            <w:r>
              <w:rPr>
                <w:noProof/>
                <w:webHidden/>
              </w:rPr>
            </w:r>
            <w:r>
              <w:rPr>
                <w:noProof/>
                <w:webHidden/>
              </w:rPr>
              <w:fldChar w:fldCharType="separate"/>
            </w:r>
            <w:r>
              <w:rPr>
                <w:noProof/>
                <w:webHidden/>
              </w:rPr>
              <w:t>17</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5" w:history="1">
            <w:r w:rsidRPr="007E17FA">
              <w:rPr>
                <w:rStyle w:val="Hyperlink"/>
                <w:rFonts w:cs="Times New Roman"/>
                <w:noProof/>
                <w:lang w:val="sr-Cyrl-BA"/>
              </w:rPr>
              <w:t>3.7.</w:t>
            </w:r>
            <w:r>
              <w:rPr>
                <w:rFonts w:asciiTheme="minorHAnsi" w:eastAsiaTheme="minorEastAsia" w:hAnsiTheme="minorHAnsi" w:cstheme="minorBidi"/>
                <w:noProof/>
                <w:lang w:val="en-US"/>
              </w:rPr>
              <w:tab/>
            </w:r>
            <w:r w:rsidRPr="007E17FA">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_Toc126856985 \h </w:instrText>
            </w:r>
            <w:r>
              <w:rPr>
                <w:noProof/>
                <w:webHidden/>
              </w:rPr>
            </w:r>
            <w:r>
              <w:rPr>
                <w:noProof/>
                <w:webHidden/>
              </w:rPr>
              <w:fldChar w:fldCharType="separate"/>
            </w:r>
            <w:r>
              <w:rPr>
                <w:noProof/>
                <w:webHidden/>
              </w:rPr>
              <w:t>18</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6" w:history="1">
            <w:r w:rsidRPr="007E17FA">
              <w:rPr>
                <w:rStyle w:val="Hyperlink"/>
                <w:rFonts w:cs="Times New Roman"/>
                <w:noProof/>
                <w:lang w:val="sr-Cyrl-BA"/>
              </w:rPr>
              <w:t>3.8.</w:t>
            </w:r>
            <w:r>
              <w:rPr>
                <w:rFonts w:asciiTheme="minorHAnsi" w:eastAsiaTheme="minorEastAsia" w:hAnsiTheme="minorHAnsi" w:cstheme="minorBidi"/>
                <w:noProof/>
                <w:lang w:val="en-US"/>
              </w:rPr>
              <w:tab/>
            </w:r>
            <w:r w:rsidRPr="007E17FA">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_Toc126856986 \h </w:instrText>
            </w:r>
            <w:r>
              <w:rPr>
                <w:noProof/>
                <w:webHidden/>
              </w:rPr>
            </w:r>
            <w:r>
              <w:rPr>
                <w:noProof/>
                <w:webHidden/>
              </w:rPr>
              <w:fldChar w:fldCharType="separate"/>
            </w:r>
            <w:r>
              <w:rPr>
                <w:noProof/>
                <w:webHidden/>
              </w:rPr>
              <w:t>19</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6987" w:history="1">
            <w:r w:rsidRPr="007E17FA">
              <w:rPr>
                <w:rStyle w:val="Hyperlink"/>
                <w:rFonts w:cs="Times New Roman"/>
                <w:noProof/>
                <w:lang w:val="sr-Cyrl-BA"/>
              </w:rPr>
              <w:t>4.</w:t>
            </w:r>
            <w:r>
              <w:rPr>
                <w:rFonts w:asciiTheme="minorHAnsi" w:eastAsiaTheme="minorEastAsia" w:hAnsiTheme="minorHAnsi" w:cstheme="minorBidi"/>
                <w:noProof/>
                <w:lang w:val="en-US"/>
              </w:rPr>
              <w:tab/>
            </w:r>
            <w:r w:rsidRPr="007E17FA">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_Toc126856987 \h </w:instrText>
            </w:r>
            <w:r>
              <w:rPr>
                <w:noProof/>
                <w:webHidden/>
              </w:rPr>
            </w:r>
            <w:r>
              <w:rPr>
                <w:noProof/>
                <w:webHidden/>
              </w:rPr>
              <w:fldChar w:fldCharType="separate"/>
            </w:r>
            <w:r>
              <w:rPr>
                <w:noProof/>
                <w:webHidden/>
              </w:rPr>
              <w:t>20</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8" w:history="1">
            <w:r w:rsidRPr="007E17FA">
              <w:rPr>
                <w:rStyle w:val="Hyperlink"/>
                <w:rFonts w:cs="Times New Roman"/>
                <w:noProof/>
                <w:lang w:val="sr-Cyrl-BA"/>
              </w:rPr>
              <w:t>4.1.</w:t>
            </w:r>
            <w:r>
              <w:rPr>
                <w:rFonts w:asciiTheme="minorHAnsi" w:eastAsiaTheme="minorEastAsia" w:hAnsiTheme="minorHAnsi" w:cstheme="minorBidi"/>
                <w:noProof/>
                <w:lang w:val="en-US"/>
              </w:rPr>
              <w:tab/>
            </w:r>
            <w:r w:rsidRPr="007E17FA">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_Toc126856988 \h </w:instrText>
            </w:r>
            <w:r>
              <w:rPr>
                <w:noProof/>
                <w:webHidden/>
              </w:rPr>
            </w:r>
            <w:r>
              <w:rPr>
                <w:noProof/>
                <w:webHidden/>
              </w:rPr>
              <w:fldChar w:fldCharType="separate"/>
            </w:r>
            <w:r>
              <w:rPr>
                <w:noProof/>
                <w:webHidden/>
              </w:rPr>
              <w:t>20</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89" w:history="1">
            <w:r w:rsidRPr="007E17FA">
              <w:rPr>
                <w:rStyle w:val="Hyperlink"/>
                <w:rFonts w:cs="Times New Roman"/>
                <w:noProof/>
              </w:rPr>
              <w:t>4.2.</w:t>
            </w:r>
            <w:r>
              <w:rPr>
                <w:rFonts w:asciiTheme="minorHAnsi" w:eastAsiaTheme="minorEastAsia" w:hAnsiTheme="minorHAnsi" w:cstheme="minorBidi"/>
                <w:noProof/>
                <w:lang w:val="en-US"/>
              </w:rPr>
              <w:tab/>
            </w:r>
            <w:r w:rsidRPr="007E17FA">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_Toc126856989 \h </w:instrText>
            </w:r>
            <w:r>
              <w:rPr>
                <w:noProof/>
                <w:webHidden/>
              </w:rPr>
            </w:r>
            <w:r>
              <w:rPr>
                <w:noProof/>
                <w:webHidden/>
              </w:rPr>
              <w:fldChar w:fldCharType="separate"/>
            </w:r>
            <w:r>
              <w:rPr>
                <w:noProof/>
                <w:webHidden/>
              </w:rPr>
              <w:t>21</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0" w:history="1">
            <w:r w:rsidRPr="007E17FA">
              <w:rPr>
                <w:rStyle w:val="Hyperlink"/>
                <w:rFonts w:cs="Times New Roman"/>
                <w:noProof/>
                <w:lang w:val="en-US"/>
              </w:rPr>
              <w:t>4.3.</w:t>
            </w:r>
            <w:r>
              <w:rPr>
                <w:rFonts w:asciiTheme="minorHAnsi" w:eastAsiaTheme="minorEastAsia" w:hAnsiTheme="minorHAnsi" w:cstheme="minorBidi"/>
                <w:noProof/>
                <w:lang w:val="en-US"/>
              </w:rPr>
              <w:tab/>
            </w:r>
            <w:r w:rsidRPr="007E17FA">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_Toc126856990 \h </w:instrText>
            </w:r>
            <w:r>
              <w:rPr>
                <w:noProof/>
                <w:webHidden/>
              </w:rPr>
            </w:r>
            <w:r>
              <w:rPr>
                <w:noProof/>
                <w:webHidden/>
              </w:rPr>
              <w:fldChar w:fldCharType="separate"/>
            </w:r>
            <w:r>
              <w:rPr>
                <w:noProof/>
                <w:webHidden/>
              </w:rPr>
              <w:t>21</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1" w:history="1">
            <w:r w:rsidRPr="007E17FA">
              <w:rPr>
                <w:rStyle w:val="Hyperlink"/>
                <w:rFonts w:cs="Times New Roman"/>
                <w:noProof/>
                <w:lang w:val="en-US"/>
              </w:rPr>
              <w:t>4.4.</w:t>
            </w:r>
            <w:r>
              <w:rPr>
                <w:rFonts w:asciiTheme="minorHAnsi" w:eastAsiaTheme="minorEastAsia" w:hAnsiTheme="minorHAnsi" w:cstheme="minorBidi"/>
                <w:noProof/>
                <w:lang w:val="en-US"/>
              </w:rPr>
              <w:tab/>
            </w:r>
            <w:r w:rsidRPr="007E17FA">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_Toc126856991 \h </w:instrText>
            </w:r>
            <w:r>
              <w:rPr>
                <w:noProof/>
                <w:webHidden/>
              </w:rPr>
            </w:r>
            <w:r>
              <w:rPr>
                <w:noProof/>
                <w:webHidden/>
              </w:rPr>
              <w:fldChar w:fldCharType="separate"/>
            </w:r>
            <w:r>
              <w:rPr>
                <w:noProof/>
                <w:webHidden/>
              </w:rPr>
              <w:t>22</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2" w:history="1">
            <w:r w:rsidRPr="007E17FA">
              <w:rPr>
                <w:rStyle w:val="Hyperlink"/>
                <w:rFonts w:cs="Times New Roman"/>
                <w:noProof/>
                <w:lang w:val="en-US"/>
              </w:rPr>
              <w:t>4.5.</w:t>
            </w:r>
            <w:r>
              <w:rPr>
                <w:rFonts w:asciiTheme="minorHAnsi" w:eastAsiaTheme="minorEastAsia" w:hAnsiTheme="minorHAnsi" w:cstheme="minorBidi"/>
                <w:noProof/>
                <w:lang w:val="en-US"/>
              </w:rPr>
              <w:tab/>
            </w:r>
            <w:r w:rsidRPr="007E17FA">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_Toc126856992 \h </w:instrText>
            </w:r>
            <w:r>
              <w:rPr>
                <w:noProof/>
                <w:webHidden/>
              </w:rPr>
            </w:r>
            <w:r>
              <w:rPr>
                <w:noProof/>
                <w:webHidden/>
              </w:rPr>
              <w:fldChar w:fldCharType="separate"/>
            </w:r>
            <w:r>
              <w:rPr>
                <w:noProof/>
                <w:webHidden/>
              </w:rPr>
              <w:t>22</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3" w:history="1">
            <w:r w:rsidRPr="007E17FA">
              <w:rPr>
                <w:rStyle w:val="Hyperlink"/>
                <w:rFonts w:cs="Times New Roman"/>
                <w:noProof/>
                <w:lang w:val="en-US"/>
              </w:rPr>
              <w:t>4.6.</w:t>
            </w:r>
            <w:r>
              <w:rPr>
                <w:rFonts w:asciiTheme="minorHAnsi" w:eastAsiaTheme="minorEastAsia" w:hAnsiTheme="minorHAnsi" w:cstheme="minorBidi"/>
                <w:noProof/>
                <w:lang w:val="en-US"/>
              </w:rPr>
              <w:tab/>
            </w:r>
            <w:r w:rsidRPr="007E17FA">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_Toc126856993 \h </w:instrText>
            </w:r>
            <w:r>
              <w:rPr>
                <w:noProof/>
                <w:webHidden/>
              </w:rPr>
            </w:r>
            <w:r>
              <w:rPr>
                <w:noProof/>
                <w:webHidden/>
              </w:rPr>
              <w:fldChar w:fldCharType="separate"/>
            </w:r>
            <w:r>
              <w:rPr>
                <w:noProof/>
                <w:webHidden/>
              </w:rPr>
              <w:t>23</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4" w:history="1">
            <w:r w:rsidRPr="007E17FA">
              <w:rPr>
                <w:rStyle w:val="Hyperlink"/>
                <w:rFonts w:cs="Times New Roman"/>
                <w:noProof/>
                <w:lang w:val="en-US"/>
              </w:rPr>
              <w:t>4.7.</w:t>
            </w:r>
            <w:r>
              <w:rPr>
                <w:rFonts w:asciiTheme="minorHAnsi" w:eastAsiaTheme="minorEastAsia" w:hAnsiTheme="minorHAnsi" w:cstheme="minorBidi"/>
                <w:noProof/>
                <w:lang w:val="en-US"/>
              </w:rPr>
              <w:tab/>
            </w:r>
            <w:r w:rsidRPr="007E17FA">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_Toc126856994 \h </w:instrText>
            </w:r>
            <w:r>
              <w:rPr>
                <w:noProof/>
                <w:webHidden/>
              </w:rPr>
            </w:r>
            <w:r>
              <w:rPr>
                <w:noProof/>
                <w:webHidden/>
              </w:rPr>
              <w:fldChar w:fldCharType="separate"/>
            </w:r>
            <w:r>
              <w:rPr>
                <w:noProof/>
                <w:webHidden/>
              </w:rPr>
              <w:t>23</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5" w:history="1">
            <w:r w:rsidRPr="007E17FA">
              <w:rPr>
                <w:rStyle w:val="Hyperlink"/>
                <w:rFonts w:cs="Times New Roman"/>
                <w:noProof/>
                <w:lang w:val="en-US"/>
              </w:rPr>
              <w:t>4.8.</w:t>
            </w:r>
            <w:r>
              <w:rPr>
                <w:rFonts w:asciiTheme="minorHAnsi" w:eastAsiaTheme="minorEastAsia" w:hAnsiTheme="minorHAnsi" w:cstheme="minorBidi"/>
                <w:noProof/>
                <w:lang w:val="en-US"/>
              </w:rPr>
              <w:tab/>
            </w:r>
            <w:r w:rsidRPr="007E17FA">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_Toc126856995 \h </w:instrText>
            </w:r>
            <w:r>
              <w:rPr>
                <w:noProof/>
                <w:webHidden/>
              </w:rPr>
            </w:r>
            <w:r>
              <w:rPr>
                <w:noProof/>
                <w:webHidden/>
              </w:rPr>
              <w:fldChar w:fldCharType="separate"/>
            </w:r>
            <w:r>
              <w:rPr>
                <w:noProof/>
                <w:webHidden/>
              </w:rPr>
              <w:t>24</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6" w:history="1">
            <w:r w:rsidRPr="007E17FA">
              <w:rPr>
                <w:rStyle w:val="Hyperlink"/>
                <w:rFonts w:cs="Times New Roman"/>
                <w:noProof/>
                <w:lang w:val="en-US"/>
              </w:rPr>
              <w:t>4.9.</w:t>
            </w:r>
            <w:r>
              <w:rPr>
                <w:rFonts w:asciiTheme="minorHAnsi" w:eastAsiaTheme="minorEastAsia" w:hAnsiTheme="minorHAnsi" w:cstheme="minorBidi"/>
                <w:noProof/>
                <w:lang w:val="en-US"/>
              </w:rPr>
              <w:tab/>
            </w:r>
            <w:r w:rsidRPr="007E17FA">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_Toc126856996 \h </w:instrText>
            </w:r>
            <w:r>
              <w:rPr>
                <w:noProof/>
                <w:webHidden/>
              </w:rPr>
            </w:r>
            <w:r>
              <w:rPr>
                <w:noProof/>
                <w:webHidden/>
              </w:rPr>
              <w:fldChar w:fldCharType="separate"/>
            </w:r>
            <w:r>
              <w:rPr>
                <w:noProof/>
                <w:webHidden/>
              </w:rPr>
              <w:t>24</w:t>
            </w:r>
            <w:r>
              <w:rPr>
                <w:noProof/>
                <w:webHidden/>
              </w:rPr>
              <w:fldChar w:fldCharType="end"/>
            </w:r>
          </w:hyperlink>
        </w:p>
        <w:p w:rsidR="00536131" w:rsidRDefault="00536131">
          <w:pPr>
            <w:pStyle w:val="TOC2"/>
            <w:tabs>
              <w:tab w:val="left" w:pos="1100"/>
              <w:tab w:val="right" w:leader="dot" w:pos="9350"/>
            </w:tabs>
            <w:rPr>
              <w:rFonts w:asciiTheme="minorHAnsi" w:eastAsiaTheme="minorEastAsia" w:hAnsiTheme="minorHAnsi" w:cstheme="minorBidi"/>
              <w:noProof/>
              <w:lang w:val="en-US"/>
            </w:rPr>
          </w:pPr>
          <w:hyperlink w:anchor="_Toc126856997" w:history="1">
            <w:r w:rsidRPr="007E17FA">
              <w:rPr>
                <w:rStyle w:val="Hyperlink"/>
                <w:rFonts w:cs="Times New Roman"/>
                <w:noProof/>
                <w:lang w:val="sr-Cyrl-BA"/>
              </w:rPr>
              <w:t>4.10.</w:t>
            </w:r>
            <w:r>
              <w:rPr>
                <w:rFonts w:asciiTheme="minorHAnsi" w:eastAsiaTheme="minorEastAsia" w:hAnsiTheme="minorHAnsi" w:cstheme="minorBidi"/>
                <w:noProof/>
                <w:lang w:val="en-US"/>
              </w:rPr>
              <w:tab/>
            </w:r>
            <w:r w:rsidRPr="007E17FA">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_Toc126856997 \h </w:instrText>
            </w:r>
            <w:r>
              <w:rPr>
                <w:noProof/>
                <w:webHidden/>
              </w:rPr>
            </w:r>
            <w:r>
              <w:rPr>
                <w:noProof/>
                <w:webHidden/>
              </w:rPr>
              <w:fldChar w:fldCharType="separate"/>
            </w:r>
            <w:r>
              <w:rPr>
                <w:noProof/>
                <w:webHidden/>
              </w:rPr>
              <w:t>25</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6998" w:history="1">
            <w:r w:rsidRPr="007E17FA">
              <w:rPr>
                <w:rStyle w:val="Hyperlink"/>
                <w:rFonts w:cs="Times New Roman"/>
                <w:noProof/>
                <w:lang w:val="sr-Cyrl-BA"/>
              </w:rPr>
              <w:t>5.</w:t>
            </w:r>
            <w:r>
              <w:rPr>
                <w:rFonts w:asciiTheme="minorHAnsi" w:eastAsiaTheme="minorEastAsia" w:hAnsiTheme="minorHAnsi" w:cstheme="minorBidi"/>
                <w:noProof/>
                <w:lang w:val="en-US"/>
              </w:rPr>
              <w:tab/>
            </w:r>
            <w:r w:rsidRPr="007E17FA">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_Toc126856998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6999" w:history="1">
            <w:r w:rsidRPr="007E17FA">
              <w:rPr>
                <w:rStyle w:val="Hyperlink"/>
                <w:rFonts w:cs="Times New Roman"/>
                <w:noProof/>
                <w:lang w:val="sr-Cyrl-BA"/>
              </w:rPr>
              <w:t>5.1.</w:t>
            </w:r>
            <w:r>
              <w:rPr>
                <w:rFonts w:asciiTheme="minorHAnsi" w:eastAsiaTheme="minorEastAsia" w:hAnsiTheme="minorHAnsi" w:cstheme="minorBidi"/>
                <w:noProof/>
                <w:lang w:val="en-US"/>
              </w:rPr>
              <w:tab/>
            </w:r>
            <w:r w:rsidRPr="007E17FA">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_Toc126856999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0" w:history="1">
            <w:r w:rsidRPr="007E17FA">
              <w:rPr>
                <w:rStyle w:val="Hyperlink"/>
                <w:rFonts w:cs="Times New Roman"/>
                <w:noProof/>
                <w:lang w:val="sr-Cyrl-BA"/>
              </w:rPr>
              <w:t>5.2.</w:t>
            </w:r>
            <w:r>
              <w:rPr>
                <w:rFonts w:asciiTheme="minorHAnsi" w:eastAsiaTheme="minorEastAsia" w:hAnsiTheme="minorHAnsi" w:cstheme="minorBidi"/>
                <w:noProof/>
                <w:lang w:val="en-US"/>
              </w:rPr>
              <w:tab/>
            </w:r>
            <w:r w:rsidRPr="007E17FA">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_Toc126857000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1" w:history="1">
            <w:r w:rsidRPr="007E17FA">
              <w:rPr>
                <w:rStyle w:val="Hyperlink"/>
                <w:rFonts w:cs="Times New Roman"/>
                <w:noProof/>
                <w:lang w:val="sr-Cyrl-BA"/>
              </w:rPr>
              <w:t>5.3.</w:t>
            </w:r>
            <w:r>
              <w:rPr>
                <w:rFonts w:asciiTheme="minorHAnsi" w:eastAsiaTheme="minorEastAsia" w:hAnsiTheme="minorHAnsi" w:cstheme="minorBidi"/>
                <w:noProof/>
                <w:lang w:val="en-US"/>
              </w:rPr>
              <w:tab/>
            </w:r>
            <w:r w:rsidRPr="007E17FA">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_Toc126857001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2" w:history="1">
            <w:r w:rsidRPr="007E17FA">
              <w:rPr>
                <w:rStyle w:val="Hyperlink"/>
                <w:rFonts w:cs="Times New Roman"/>
                <w:noProof/>
                <w:lang w:val="sr-Cyrl-BA"/>
              </w:rPr>
              <w:t>5.4.</w:t>
            </w:r>
            <w:r>
              <w:rPr>
                <w:rFonts w:asciiTheme="minorHAnsi" w:eastAsiaTheme="minorEastAsia" w:hAnsiTheme="minorHAnsi" w:cstheme="minorBidi"/>
                <w:noProof/>
                <w:lang w:val="en-US"/>
              </w:rPr>
              <w:tab/>
            </w:r>
            <w:r w:rsidRPr="007E17FA">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_Toc126857002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3" w:history="1">
            <w:r w:rsidRPr="007E17FA">
              <w:rPr>
                <w:rStyle w:val="Hyperlink"/>
                <w:rFonts w:cs="Times New Roman"/>
                <w:noProof/>
                <w:lang w:val="sr-Cyrl-BA"/>
              </w:rPr>
              <w:t>5.5.</w:t>
            </w:r>
            <w:r>
              <w:rPr>
                <w:rFonts w:asciiTheme="minorHAnsi" w:eastAsiaTheme="minorEastAsia" w:hAnsiTheme="minorHAnsi" w:cstheme="minorBidi"/>
                <w:noProof/>
                <w:lang w:val="en-US"/>
              </w:rPr>
              <w:tab/>
            </w:r>
            <w:r w:rsidRPr="007E17FA">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_Toc126857003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4" w:history="1">
            <w:r w:rsidRPr="007E17FA">
              <w:rPr>
                <w:rStyle w:val="Hyperlink"/>
                <w:rFonts w:cs="Times New Roman"/>
                <w:noProof/>
                <w:lang w:val="sr-Cyrl-BA"/>
              </w:rPr>
              <w:t>5.6.</w:t>
            </w:r>
            <w:r>
              <w:rPr>
                <w:rFonts w:asciiTheme="minorHAnsi" w:eastAsiaTheme="minorEastAsia" w:hAnsiTheme="minorHAnsi" w:cstheme="minorBidi"/>
                <w:noProof/>
                <w:lang w:val="en-US"/>
              </w:rPr>
              <w:tab/>
            </w:r>
            <w:r w:rsidRPr="007E17FA">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_Toc126857004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2"/>
            <w:tabs>
              <w:tab w:val="left" w:pos="880"/>
              <w:tab w:val="right" w:leader="dot" w:pos="9350"/>
            </w:tabs>
            <w:rPr>
              <w:rFonts w:asciiTheme="minorHAnsi" w:eastAsiaTheme="minorEastAsia" w:hAnsiTheme="minorHAnsi" w:cstheme="minorBidi"/>
              <w:noProof/>
              <w:lang w:val="en-US"/>
            </w:rPr>
          </w:pPr>
          <w:hyperlink w:anchor="_Toc126857005" w:history="1">
            <w:r w:rsidRPr="007E17FA">
              <w:rPr>
                <w:rStyle w:val="Hyperlink"/>
                <w:rFonts w:cs="Times New Roman"/>
                <w:noProof/>
                <w:lang w:val="sr-Cyrl-BA"/>
              </w:rPr>
              <w:t>5.7.</w:t>
            </w:r>
            <w:r>
              <w:rPr>
                <w:rFonts w:asciiTheme="minorHAnsi" w:eastAsiaTheme="minorEastAsia" w:hAnsiTheme="minorHAnsi" w:cstheme="minorBidi"/>
                <w:noProof/>
                <w:lang w:val="en-US"/>
              </w:rPr>
              <w:tab/>
            </w:r>
            <w:r w:rsidRPr="007E17FA">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_Toc126857005 \h </w:instrText>
            </w:r>
            <w:r>
              <w:rPr>
                <w:noProof/>
                <w:webHidden/>
              </w:rPr>
            </w:r>
            <w:r>
              <w:rPr>
                <w:noProof/>
                <w:webHidden/>
              </w:rPr>
              <w:fldChar w:fldCharType="separate"/>
            </w:r>
            <w:r>
              <w:rPr>
                <w:noProof/>
                <w:webHidden/>
              </w:rPr>
              <w:t>26</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7006" w:history="1">
            <w:r w:rsidRPr="007E17FA">
              <w:rPr>
                <w:rStyle w:val="Hyperlink"/>
                <w:rFonts w:cs="Times New Roman"/>
                <w:noProof/>
                <w:lang w:val="sr-Cyrl-BA"/>
              </w:rPr>
              <w:t>6.</w:t>
            </w:r>
            <w:r>
              <w:rPr>
                <w:rFonts w:asciiTheme="minorHAnsi" w:eastAsiaTheme="minorEastAsia" w:hAnsiTheme="minorHAnsi" w:cstheme="minorBidi"/>
                <w:noProof/>
                <w:lang w:val="en-US"/>
              </w:rPr>
              <w:tab/>
            </w:r>
            <w:r w:rsidRPr="007E17FA">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_Toc126857006 \h </w:instrText>
            </w:r>
            <w:r>
              <w:rPr>
                <w:noProof/>
                <w:webHidden/>
              </w:rPr>
            </w:r>
            <w:r>
              <w:rPr>
                <w:noProof/>
                <w:webHidden/>
              </w:rPr>
              <w:fldChar w:fldCharType="separate"/>
            </w:r>
            <w:r>
              <w:rPr>
                <w:noProof/>
                <w:webHidden/>
              </w:rPr>
              <w:t>27</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7007" w:history="1">
            <w:r w:rsidRPr="007E17FA">
              <w:rPr>
                <w:rStyle w:val="Hyperlink"/>
                <w:rFonts w:cs="Times New Roman"/>
                <w:noProof/>
                <w:lang w:val="sr-Cyrl-BA"/>
              </w:rPr>
              <w:t>7.</w:t>
            </w:r>
            <w:r>
              <w:rPr>
                <w:rFonts w:asciiTheme="minorHAnsi" w:eastAsiaTheme="minorEastAsia" w:hAnsiTheme="minorHAnsi" w:cstheme="minorBidi"/>
                <w:noProof/>
                <w:lang w:val="en-US"/>
              </w:rPr>
              <w:tab/>
            </w:r>
            <w:r w:rsidRPr="007E17FA">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_Toc126857007 \h </w:instrText>
            </w:r>
            <w:r>
              <w:rPr>
                <w:noProof/>
                <w:webHidden/>
              </w:rPr>
            </w:r>
            <w:r>
              <w:rPr>
                <w:noProof/>
                <w:webHidden/>
              </w:rPr>
              <w:fldChar w:fldCharType="separate"/>
            </w:r>
            <w:r>
              <w:rPr>
                <w:noProof/>
                <w:webHidden/>
              </w:rPr>
              <w:t>28</w:t>
            </w:r>
            <w:r>
              <w:rPr>
                <w:noProof/>
                <w:webHidden/>
              </w:rPr>
              <w:fldChar w:fldCharType="end"/>
            </w:r>
          </w:hyperlink>
        </w:p>
        <w:p w:rsidR="00536131" w:rsidRDefault="00536131">
          <w:pPr>
            <w:pStyle w:val="TOC1"/>
            <w:tabs>
              <w:tab w:val="left" w:pos="440"/>
              <w:tab w:val="right" w:leader="dot" w:pos="9350"/>
            </w:tabs>
            <w:rPr>
              <w:rFonts w:asciiTheme="minorHAnsi" w:eastAsiaTheme="minorEastAsia" w:hAnsiTheme="minorHAnsi" w:cstheme="minorBidi"/>
              <w:noProof/>
              <w:lang w:val="en-US"/>
            </w:rPr>
          </w:pPr>
          <w:hyperlink w:anchor="_Toc126857008" w:history="1">
            <w:r w:rsidRPr="007E17FA">
              <w:rPr>
                <w:rStyle w:val="Hyperlink"/>
                <w:rFonts w:cs="Times New Roman"/>
                <w:noProof/>
                <w:lang w:val="sr-Cyrl-BA"/>
              </w:rPr>
              <w:t>8.</w:t>
            </w:r>
            <w:r>
              <w:rPr>
                <w:rFonts w:asciiTheme="minorHAnsi" w:eastAsiaTheme="minorEastAsia" w:hAnsiTheme="minorHAnsi" w:cstheme="minorBidi"/>
                <w:noProof/>
                <w:lang w:val="en-US"/>
              </w:rPr>
              <w:tab/>
            </w:r>
            <w:r w:rsidRPr="007E17FA">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_Toc126857008 \h </w:instrText>
            </w:r>
            <w:r>
              <w:rPr>
                <w:noProof/>
                <w:webHidden/>
              </w:rPr>
            </w:r>
            <w:r>
              <w:rPr>
                <w:noProof/>
                <w:webHidden/>
              </w:rPr>
              <w:fldChar w:fldCharType="separate"/>
            </w:r>
            <w:r>
              <w:rPr>
                <w:noProof/>
                <w:webHidden/>
              </w:rPr>
              <w:t>29</w:t>
            </w:r>
            <w:r>
              <w:rPr>
                <w:noProof/>
                <w:webHidden/>
              </w:rPr>
              <w:fldChar w:fldCharType="end"/>
            </w:r>
          </w:hyperlink>
        </w:p>
        <w:p w:rsidR="00DF7825" w:rsidRDefault="00C509AB">
          <w:pPr>
            <w:rPr>
              <w:lang w:val="sr-Cyrl-BA"/>
            </w:rPr>
          </w:pPr>
          <w:r>
            <w:rPr>
              <w:b/>
              <w:bCs/>
              <w:noProof/>
              <w:lang w:val="sr-Cyrl-BA"/>
            </w:rPr>
            <w:fldChar w:fldCharType="end"/>
          </w:r>
        </w:p>
      </w:sdtContent>
    </w:sdt>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lang w:val="sr-Cyrl-BA"/>
        </w:rPr>
        <w:sectPr w:rsidR="00DF7825">
          <w:headerReference w:type="default" r:id="rId8"/>
          <w:footerReference w:type="default" r:id="rId9"/>
          <w:pgSz w:w="12240" w:h="15840"/>
          <w:pgMar w:top="1440" w:right="1440" w:bottom="1440" w:left="1440" w:header="720" w:footer="720" w:gutter="0"/>
          <w:pgNumType w:start="1"/>
          <w:cols w:space="720"/>
        </w:sectPr>
      </w:pPr>
    </w:p>
    <w:p w:rsidR="00DF7825" w:rsidRDefault="00C509AB" w:rsidP="00532390">
      <w:pPr>
        <w:pStyle w:val="Heading1"/>
        <w:numPr>
          <w:ilvl w:val="0"/>
          <w:numId w:val="1"/>
        </w:numPr>
        <w:tabs>
          <w:tab w:val="left" w:pos="6663"/>
        </w:tabs>
        <w:spacing w:line="240" w:lineRule="auto"/>
        <w:rPr>
          <w:rFonts w:cs="Times New Roman"/>
          <w:lang w:val="sr-Cyrl-BA"/>
        </w:rPr>
      </w:pPr>
      <w:bookmarkStart w:id="1" w:name="_Toc126856969"/>
      <w:r>
        <w:rPr>
          <w:rFonts w:cs="Times New Roman"/>
          <w:lang w:val="sr-Cyrl-BA"/>
        </w:rPr>
        <w:lastRenderedPageBreak/>
        <w:t>Увод</w:t>
      </w:r>
      <w:bookmarkEnd w:id="1"/>
    </w:p>
    <w:p w:rsidR="00DF7825" w:rsidRDefault="00C509AB">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rsidR="00DF7825" w:rsidRDefault="00C509AB">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експлозије научних радова на тему машинског учења у посљедњих 15 година (слика 1.1).</w:t>
      </w:r>
    </w:p>
    <w:p w:rsidR="00DF7825" w:rsidRDefault="00C509AB">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rsidR="00DF7825" w:rsidRDefault="00C509AB">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 xml:space="preserve">Како алгоритми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sidR="007779BE">
            <w:rPr>
              <w:rStyle w:val="jlqj4b"/>
              <w:noProof/>
              <w:lang w:val="en-US"/>
            </w:rPr>
            <w:t xml:space="preserve"> </w:t>
          </w:r>
          <w:r w:rsidR="007779BE" w:rsidRPr="007779BE">
            <w:rPr>
              <w:noProof/>
              <w:lang w:val="en-US"/>
            </w:rPr>
            <w:t>[1]</w:t>
          </w:r>
          <w:r>
            <w:rPr>
              <w:rStyle w:val="jlqj4b"/>
              <w:lang w:val="sr-Latn-RS"/>
            </w:rPr>
            <w:fldChar w:fldCharType="end"/>
          </w:r>
        </w:sdtContent>
      </w:sdt>
    </w:p>
    <w:p w:rsidR="00DF7825" w:rsidRDefault="00C509AB">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rsidR="00DF7825" w:rsidRDefault="00C509AB">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rsidR="00DF7825" w:rsidRDefault="00DF7825">
      <w:pPr>
        <w:pStyle w:val="NoSpacing"/>
        <w:rPr>
          <w:rFonts w:cs="Times New Roman"/>
          <w:lang w:val="sr-Cyrl-BA"/>
        </w:rPr>
      </w:pPr>
    </w:p>
    <w:p w:rsidR="00DF7825" w:rsidRDefault="00C509AB">
      <w:pPr>
        <w:pStyle w:val="NoSpacing"/>
        <w:rPr>
          <w:lang w:val="sr-Cyrl-BA"/>
        </w:rPr>
      </w:pPr>
      <w:r>
        <w:rPr>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sidR="007779BE">
            <w:rPr>
              <w:rStyle w:val="jlqj4b"/>
              <w:noProof/>
              <w:lang w:val="sr-Cyrl-BA"/>
            </w:rPr>
            <w:t xml:space="preserve"> </w:t>
          </w:r>
          <w:r w:rsidR="007779BE" w:rsidRPr="007779BE">
            <w:rPr>
              <w:noProof/>
              <w:lang w:val="sr-Cyrl-BA"/>
            </w:rPr>
            <w:t>[2]</w:t>
          </w:r>
          <w:r>
            <w:rPr>
              <w:rStyle w:val="jlqj4b"/>
              <w:lang w:val="sr-Cyrl-BA"/>
            </w:rPr>
            <w:fldChar w:fldCharType="end"/>
          </w:r>
        </w:sdtContent>
      </w:sdt>
      <w:r>
        <w:rPr>
          <w:lang w:val="sr-Cyrl-BA"/>
        </w:rPr>
        <w:t xml:space="preserve"> Ти сензори могу да представљају проблем за осјећај приватности у дому или на радном мјесту. </w:t>
      </w:r>
    </w:p>
    <w:p w:rsidR="00AD1B67" w:rsidRDefault="00AD1B67">
      <w:pPr>
        <w:pStyle w:val="NoSpacing"/>
        <w:rPr>
          <w:lang w:val="sr-Cyrl-BA"/>
        </w:rPr>
      </w:pPr>
      <w:r>
        <w:rPr>
          <w:lang w:val="sr-Cyrl-BA"/>
        </w:rPr>
        <w:t>СЛИКЕ НЕКИХ ПАМЕТНИХ УРЕЂАЈА И ЊИХОВЕ КОНТРОЛЕ ПОМОЋУ ТЕЛЕФОНА УЗ ПРИКАЗ МАШИНСКОГ УЧЕЊА</w:t>
      </w:r>
    </w:p>
    <w:p w:rsidR="00DF7825" w:rsidRDefault="00C509AB">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rsidR="0073124C" w:rsidRPr="0073124C" w:rsidRDefault="0073124C">
      <w:pPr>
        <w:pStyle w:val="NoSpacing"/>
        <w:rPr>
          <w:lang w:val="sr-Cyrl-BA"/>
        </w:rPr>
      </w:pPr>
      <w:r>
        <w:rPr>
          <w:lang w:val="sr-Cyrl-BA"/>
        </w:rPr>
        <w:t>НЕШТО О ПОСЛОВНИМ ТАЈНАМА… МОЖДА НЕКИ ПРИКАЗ ПЕРВЕРЗЊАКА ИЛИ ПРИКАЗ СКРИВАЊА ЕКРАНА ОД ДРУГОГА,, МОЖДА МОНИТОР СА МАСКОМ</w:t>
      </w:r>
    </w:p>
    <w:p w:rsidR="00DF7825" w:rsidRDefault="00C509AB">
      <w:pPr>
        <w:pStyle w:val="NoSpacing"/>
      </w:pPr>
      <w:r>
        <w:rPr>
          <w:lang w:val="sr-Cyrl-BA"/>
        </w:rPr>
        <w:t xml:space="preserve">У овом раду ће се обрађивати примјењивање одређеног броја класификационих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r>
        <w:rPr>
          <w:i/>
          <w:iCs/>
        </w:rPr>
        <w:t>LightGBM</w:t>
      </w:r>
      <w:r>
        <w:rPr>
          <w:lang w:val="sr-Cyrl-BA"/>
        </w:rPr>
        <w:t xml:space="preserve">. </w:t>
      </w:r>
    </w:p>
    <w:p w:rsidR="00DF7825" w:rsidRDefault="00C509AB">
      <w:pPr>
        <w:pStyle w:val="NoSpacing"/>
        <w:rPr>
          <w:lang w:val="sr-Cyrl-BA"/>
        </w:rPr>
      </w:pPr>
      <w:r>
        <w:rPr>
          <w:lang w:val="sr-Cyrl-BA"/>
        </w:rPr>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p>
    <w:p w:rsidR="00DF7825" w:rsidRDefault="00C509AB">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rsidR="00DF7825" w:rsidRDefault="00C509AB">
      <w:pPr>
        <w:pStyle w:val="NoSpacing"/>
        <w:rPr>
          <w:lang w:val="sr-Cyrl-BA"/>
        </w:rPr>
      </w:pPr>
      <w:r>
        <w:rPr>
          <w:lang w:val="sr-Cyrl-BA"/>
        </w:rPr>
        <w:t>У четвртој глави су детаљније описани алгоритми који су кориштени у овом раду.</w:t>
      </w:r>
    </w:p>
    <w:p w:rsidR="00DF7825" w:rsidRDefault="00C509AB">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програмском језику </w:t>
      </w:r>
      <w:r>
        <w:rPr>
          <w:lang w:val="sr-Latn-BA"/>
        </w:rPr>
        <w:t>Python</w:t>
      </w:r>
      <w:r>
        <w:rPr>
          <w:lang w:val="sr-Cyrl-BA"/>
        </w:rPr>
        <w:t>.</w:t>
      </w:r>
    </w:p>
    <w:p w:rsidR="00DF7825" w:rsidRDefault="00C509AB">
      <w:pPr>
        <w:pStyle w:val="NoSpacing"/>
        <w:rPr>
          <w:lang w:val="sr-Cyrl-BA"/>
        </w:rPr>
        <w:sectPr w:rsidR="00DF7825">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rsidR="00DF7825" w:rsidRDefault="00C509AB" w:rsidP="00532390">
      <w:pPr>
        <w:pStyle w:val="Heading1"/>
        <w:numPr>
          <w:ilvl w:val="0"/>
          <w:numId w:val="1"/>
        </w:numPr>
        <w:rPr>
          <w:rFonts w:cs="Times New Roman"/>
          <w:lang w:val="sr-Cyrl-BA"/>
        </w:rPr>
      </w:pPr>
      <w:bookmarkStart w:id="2" w:name="_Toc126856970"/>
      <w:r>
        <w:rPr>
          <w:rFonts w:cs="Times New Roman"/>
          <w:lang w:val="sr-Cyrl-BA"/>
        </w:rPr>
        <w:lastRenderedPageBreak/>
        <w:t>Машинско учење</w:t>
      </w:r>
      <w:bookmarkEnd w:id="2"/>
    </w:p>
    <w:p w:rsidR="00DF7825" w:rsidRDefault="00C509AB" w:rsidP="00450229">
      <w:pPr>
        <w:pStyle w:val="NoSpacing"/>
        <w:rPr>
          <w:rStyle w:val="jlqj4b"/>
        </w:rPr>
      </w:pPr>
      <w:r w:rsidRPr="00450229">
        <w:rPr>
          <w:rStyle w:val="jlqj4b"/>
        </w:rPr>
        <w:t>Вјештачка интелигенција је једно од најновијих поља у науци и инжењерству.</w:t>
      </w:r>
      <w:r w:rsidRPr="00450229">
        <w:rPr>
          <w:rStyle w:val="viiyi"/>
        </w:rPr>
        <w:t xml:space="preserve"> </w:t>
      </w:r>
      <w:r w:rsidRPr="00450229">
        <w:rPr>
          <w:rStyle w:val="jlqj4b"/>
        </w:rPr>
        <w:t xml:space="preserve">Ова област је почела озбиљно да се развија убрзо након Другог свјетског рата, а само име је настало 1956. Заједно са молекуларном биологијом, вјештачка интелигенција се редовно наводи као „поље у којем бих највише волео да </w:t>
      </w:r>
      <w:proofErr w:type="gramStart"/>
      <w:r w:rsidRPr="00450229">
        <w:rPr>
          <w:rStyle w:val="jlqj4b"/>
        </w:rPr>
        <w:t>будем“ од</w:t>
      </w:r>
      <w:proofErr w:type="gramEnd"/>
      <w:r w:rsidRPr="00450229">
        <w:rPr>
          <w:rStyle w:val="jlqj4b"/>
        </w:rPr>
        <w:t xml:space="preserve"> научника из других дисциплина. Студент физике може</w:t>
      </w:r>
      <w:r w:rsidRPr="00450229">
        <w:rPr>
          <w:rStyle w:val="viiyi"/>
        </w:rPr>
        <w:t xml:space="preserve"> </w:t>
      </w:r>
      <w:r w:rsidRPr="00450229">
        <w:rPr>
          <w:rStyle w:val="jlqj4b"/>
        </w:rPr>
        <w:t>оправдано да сматра да су све добре идеје већ преузели Галилео, Њутн, Ајнштајн и остали.</w:t>
      </w:r>
      <w:r w:rsidRPr="00450229">
        <w:rPr>
          <w:rStyle w:val="viiyi"/>
        </w:rPr>
        <w:t xml:space="preserve"> </w:t>
      </w:r>
      <w:r w:rsidRPr="00450229">
        <w:rPr>
          <w:rStyle w:val="jlqj4b"/>
        </w:rPr>
        <w:t>Вјештачка интелигенција, с друге стране, још увек има мјеста за неколико нових Ајнштајна и Едисона. Вјештачка интелигенција тренутно обухвата огроман број области, у распону од општег (учење и перцепција) до специфичних, као што су играње шаха, доказивање математичких теорема, писање поезије,</w:t>
      </w:r>
      <w:r w:rsidRPr="00450229">
        <w:rPr>
          <w:rStyle w:val="viiyi"/>
        </w:rPr>
        <w:t xml:space="preserve"> </w:t>
      </w:r>
      <w:r w:rsidRPr="00450229">
        <w:rPr>
          <w:rStyle w:val="jlqj4b"/>
        </w:rPr>
        <w:t>вожња аутомобила у препуној улици и дијагностиковање болести.</w:t>
      </w:r>
      <w:r w:rsidRPr="00450229">
        <w:rPr>
          <w:rStyle w:val="viiyi"/>
        </w:rPr>
        <w:t xml:space="preserve"> </w:t>
      </w:r>
      <w:r w:rsidRPr="00450229">
        <w:rPr>
          <w:rStyle w:val="jlqj4b"/>
        </w:rPr>
        <w:t>Вјештачка интелигенција је релевантна за било који интелектуални задатак;</w:t>
      </w:r>
      <w:r w:rsidRPr="00450229">
        <w:rPr>
          <w:rStyle w:val="viiyi"/>
        </w:rPr>
        <w:t xml:space="preserve"> </w:t>
      </w:r>
      <w:r w:rsidRPr="00450229">
        <w:rPr>
          <w:rStyle w:val="jlqj4b"/>
        </w:rPr>
        <w:t>то је заиста универзално поље.</w:t>
      </w:r>
      <w:sdt>
        <w:sdtPr>
          <w:rPr>
            <w:rStyle w:val="jlqj4b"/>
          </w:rPr>
          <w:id w:val="-1562251557"/>
          <w:citation/>
        </w:sdtPr>
        <w:sdtContent>
          <w:r w:rsidRPr="00450229">
            <w:rPr>
              <w:rStyle w:val="jlqj4b"/>
            </w:rPr>
            <w:fldChar w:fldCharType="begin"/>
          </w:r>
          <w:r w:rsidRPr="00450229">
            <w:rPr>
              <w:rStyle w:val="jlqj4b"/>
            </w:rPr>
            <w:instrText xml:space="preserve"> CITATION Rus10 \l 6170 </w:instrText>
          </w:r>
          <w:r w:rsidRPr="00450229">
            <w:rPr>
              <w:rStyle w:val="jlqj4b"/>
            </w:rPr>
            <w:fldChar w:fldCharType="separate"/>
          </w:r>
          <w:r w:rsidR="007779BE">
            <w:rPr>
              <w:rStyle w:val="jlqj4b"/>
              <w:noProof/>
            </w:rPr>
            <w:t xml:space="preserve"> </w:t>
          </w:r>
          <w:r w:rsidR="007779BE" w:rsidRPr="007779BE">
            <w:rPr>
              <w:noProof/>
            </w:rPr>
            <w:t>[3]</w:t>
          </w:r>
          <w:r w:rsidRPr="00450229">
            <w:rPr>
              <w:rStyle w:val="jlqj4b"/>
            </w:rPr>
            <w:fldChar w:fldCharType="end"/>
          </w:r>
        </w:sdtContent>
      </w:sdt>
    </w:p>
    <w:p w:rsidR="0073124C" w:rsidRPr="0073124C" w:rsidRDefault="0073124C" w:rsidP="00450229">
      <w:pPr>
        <w:pStyle w:val="NoSpacing"/>
        <w:rPr>
          <w:lang w:val="sr-Cyrl-BA"/>
        </w:rPr>
      </w:pPr>
      <w:r>
        <w:rPr>
          <w:lang w:val="sr-Cyrl-BA"/>
        </w:rPr>
        <w:t>МОЖДА ОБЈАСНИТИ И ПРОКАЗАТИ ПРИМЈЕР БОСТОН ДАЈНАМИКСА</w:t>
      </w:r>
    </w:p>
    <w:p w:rsidR="00DF7825" w:rsidRPr="00450229" w:rsidRDefault="00C509AB" w:rsidP="00450229">
      <w:pPr>
        <w:pStyle w:val="NoSpacing"/>
      </w:pPr>
      <w:r w:rsidRPr="00450229">
        <w:t>Као што је већ речено у уводу, машинско учење је облик вјештачке интелигенције који омогућава систему да учи из података, а не путем експлицитног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произвести све прецизније моделе засноване на тим подацима. [1]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правилности могу да предвиђају резултате тих појава над невиђеним улазним подацима.</w:t>
      </w:r>
    </w:p>
    <w:p w:rsidR="0038459B" w:rsidRDefault="00C509AB" w:rsidP="00450229">
      <w:pPr>
        <w:pStyle w:val="NoSpacing"/>
      </w:pPr>
      <w:r w:rsidRPr="00450229">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p>
    <w:p w:rsidR="0073124C" w:rsidRPr="0073124C" w:rsidRDefault="0073124C" w:rsidP="00450229">
      <w:pPr>
        <w:pStyle w:val="NoSpacing"/>
        <w:rPr>
          <w:lang w:val="sr-Cyrl-BA"/>
        </w:rPr>
      </w:pPr>
      <w:r>
        <w:rPr>
          <w:lang w:val="sr-Cyrl-BA"/>
        </w:rPr>
        <w:t>ПРИМЈЕР АУТОНОМНЕ ВОЖЊЕ</w:t>
      </w:r>
    </w:p>
    <w:p w:rsidR="0038459B" w:rsidRDefault="0038459B">
      <w:pPr>
        <w:rPr>
          <w:rFonts w:ascii="Times New Roman" w:hAnsi="Times New Roman"/>
          <w:sz w:val="24"/>
          <w:lang w:val="sr-Cyrl-BA"/>
        </w:rPr>
      </w:pPr>
      <w:r>
        <w:rPr>
          <w:lang w:val="sr-Cyrl-BA"/>
        </w:rPr>
        <w:br w:type="page"/>
      </w:r>
    </w:p>
    <w:p w:rsidR="00DF7825" w:rsidRDefault="00C509AB" w:rsidP="00532390">
      <w:pPr>
        <w:pStyle w:val="Heading2"/>
        <w:numPr>
          <w:ilvl w:val="1"/>
          <w:numId w:val="1"/>
        </w:numPr>
        <w:rPr>
          <w:rFonts w:cs="Times New Roman"/>
          <w:lang w:val="sr-Cyrl-BA"/>
        </w:rPr>
      </w:pPr>
      <w:bookmarkStart w:id="3" w:name="_Toc126856971"/>
      <w:r>
        <w:rPr>
          <w:rFonts w:cs="Times New Roman"/>
          <w:lang w:val="sr-Cyrl-BA"/>
        </w:rPr>
        <w:lastRenderedPageBreak/>
        <w:t>Надгледано учење</w:t>
      </w:r>
      <w:bookmarkEnd w:id="3"/>
    </w:p>
    <w:p w:rsidR="00516939" w:rsidRDefault="00C509AB" w:rsidP="00516939">
      <w:pPr>
        <w:pStyle w:val="NoSpacing"/>
        <w:spacing w:before="240"/>
        <w:rPr>
          <w:rStyle w:val="jlqj4b"/>
          <w:lang w:val="sr-Cyrl-BA"/>
        </w:rPr>
      </w:pPr>
      <w:r>
        <w:rPr>
          <w:rStyle w:val="jlqj4b"/>
          <w:lang w:val="sr-Cyrl-BA"/>
        </w:rPr>
        <w:t>Надгледано</w:t>
      </w:r>
      <w:r>
        <w:rPr>
          <w:rStyle w:val="jlqj4b"/>
          <w:lang w:val="sr-Latn-RS"/>
        </w:rPr>
        <w:t xml:space="preserve"> учење</w:t>
      </w:r>
      <w:r w:rsidR="00880E45">
        <w:rPr>
          <w:rStyle w:val="jlqj4b"/>
          <w:lang w:val="sr-Latn-RS"/>
        </w:rPr>
        <w:t xml:space="preserve"> </w:t>
      </w:r>
      <w:r w:rsidR="00880E45">
        <w:rPr>
          <w:rStyle w:val="jlqj4b"/>
          <w:i/>
          <w:lang w:val="sr-Latn-RS"/>
        </w:rPr>
        <w:t>(Supervised Learning)</w:t>
      </w:r>
      <w:r>
        <w:rPr>
          <w:rStyle w:val="jlqj4b"/>
          <w:lang w:val="sr-Latn-RS"/>
        </w:rPr>
        <w:t xml:space="preserve"> је </w:t>
      </w:r>
      <w:r>
        <w:rPr>
          <w:rStyle w:val="jlqj4b"/>
          <w:lang w:val="sr-Cyrl-BA"/>
        </w:rPr>
        <w:t xml:space="preserve">врста </w:t>
      </w:r>
      <w:r>
        <w:rPr>
          <w:rStyle w:val="jlqj4b"/>
          <w:lang w:val="sr-Latn-RS"/>
        </w:rPr>
        <w:t>машинског учења</w:t>
      </w:r>
      <w:r w:rsidR="00880E45">
        <w:rPr>
          <w:rStyle w:val="jlqj4b"/>
          <w:lang w:val="sr-Cyrl-BA"/>
        </w:rPr>
        <w:t xml:space="preserve"> у коме алгоритам проучава</w:t>
      </w:r>
      <w:r>
        <w:rPr>
          <w:rStyle w:val="jlqj4b"/>
          <w:lang w:val="sr-Cyrl-BA"/>
        </w:rPr>
        <w:t xml:space="preserve"> </w:t>
      </w:r>
      <w:r>
        <w:rPr>
          <w:rStyle w:val="jlqj4b"/>
          <w:lang w:val="sr-Latn-RS"/>
        </w:rPr>
        <w:t>функциј</w:t>
      </w:r>
      <w:r w:rsidR="00880E45">
        <w:rPr>
          <w:rStyle w:val="jlqj4b"/>
          <w:lang w:val="sr-Cyrl-BA"/>
        </w:rPr>
        <w:t>у</w:t>
      </w:r>
      <w:r>
        <w:rPr>
          <w:rStyle w:val="jlqj4b"/>
          <w:lang w:val="sr-Latn-RS"/>
        </w:rPr>
        <w:t xml:space="preserve"> која пресликава улаз</w:t>
      </w:r>
      <w:r w:rsidR="00773D01">
        <w:rPr>
          <w:rStyle w:val="jlqj4b"/>
          <w:lang w:val="sr-Cyrl-BA"/>
        </w:rPr>
        <w:t>не податке</w:t>
      </w:r>
      <w:r>
        <w:rPr>
          <w:rStyle w:val="jlqj4b"/>
          <w:lang w:val="sr-Latn-RS"/>
        </w:rPr>
        <w:t xml:space="preserve"> на излаз</w:t>
      </w:r>
      <w:r w:rsidR="00773D01">
        <w:rPr>
          <w:rStyle w:val="jlqj4b"/>
          <w:lang w:val="sr-Cyrl-BA"/>
        </w:rPr>
        <w:t xml:space="preserve">не </w:t>
      </w:r>
      <w:r w:rsidR="00880E45">
        <w:rPr>
          <w:rStyle w:val="jlqj4b"/>
          <w:lang w:val="sr-Cyrl-BA"/>
        </w:rPr>
        <w:t>како би научио функцију којом може да предвиди излазе за нове, непознате улазне податке</w:t>
      </w:r>
      <w:r>
        <w:rPr>
          <w:rStyle w:val="jlqj4b"/>
          <w:lang w:val="sr-Latn-RS"/>
        </w:rPr>
        <w:t>.</w:t>
      </w:r>
      <w:r>
        <w:rPr>
          <w:rStyle w:val="jlqj4b"/>
          <w:lang w:val="sr-Cyrl-BA"/>
        </w:rPr>
        <w:t xml:space="preserve"> </w:t>
      </w:r>
      <w:sdt>
        <w:sdtPr>
          <w:rPr>
            <w:rStyle w:val="jlqj4b"/>
            <w:lang w:val="sr-Cyrl-BA"/>
          </w:rPr>
          <w:id w:val="1827477147"/>
          <w:citation/>
        </w:sdt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sidR="007779BE" w:rsidRPr="007779BE">
            <w:rPr>
              <w:noProof/>
              <w:lang w:val="sr-Cyrl-BA"/>
            </w:rPr>
            <w:t>[3]</w:t>
          </w:r>
          <w:r>
            <w:rPr>
              <w:rStyle w:val="jlqj4b"/>
              <w:lang w:val="sr-Cyrl-BA"/>
            </w:rPr>
            <w:fldChar w:fldCharType="end"/>
          </w:r>
        </w:sdtContent>
      </w:sdt>
      <w:r>
        <w:rPr>
          <w:rStyle w:val="jlqj4b"/>
          <w:lang w:val="sr-Cyrl-BA"/>
        </w:rPr>
        <w:t xml:space="preserve"> </w:t>
      </w:r>
      <w:r w:rsidR="00773D01">
        <w:rPr>
          <w:rStyle w:val="jlqj4b"/>
          <w:lang w:val="sr-Cyrl-BA"/>
        </w:rPr>
        <w:t xml:space="preserve">Та функција се назива моделом. </w:t>
      </w:r>
      <w:r>
        <w:rPr>
          <w:rStyle w:val="jlqj4b"/>
          <w:lang w:val="sr-Cyrl-BA"/>
        </w:rPr>
        <w:t>Алгоритам учења</w:t>
      </w:r>
      <w:r>
        <w:rPr>
          <w:rStyle w:val="jlqj4b"/>
          <w:lang w:val="sr-Latn-RS"/>
        </w:rPr>
        <w:t xml:space="preserve"> добија</w:t>
      </w:r>
      <w:r w:rsidR="00516939">
        <w:rPr>
          <w:rStyle w:val="jlqj4b"/>
          <w:lang w:val="sr-Cyrl-BA"/>
        </w:rPr>
        <w:t xml:space="preserve"> одређен</w:t>
      </w:r>
      <w:r>
        <w:rPr>
          <w:rStyle w:val="jlqj4b"/>
          <w:lang w:val="sr-Latn-RS"/>
        </w:rPr>
        <w:t xml:space="preserve"> скуп </w:t>
      </w:r>
      <w:r w:rsidR="00516939">
        <w:rPr>
          <w:rStyle w:val="jlqj4b"/>
          <w:lang w:val="sr-Cyrl-BA"/>
        </w:rPr>
        <w:t>парова улаз-излаз</w:t>
      </w:r>
      <w:r>
        <w:rPr>
          <w:rStyle w:val="jlqj4b"/>
          <w:lang w:val="sr-Latn-RS"/>
        </w:rPr>
        <w:t xml:space="preserve"> као </w:t>
      </w:r>
      <w:r>
        <w:rPr>
          <w:rStyle w:val="jlqj4b"/>
          <w:lang w:val="sr-Cyrl-BA"/>
        </w:rPr>
        <w:t>скуп података за учење</w:t>
      </w:r>
      <w:r>
        <w:rPr>
          <w:rStyle w:val="jlqj4b"/>
          <w:lang w:val="sr-Latn-RS"/>
        </w:rPr>
        <w:t xml:space="preserve"> и даје </w:t>
      </w:r>
      <w:r w:rsidR="00516939">
        <w:rPr>
          <w:rStyle w:val="jlqj4b"/>
          <w:lang w:val="sr-Cyrl-BA"/>
        </w:rPr>
        <w:t xml:space="preserve">функцију </w:t>
      </w:r>
      <w:r>
        <w:rPr>
          <w:rStyle w:val="jlqj4b"/>
          <w:lang w:val="sr-Latn-RS"/>
        </w:rPr>
        <w:t xml:space="preserve">предвиђања за све </w:t>
      </w:r>
      <w:r w:rsidR="00516939">
        <w:rPr>
          <w:rStyle w:val="jlqj4b"/>
          <w:lang w:val="sr-Cyrl-BA"/>
        </w:rPr>
        <w:t>могуће</w:t>
      </w:r>
      <w:r>
        <w:rPr>
          <w:rStyle w:val="jlqj4b"/>
          <w:lang w:val="sr-Latn-RS"/>
        </w:rPr>
        <w:t xml:space="preserve"> </w:t>
      </w:r>
      <w:r w:rsidR="00516939">
        <w:rPr>
          <w:rStyle w:val="jlqj4b"/>
          <w:lang w:val="sr-Cyrl-BA"/>
        </w:rPr>
        <w:t>улазе</w:t>
      </w:r>
      <w:r>
        <w:rPr>
          <w:rStyle w:val="jlqj4b"/>
          <w:lang w:val="sr-Latn-RS"/>
        </w:rPr>
        <w:t>.</w:t>
      </w:r>
      <w:r>
        <w:rPr>
          <w:rStyle w:val="viiyi"/>
          <w:lang w:val="sr-Latn-RS"/>
        </w:rPr>
        <w:t xml:space="preserve"> </w:t>
      </w:r>
      <w:r w:rsidR="0038459B" w:rsidRPr="0038459B">
        <w:rPr>
          <w:rStyle w:val="jlqj4b"/>
          <w:lang w:val="sr-Cyrl-BA"/>
        </w:rPr>
        <w:t xml:space="preserve">Укупан број </w:t>
      </w:r>
      <w:r w:rsidR="00AF057B">
        <w:rPr>
          <w:rStyle w:val="jlqj4b"/>
          <w:lang w:val="sr-Cyrl-BA"/>
        </w:rPr>
        <w:t>ставки</w:t>
      </w:r>
      <w:r w:rsidR="0038459B" w:rsidRPr="0038459B">
        <w:rPr>
          <w:rStyle w:val="jlqj4b"/>
          <w:lang w:val="sr-Cyrl-BA"/>
        </w:rPr>
        <w:t xml:space="preserve"> и природа</w:t>
      </w:r>
      <w:r w:rsidR="005C75A8">
        <w:rPr>
          <w:rStyle w:val="jlqj4b"/>
          <w:lang w:val="sr-Cyrl-BA"/>
        </w:rPr>
        <w:t xml:space="preserve"> улазних </w:t>
      </w:r>
      <w:r w:rsidR="0038459B" w:rsidRPr="0038459B">
        <w:rPr>
          <w:rStyle w:val="jlqj4b"/>
          <w:lang w:val="sr-Cyrl-BA"/>
        </w:rPr>
        <w:t>података може утицати на одабир најбољег алгоритма за специфичан проблем.</w:t>
      </w:r>
      <w:r w:rsidR="005C75A8">
        <w:rPr>
          <w:rStyle w:val="jlqj4b"/>
          <w:lang w:val="sr-Cyrl-BA"/>
        </w:rPr>
        <w:t xml:space="preserve"> </w:t>
      </w:r>
    </w:p>
    <w:p w:rsidR="00AD1B67" w:rsidRPr="00AD1B67" w:rsidRDefault="00AD1B67" w:rsidP="00AD1B67">
      <w:pPr>
        <w:pStyle w:val="NoSpacing"/>
        <w:rPr>
          <w:rStyle w:val="jlqj4b"/>
          <w:lang w:val="sr-Cyrl-BA"/>
        </w:rPr>
      </w:pPr>
      <w:r>
        <w:rPr>
          <w:rStyle w:val="jlqj4b"/>
          <w:lang w:val="sr-Cyrl-BA"/>
        </w:rPr>
        <w:t>СЛИКА РАЗНИХ КАТЕГОРИЈА СА ЛАБЕЛАМА – МОГУ ЖИВОТИЊЕ</w:t>
      </w:r>
    </w:p>
    <w:p w:rsidR="00516939" w:rsidRDefault="00AD1B67" w:rsidP="00516939">
      <w:pPr>
        <w:pStyle w:val="NoSpacing"/>
        <w:rPr>
          <w:lang w:val="sr-Cyrl-BA"/>
        </w:rPr>
      </w:pPr>
      <w:r>
        <w:rPr>
          <w:lang w:val="sr-Cyrl-BA"/>
        </w:rPr>
        <w:t>Пошто у</w:t>
      </w:r>
      <w:r>
        <w:t>лаз модела чине подаци</w:t>
      </w:r>
      <w:r>
        <w:rPr>
          <w:lang w:val="sr-Cyrl-BA"/>
        </w:rPr>
        <w:t xml:space="preserve">, они се могу јавити у структурисаном, неструктурисаном и полуструктурисаном облику. Структурисани подаци су сви подаци који се могу интерпретирати у неком фиксном формату (физичка мјерења, вријеме, бројеви телефона, број особа, спол),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 </w:t>
      </w:r>
    </w:p>
    <w:p w:rsidR="00AD1B67" w:rsidRPr="00AD1B67" w:rsidRDefault="00AD1B67" w:rsidP="00516939">
      <w:pPr>
        <w:pStyle w:val="NoSpacing"/>
        <w:rPr>
          <w:rStyle w:val="jlqj4b"/>
          <w:lang w:val="sr-Cyrl-BA"/>
        </w:rPr>
      </w:pPr>
      <w:r>
        <w:rPr>
          <w:rStyle w:val="jlqj4b"/>
          <w:lang w:val="sr-Cyrl-BA"/>
        </w:rPr>
        <w:t>СТРУКТУРИСАНИ НА ЈЕДНУ СТРАНУ КАО ТАБЕЛА И НЕСТРУКТУРИСАНИ НА ДРУГУ СТРАНУ КАО ФОТОГРАФИЈА, ПРИКАЗ ЗВУЧНОГ ЗАПИСА И ЕХЕ ФАЈЛ</w:t>
      </w:r>
    </w:p>
    <w:p w:rsidR="0040526D" w:rsidRDefault="005C75A8" w:rsidP="005C75A8">
      <w:pPr>
        <w:pStyle w:val="NoSpacing"/>
        <w:rPr>
          <w:rStyle w:val="jlqj4b"/>
          <w:lang w:val="sr-Cyrl-BA"/>
        </w:rPr>
      </w:pPr>
      <w:r>
        <w:rPr>
          <w:rStyle w:val="jlqj4b"/>
          <w:lang w:val="sr-Cyrl-BA"/>
        </w:rPr>
        <w:t>Надгледано</w:t>
      </w:r>
      <w:r>
        <w:rPr>
          <w:rStyle w:val="jlqj4b"/>
          <w:lang w:val="sr-Latn-RS"/>
        </w:rPr>
        <w:t xml:space="preserve"> учење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sidRPr="007779BE">
            <w:rPr>
              <w:noProof/>
              <w:lang w:val="sr-Cyrl-BA"/>
            </w:rPr>
            <w:t>[4]</w:t>
          </w:r>
          <w:r>
            <w:rPr>
              <w:rStyle w:val="jlqj4b"/>
              <w:lang w:val="sr-Cyrl-BA"/>
            </w:rPr>
            <w:fldChar w:fldCharType="end"/>
          </w:r>
        </w:sdtContent>
      </w:sdt>
      <w:r>
        <w:rPr>
          <w:rStyle w:val="jlqj4b"/>
          <w:lang w:val="sr-Cyrl-BA"/>
        </w:rPr>
        <w:t xml:space="preserve"> </w:t>
      </w:r>
      <w:r w:rsidR="0038459B" w:rsidRPr="0038459B">
        <w:rPr>
          <w:rStyle w:val="jlqj4b"/>
          <w:lang w:val="sr-Cyrl-BA"/>
        </w:rPr>
        <w:t xml:space="preserve">Надгледано машинско учење се често користи </w:t>
      </w:r>
      <w:r>
        <w:rPr>
          <w:rStyle w:val="jlqj4b"/>
          <w:lang w:val="sr-Cyrl-BA"/>
        </w:rPr>
        <w:t xml:space="preserve">и </w:t>
      </w:r>
      <w:r w:rsidR="0038459B" w:rsidRPr="0038459B">
        <w:rPr>
          <w:rStyle w:val="jlqj4b"/>
          <w:lang w:val="sr-Cyrl-BA"/>
        </w:rPr>
        <w:t xml:space="preserve">у апликацијама попут кредитне процјене, медицинске дијагностике, временске прогнозе и персонализације реклама. </w:t>
      </w:r>
      <w:sdt>
        <w:sdtPr>
          <w:rPr>
            <w:rStyle w:val="jlqj4b"/>
            <w:lang w:val="sr-Cyrl-BA"/>
          </w:rPr>
          <w:id w:val="347684804"/>
          <w:citation/>
        </w:sdtPr>
        <w:sdtContent>
          <w:r w:rsidR="0038459B">
            <w:rPr>
              <w:rStyle w:val="jlqj4b"/>
              <w:lang w:val="sr-Cyrl-BA"/>
            </w:rPr>
            <w:fldChar w:fldCharType="begin"/>
          </w:r>
          <w:r w:rsidR="0038459B">
            <w:rPr>
              <w:rStyle w:val="jlqj4b"/>
            </w:rPr>
            <w:instrText xml:space="preserve"> CITATION Mit97 \l 6170 </w:instrText>
          </w:r>
          <w:r w:rsidR="0038459B">
            <w:rPr>
              <w:rStyle w:val="jlqj4b"/>
              <w:lang w:val="sr-Cyrl-BA"/>
            </w:rPr>
            <w:fldChar w:fldCharType="separate"/>
          </w:r>
          <w:r w:rsidR="007779BE" w:rsidRPr="007779BE">
            <w:rPr>
              <w:noProof/>
            </w:rPr>
            <w:t>[5]</w:t>
          </w:r>
          <w:r w:rsidR="0038459B">
            <w:rPr>
              <w:rStyle w:val="jlqj4b"/>
              <w:lang w:val="sr-Cyrl-BA"/>
            </w:rPr>
            <w:fldChar w:fldCharType="end"/>
          </w:r>
        </w:sdtContent>
      </w:sdt>
    </w:p>
    <w:p w:rsidR="00AD1B67" w:rsidRDefault="00AD1B67" w:rsidP="005C75A8">
      <w:pPr>
        <w:pStyle w:val="NoSpacing"/>
        <w:rPr>
          <w:rStyle w:val="jlqj4b"/>
          <w:lang w:val="sr-Cyrl-BA"/>
        </w:rPr>
      </w:pPr>
      <w:r>
        <w:rPr>
          <w:rStyle w:val="jlqj4b"/>
          <w:lang w:val="sr-Cyrl-BA"/>
        </w:rPr>
        <w:t>МОЖДА НЂЕМ НЕКИ ПРИМЈЕР АПЛИКАЦИЈЕ У КОЈОЈ СЕ КОРИСТИ НАДГЛЕДАНО УЧЕЊЕ КОЈЕ СЕ МОЖЕ ВИДЈЕТИ</w:t>
      </w:r>
    </w:p>
    <w:p w:rsidR="003275FA" w:rsidRDefault="003275FA" w:rsidP="005C75A8">
      <w:pPr>
        <w:pStyle w:val="NoSpacing"/>
        <w:rPr>
          <w:rStyle w:val="jlqj4b"/>
          <w:lang w:val="sr-Cyrl-BA"/>
        </w:rPr>
      </w:pPr>
      <w:r>
        <w:rPr>
          <w:rStyle w:val="jlqj4b"/>
          <w:lang w:val="sr-Cyrl-BA"/>
        </w:rPr>
        <w:br w:type="page"/>
      </w:r>
    </w:p>
    <w:p w:rsidR="00DF7825" w:rsidRDefault="00C509AB" w:rsidP="00532390">
      <w:pPr>
        <w:pStyle w:val="Heading3"/>
        <w:numPr>
          <w:ilvl w:val="2"/>
          <w:numId w:val="1"/>
        </w:numPr>
        <w:rPr>
          <w:lang w:val="sr-Cyrl-BA"/>
        </w:rPr>
      </w:pPr>
      <w:bookmarkStart w:id="4" w:name="_Toc126856972"/>
      <w:r>
        <w:rPr>
          <w:lang w:val="sr-Cyrl-BA"/>
        </w:rPr>
        <w:lastRenderedPageBreak/>
        <w:t>Класификација</w:t>
      </w:r>
      <w:bookmarkEnd w:id="4"/>
    </w:p>
    <w:p w:rsidR="00DF7825" w:rsidRDefault="00C509AB">
      <w:pPr>
        <w:pStyle w:val="NoSpacing"/>
        <w:rPr>
          <w:lang w:val="sr-Cyrl-BA"/>
        </w:rPr>
      </w:pPr>
      <w:r>
        <w:rPr>
          <w:lang w:val="sr-Cyrl-BA"/>
        </w:rPr>
        <w:t xml:space="preserve">Класификација је </w:t>
      </w:r>
      <w:r w:rsidR="00AF057B">
        <w:rPr>
          <w:lang w:val="sr-Cyrl-BA"/>
        </w:rPr>
        <w:t>једна од најчешћих примјена машинског учења и представља технику</w:t>
      </w:r>
      <w:r>
        <w:rPr>
          <w:lang w:val="sr-Cyrl-BA"/>
        </w:rPr>
        <w:t xml:space="preserve"> додељивања категорије свакој ставци из скупа података. На пример, класификација докумената састоји се од додељивања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у неким тешким задацима и чак неограничен као у класификацији текста или препознавању говора.</w:t>
      </w:r>
      <w:sdt>
        <w:sdtPr>
          <w:rPr>
            <w:lang w:val="sr-Cyrl-BA"/>
          </w:rPr>
          <w:id w:val="-1277481075"/>
          <w:citation/>
        </w:sdtPr>
        <w:sdtContent>
          <w:r>
            <w:rPr>
              <w:lang w:val="sr-Cyrl-BA"/>
            </w:rPr>
            <w:fldChar w:fldCharType="begin"/>
          </w:r>
          <w:r>
            <w:rPr>
              <w:lang w:val="sr-Cyrl-BA"/>
            </w:rPr>
            <w:instrText xml:space="preserve"> CITATION Moh18 \l 7194 </w:instrText>
          </w:r>
          <w:r>
            <w:rPr>
              <w:lang w:val="sr-Cyrl-BA"/>
            </w:rPr>
            <w:fldChar w:fldCharType="separate"/>
          </w:r>
          <w:r w:rsidR="007779BE">
            <w:rPr>
              <w:noProof/>
              <w:lang w:val="sr-Cyrl-BA"/>
            </w:rPr>
            <w:t xml:space="preserve"> </w:t>
          </w:r>
          <w:r w:rsidR="007779BE" w:rsidRPr="007779BE">
            <w:rPr>
              <w:noProof/>
              <w:lang w:val="sr-Cyrl-BA"/>
            </w:rPr>
            <w:t>[4]</w:t>
          </w:r>
          <w:r>
            <w:rPr>
              <w:lang w:val="sr-Cyrl-BA"/>
            </w:rPr>
            <w:fldChar w:fldCharType="end"/>
          </w:r>
        </w:sdtContent>
      </w:sdt>
    </w:p>
    <w:p w:rsidR="003549ED" w:rsidRDefault="003549ED" w:rsidP="003549ED">
      <w:pPr>
        <w:pStyle w:val="NoSpacing"/>
        <w:rPr>
          <w:lang w:val="sr-Cyrl-BA"/>
        </w:rPr>
      </w:pPr>
      <w:r>
        <w:rPr>
          <w:lang w:val="sr-Cyrl-BA"/>
        </w:rPr>
        <w:t>ДОДАТИ ПРИМЈЕР СА КРАЈА СТРАНИЦЕ, АЛИ ПРИЈЕ ТОГА МУ ДОДАТИ ОБЛАКЕ ГРАНИЦА</w:t>
      </w:r>
    </w:p>
    <w:p w:rsidR="0038459B" w:rsidRPr="0038459B" w:rsidRDefault="00AF057B" w:rsidP="00450229">
      <w:pPr>
        <w:pStyle w:val="NoSpacing"/>
        <w:rPr>
          <w:lang w:val="sr-Cyrl-BA"/>
        </w:rPr>
      </w:pPr>
      <w:r>
        <w:rPr>
          <w:lang w:val="sr-Cyrl-BA"/>
        </w:rPr>
        <w:t>Постоје разне</w:t>
      </w:r>
      <w:r w:rsidR="0038459B" w:rsidRPr="0038459B">
        <w:rPr>
          <w:lang w:val="sr-Cyrl-BA"/>
        </w:rPr>
        <w:t xml:space="preserve"> технике класификације, укључујући </w:t>
      </w:r>
      <w:r>
        <w:rPr>
          <w:lang w:val="sr-Cyrl-BA"/>
        </w:rPr>
        <w:t xml:space="preserve">логистичку </w:t>
      </w:r>
      <w:r w:rsidR="0038459B" w:rsidRPr="0038459B">
        <w:rPr>
          <w:lang w:val="sr-Cyrl-BA"/>
        </w:rPr>
        <w:t>регресиј</w:t>
      </w:r>
      <w:r>
        <w:rPr>
          <w:lang w:val="sr-Cyrl-BA"/>
        </w:rPr>
        <w:t>у</w:t>
      </w:r>
      <w:r w:rsidR="0038459B" w:rsidRPr="0038459B">
        <w:rPr>
          <w:lang w:val="sr-Cyrl-BA"/>
        </w:rPr>
        <w:t xml:space="preserve">, к-нн, </w:t>
      </w:r>
      <w:r>
        <w:rPr>
          <w:lang w:val="sr-Cyrl-BA"/>
        </w:rPr>
        <w:t>стабла</w:t>
      </w:r>
      <w:r w:rsidR="0038459B" w:rsidRPr="0038459B">
        <w:rPr>
          <w:lang w:val="sr-Cyrl-BA"/>
        </w:rPr>
        <w:t xml:space="preserve"> одлучивања, и наивни </w:t>
      </w:r>
      <w:r>
        <w:rPr>
          <w:lang w:val="sr-Cyrl-BA"/>
        </w:rPr>
        <w:t>б</w:t>
      </w:r>
      <w:r w:rsidR="0038459B" w:rsidRPr="0038459B">
        <w:rPr>
          <w:lang w:val="sr-Cyrl-BA"/>
        </w:rPr>
        <w:t>а</w:t>
      </w:r>
      <w:r>
        <w:rPr>
          <w:lang w:val="sr-Cyrl-BA"/>
        </w:rPr>
        <w:t>ј</w:t>
      </w:r>
      <w:r w:rsidR="0038459B" w:rsidRPr="0038459B">
        <w:rPr>
          <w:lang w:val="sr-Cyrl-BA"/>
        </w:rPr>
        <w:t xml:space="preserve">ес. Ове технике су различите по </w:t>
      </w:r>
      <w:r w:rsidR="0073124C">
        <w:rPr>
          <w:lang w:val="sr-Cyrl-BA"/>
        </w:rPr>
        <w:t>начину на који</w:t>
      </w:r>
      <w:r w:rsidR="0038459B" w:rsidRPr="0038459B">
        <w:rPr>
          <w:lang w:val="sr-Cyrl-BA"/>
        </w:rPr>
        <w:t xml:space="preserve"> се користе </w:t>
      </w:r>
      <w:r w:rsidR="0073124C">
        <w:rPr>
          <w:lang w:val="sr-Cyrl-BA"/>
        </w:rPr>
        <w:t>атрибути мјерења</w:t>
      </w:r>
      <w:r w:rsidR="0038459B" w:rsidRPr="0038459B">
        <w:rPr>
          <w:lang w:val="sr-Cyrl-BA"/>
        </w:rPr>
        <w:t xml:space="preserve"> и њихо</w:t>
      </w:r>
      <w:r w:rsidR="0073124C">
        <w:rPr>
          <w:lang w:val="sr-Cyrl-BA"/>
        </w:rPr>
        <w:t>ви</w:t>
      </w:r>
      <w:r w:rsidR="0038459B" w:rsidRPr="0038459B">
        <w:rPr>
          <w:lang w:val="sr-Cyrl-BA"/>
        </w:rPr>
        <w:t xml:space="preserve"> </w:t>
      </w:r>
      <w:r>
        <w:rPr>
          <w:lang w:val="sr-Cyrl-BA"/>
        </w:rPr>
        <w:t>однос</w:t>
      </w:r>
      <w:r w:rsidR="0073124C">
        <w:rPr>
          <w:lang w:val="sr-Cyrl-BA"/>
        </w:rPr>
        <w:t>и</w:t>
      </w:r>
      <w:r w:rsidR="0038459B" w:rsidRPr="0038459B">
        <w:rPr>
          <w:lang w:val="sr-Cyrl-BA"/>
        </w:rPr>
        <w:t xml:space="preserve"> са познатим категоријама</w:t>
      </w:r>
      <w:r w:rsidR="0073124C">
        <w:rPr>
          <w:lang w:val="sr-Cyrl-BA"/>
        </w:rPr>
        <w:t xml:space="preserve">. Технике се разликују и </w:t>
      </w:r>
      <w:r w:rsidR="0038459B" w:rsidRPr="0038459B">
        <w:rPr>
          <w:lang w:val="sr-Cyrl-BA"/>
        </w:rPr>
        <w:t xml:space="preserve">по </w:t>
      </w:r>
      <w:r w:rsidR="0073124C">
        <w:rPr>
          <w:lang w:val="sr-Cyrl-BA"/>
        </w:rPr>
        <w:t>начину додјеле</w:t>
      </w:r>
      <w:r w:rsidR="0038459B" w:rsidRPr="0038459B">
        <w:rPr>
          <w:lang w:val="sr-Cyrl-BA"/>
        </w:rPr>
        <w:t xml:space="preserve"> нови</w:t>
      </w:r>
      <w:r w:rsidR="0073124C">
        <w:rPr>
          <w:lang w:val="sr-Cyrl-BA"/>
        </w:rPr>
        <w:t>х</w:t>
      </w:r>
      <w:r w:rsidR="0038459B" w:rsidRPr="0038459B">
        <w:rPr>
          <w:lang w:val="sr-Cyrl-BA"/>
        </w:rPr>
        <w:t xml:space="preserve"> објект</w:t>
      </w:r>
      <w:r w:rsidR="0073124C">
        <w:rPr>
          <w:lang w:val="sr-Cyrl-BA"/>
        </w:rPr>
        <w:t>а</w:t>
      </w:r>
      <w:r w:rsidR="0038459B" w:rsidRPr="0038459B">
        <w:rPr>
          <w:lang w:val="sr-Cyrl-BA"/>
        </w:rPr>
        <w:t xml:space="preserve"> у категорије.</w:t>
      </w:r>
    </w:p>
    <w:p w:rsidR="0038459B" w:rsidRDefault="0038459B" w:rsidP="00450229">
      <w:pPr>
        <w:pStyle w:val="NoSpacing"/>
        <w:rPr>
          <w:lang w:val="sr-Cyrl-BA"/>
        </w:rPr>
      </w:pPr>
      <w:r w:rsidRPr="0038459B">
        <w:rPr>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Pr>
          <w:lang w:val="sr-Cyrl-BA"/>
        </w:rPr>
        <w:t>, а можемо му и рећи колико категорија заправо има у улазном скупу података</w:t>
      </w:r>
      <w:r w:rsidRPr="0038459B">
        <w:rPr>
          <w:lang w:val="sr-Cyrl-BA"/>
        </w:rPr>
        <w:t xml:space="preserve">. </w:t>
      </w:r>
      <w:r w:rsidR="00AF057B">
        <w:rPr>
          <w:lang w:val="sr-Cyrl-BA"/>
        </w:rPr>
        <w:t>Да би класификација била квалитетно одрађена подребно</w:t>
      </w:r>
      <w:r w:rsidRPr="0038459B">
        <w:rPr>
          <w:lang w:val="sr-Cyrl-BA"/>
        </w:rPr>
        <w:t xml:space="preserve"> </w:t>
      </w:r>
      <w:r w:rsidR="00AF057B">
        <w:rPr>
          <w:lang w:val="sr-Cyrl-BA"/>
        </w:rPr>
        <w:t xml:space="preserve">је </w:t>
      </w:r>
      <w:r w:rsidRPr="0038459B">
        <w:rPr>
          <w:lang w:val="sr-Cyrl-BA"/>
        </w:rPr>
        <w:t xml:space="preserve"> да се припрем</w:t>
      </w:r>
      <w:r w:rsidR="00AF057B">
        <w:rPr>
          <w:lang w:val="sr-Cyrl-BA"/>
        </w:rPr>
        <w:t>е</w:t>
      </w:r>
      <w:r w:rsidRPr="0038459B">
        <w:rPr>
          <w:lang w:val="sr-Cyrl-BA"/>
        </w:rPr>
        <w:t xml:space="preserve"> </w:t>
      </w:r>
      <w:r w:rsidR="00AF057B">
        <w:rPr>
          <w:lang w:val="sr-Cyrl-BA"/>
        </w:rPr>
        <w:t>подаци</w:t>
      </w:r>
      <w:r w:rsidRPr="0038459B">
        <w:rPr>
          <w:lang w:val="sr-Cyrl-BA"/>
        </w:rPr>
        <w:t xml:space="preserve"> за класификацију, укључујући процес нормализације и екстракције </w:t>
      </w:r>
      <w:r w:rsidR="00AF057B">
        <w:rPr>
          <w:lang w:val="sr-Cyrl-BA"/>
        </w:rPr>
        <w:t>ставки</w:t>
      </w:r>
      <w:r w:rsidRPr="0038459B">
        <w:rPr>
          <w:lang w:val="sr-Cyrl-BA"/>
        </w:rPr>
        <w:t>.</w:t>
      </w:r>
    </w:p>
    <w:p w:rsidR="00AF78BA" w:rsidRPr="0038459B" w:rsidRDefault="00AF78BA" w:rsidP="00450229">
      <w:pPr>
        <w:pStyle w:val="NoSpacing"/>
        <w:rPr>
          <w:lang w:val="sr-Cyrl-BA"/>
        </w:rPr>
      </w:pPr>
      <w:r>
        <w:rPr>
          <w:lang w:val="sr-Cyrl-BA"/>
        </w:rPr>
        <w:t>ЛИЈЕВО НЕСРЕЂЕНИ ПОДАЦИ, А ДЕСНО СРЕЂЕНИ. МОЖЕ ЧАК И ПРИМЈЕР ИЗ МОГ ДИПЛОМСКОГ</w:t>
      </w:r>
    </w:p>
    <w:p w:rsidR="0038459B" w:rsidRPr="0038459B" w:rsidRDefault="00AF057B" w:rsidP="00450229">
      <w:pPr>
        <w:pStyle w:val="NoSpacing"/>
        <w:rPr>
          <w:lang w:val="sr-Cyrl-BA"/>
        </w:rPr>
      </w:pPr>
      <w:r>
        <w:rPr>
          <w:lang w:val="sr-Cyrl-BA"/>
        </w:rPr>
        <w:t>П</w:t>
      </w:r>
      <w:r w:rsidR="0038459B" w:rsidRPr="0038459B">
        <w:rPr>
          <w:lang w:val="sr-Cyrl-BA"/>
        </w:rPr>
        <w:t>роцјен</w:t>
      </w:r>
      <w:r>
        <w:rPr>
          <w:lang w:val="sr-Cyrl-BA"/>
        </w:rPr>
        <w:t>а</w:t>
      </w:r>
      <w:r w:rsidR="0038459B" w:rsidRPr="0038459B">
        <w:rPr>
          <w:lang w:val="sr-Cyrl-BA"/>
        </w:rPr>
        <w:t xml:space="preserve"> и </w:t>
      </w:r>
      <w:r>
        <w:rPr>
          <w:lang w:val="sr-Cyrl-BA"/>
        </w:rPr>
        <w:t>оцјењивање</w:t>
      </w:r>
      <w:r w:rsidR="0038459B" w:rsidRPr="0038459B">
        <w:rPr>
          <w:lang w:val="sr-Cyrl-BA"/>
        </w:rPr>
        <w:t xml:space="preserve"> квалитет</w:t>
      </w:r>
      <w:r>
        <w:rPr>
          <w:lang w:val="sr-Cyrl-BA"/>
        </w:rPr>
        <w:t>а</w:t>
      </w:r>
      <w:r w:rsidR="0038459B" w:rsidRPr="0038459B">
        <w:rPr>
          <w:lang w:val="sr-Cyrl-BA"/>
        </w:rPr>
        <w:t xml:space="preserve"> класификације</w:t>
      </w:r>
      <w:r>
        <w:rPr>
          <w:lang w:val="sr-Cyrl-BA"/>
        </w:rPr>
        <w:t xml:space="preserve"> се ради помоћу</w:t>
      </w:r>
      <w:r w:rsidR="0038459B" w:rsidRPr="0038459B">
        <w:rPr>
          <w:lang w:val="sr-Cyrl-BA"/>
        </w:rPr>
        <w:t xml:space="preserve"> метрика </w:t>
      </w:r>
      <w:r>
        <w:rPr>
          <w:lang w:val="sr-Cyrl-BA"/>
        </w:rPr>
        <w:t>као што су</w:t>
      </w:r>
      <w:r w:rsidR="0038459B" w:rsidRPr="0038459B">
        <w:rPr>
          <w:lang w:val="sr-Cyrl-BA"/>
        </w:rPr>
        <w:t xml:space="preserve"> тачности, прецизности и ф-мјере. Овај процес помаже у одређивању колико добро алгоритам функционише у стварним примјенама и омогућује избор најбољег модела за одређени проблем.</w:t>
      </w:r>
    </w:p>
    <w:p w:rsidR="0038459B" w:rsidRDefault="00AF78BA" w:rsidP="0038459B">
      <w:pPr>
        <w:pStyle w:val="NoSpacing"/>
        <w:rPr>
          <w:lang w:val="sr-Cyrl-BA"/>
        </w:rPr>
      </w:pPr>
      <w:r>
        <w:rPr>
          <w:lang w:val="sr-Cyrl-BA"/>
        </w:rPr>
        <w:t>К</w:t>
      </w:r>
      <w:r w:rsidR="0038459B" w:rsidRPr="0038459B">
        <w:rPr>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lang w:val="sr-Cyrl-BA"/>
          </w:rPr>
          <w:id w:val="-1982758808"/>
          <w:citation/>
        </w:sdtPr>
        <w:sdtContent>
          <w:r w:rsidR="0038459B">
            <w:rPr>
              <w:lang w:val="sr-Cyrl-BA"/>
            </w:rPr>
            <w:fldChar w:fldCharType="begin"/>
          </w:r>
          <w:r w:rsidR="0038459B">
            <w:rPr>
              <w:lang w:val="sr-Latn-BA"/>
            </w:rPr>
            <w:instrText xml:space="preserve"> CITATION Mit97 \l 6170 </w:instrText>
          </w:r>
          <w:r w:rsidR="0038459B">
            <w:rPr>
              <w:lang w:val="sr-Cyrl-BA"/>
            </w:rPr>
            <w:fldChar w:fldCharType="separate"/>
          </w:r>
          <w:r w:rsidR="007779BE">
            <w:rPr>
              <w:noProof/>
              <w:lang w:val="sr-Latn-BA"/>
            </w:rPr>
            <w:t xml:space="preserve"> </w:t>
          </w:r>
          <w:r w:rsidR="007779BE" w:rsidRPr="007779BE">
            <w:rPr>
              <w:noProof/>
              <w:lang w:val="sr-Latn-BA"/>
            </w:rPr>
            <w:t>[5]</w:t>
          </w:r>
          <w:r w:rsidR="0038459B">
            <w:rPr>
              <w:lang w:val="sr-Cyrl-BA"/>
            </w:rPr>
            <w:fldChar w:fldCharType="end"/>
          </w:r>
        </w:sdtContent>
      </w:sdt>
    </w:p>
    <w:p w:rsidR="003549ED" w:rsidRDefault="003549ED" w:rsidP="003549ED">
      <w:pPr>
        <w:pStyle w:val="NoSpacing"/>
        <w:rPr>
          <w:lang w:val="sr-Cyrl-BA"/>
        </w:rPr>
      </w:pPr>
      <w:r>
        <w:rPr>
          <w:lang w:val="sr-Cyrl-BA"/>
        </w:rPr>
        <w:t>ПРИМЈЕР НА ПИКУ КАДА НАМ ОН ПОНУДИ КАТЕГОРИЈУ НА ОСНОВУ НАЗИВА</w:t>
      </w:r>
    </w:p>
    <w:p w:rsidR="00DF7825" w:rsidRDefault="00C509AB">
      <w:pPr>
        <w:pStyle w:val="NoSpacing"/>
        <w:ind w:firstLine="0"/>
        <w:jc w:val="center"/>
        <w:rPr>
          <w:lang w:val="sr-Cyrl-BA"/>
        </w:rPr>
      </w:pPr>
      <w:r>
        <w:rPr>
          <w:noProof/>
          <w:lang w:val="sr-Cyrl-BA"/>
        </w:rPr>
        <w:drawing>
          <wp:inline distT="0" distB="0" distL="0" distR="0">
            <wp:extent cx="2339975" cy="23399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0200" cy="234020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2.1. Примјер класификације у три класе</w:t>
      </w:r>
    </w:p>
    <w:p w:rsidR="00450229" w:rsidRDefault="00450229">
      <w:pPr>
        <w:rPr>
          <w:rFonts w:ascii="Times New Roman" w:hAnsi="Times New Roman"/>
          <w:i/>
          <w:sz w:val="24"/>
          <w:szCs w:val="28"/>
          <w:lang w:val="sr-Cyrl-BA"/>
        </w:rPr>
      </w:pPr>
      <w:r>
        <w:rPr>
          <w:lang w:val="sr-Cyrl-BA"/>
        </w:rPr>
        <w:br w:type="page"/>
      </w:r>
    </w:p>
    <w:p w:rsidR="00DF7825" w:rsidRDefault="00C509AB" w:rsidP="00532390">
      <w:pPr>
        <w:pStyle w:val="Heading3"/>
        <w:numPr>
          <w:ilvl w:val="2"/>
          <w:numId w:val="1"/>
        </w:numPr>
        <w:rPr>
          <w:lang w:val="sr-Cyrl-BA"/>
        </w:rPr>
      </w:pPr>
      <w:bookmarkStart w:id="5" w:name="_Toc126856973"/>
      <w:r>
        <w:rPr>
          <w:lang w:val="sr-Cyrl-BA"/>
        </w:rPr>
        <w:lastRenderedPageBreak/>
        <w:t>Регресија</w:t>
      </w:r>
      <w:bookmarkEnd w:id="5"/>
    </w:p>
    <w:p w:rsidR="00AF78BA" w:rsidRDefault="00AF78BA">
      <w:pPr>
        <w:pStyle w:val="NoSpacing"/>
        <w:rPr>
          <w:rStyle w:val="jlqj4b"/>
        </w:rPr>
      </w:pPr>
      <w:r w:rsidRPr="00AF78BA">
        <w:rPr>
          <w:lang w:val="sr-Cyrl-BA"/>
        </w:rPr>
        <w:t xml:space="preserve">Регресија у машинском учењу представља технику коришћену за прогнозирање нумеричке вриједности на основу постојећих података. Регресијско учење користи функцију која повезује улазне </w:t>
      </w:r>
      <w:r w:rsidR="003549ED">
        <w:rPr>
          <w:lang w:val="sr-Cyrl-BA"/>
        </w:rPr>
        <w:t>вриједности</w:t>
      </w:r>
      <w:r w:rsidRPr="00AF78BA">
        <w:rPr>
          <w:lang w:val="sr-Cyrl-BA"/>
        </w:rPr>
        <w:t xml:space="preserve"> са циљном </w:t>
      </w:r>
      <w:r w:rsidR="003549ED">
        <w:rPr>
          <w:lang w:val="sr-Cyrl-BA"/>
        </w:rPr>
        <w:t>вриједношћу</w:t>
      </w:r>
      <w:r w:rsidRPr="00AF78BA">
        <w:rPr>
          <w:lang w:val="sr-Cyrl-BA"/>
        </w:rPr>
        <w:t xml:space="preserve"> како би се добиле прогнозе за нове примјере.</w:t>
      </w:r>
      <w:r>
        <w:rPr>
          <w:lang w:val="sr-Cyrl-BA"/>
        </w:rPr>
        <w:t xml:space="preserve"> </w:t>
      </w:r>
      <w:r>
        <w:rPr>
          <w:rStyle w:val="jlqj4b"/>
          <w:lang w:val="sr-Cyrl-BA"/>
        </w:rPr>
        <w:t>Р</w:t>
      </w:r>
      <w:r w:rsidRPr="00450229">
        <w:rPr>
          <w:rStyle w:val="jlqj4b"/>
        </w:rPr>
        <w:t xml:space="preserve">егресија </w:t>
      </w:r>
      <w:r>
        <w:rPr>
          <w:rStyle w:val="jlqj4b"/>
          <w:lang w:val="sr-Cyrl-BA"/>
        </w:rPr>
        <w:t xml:space="preserve">се </w:t>
      </w:r>
      <w:r w:rsidRPr="00450229">
        <w:rPr>
          <w:rStyle w:val="jlqj4b"/>
        </w:rPr>
        <w:t>користи за рјешавање проблема предвиђ</w:t>
      </w:r>
      <w:r w:rsidR="003549ED">
        <w:rPr>
          <w:rStyle w:val="jlqj4b"/>
          <w:lang w:val="sr-Cyrl-BA"/>
        </w:rPr>
        <w:t>ања</w:t>
      </w:r>
      <w:r w:rsidRPr="00450229">
        <w:rPr>
          <w:rStyle w:val="jlqj4b"/>
        </w:rPr>
        <w:t xml:space="preserve"> нумеричке вриједности на основу неколико улазних </w:t>
      </w:r>
      <w:r>
        <w:rPr>
          <w:rStyle w:val="jlqj4b"/>
          <w:lang w:val="sr-Cyrl-BA"/>
        </w:rPr>
        <w:t>промјењивих</w:t>
      </w:r>
      <w:r w:rsidRPr="00450229">
        <w:rPr>
          <w:rStyle w:val="jlqj4b"/>
        </w:rPr>
        <w:t>.</w:t>
      </w:r>
    </w:p>
    <w:p w:rsidR="003549ED" w:rsidRDefault="003549ED">
      <w:pPr>
        <w:pStyle w:val="NoSpacing"/>
        <w:rPr>
          <w:lang w:val="sr-Cyrl-BA"/>
        </w:rPr>
      </w:pPr>
      <w:r>
        <w:rPr>
          <w:lang w:val="sr-Cyrl-BA"/>
        </w:rPr>
        <w:t>ОВДЈЕ ПРИМЈЕР СА КРАЈА ТРЕБА ДА ИДЕ</w:t>
      </w:r>
    </w:p>
    <w:p w:rsidR="00DF7825" w:rsidRDefault="00C509AB">
      <w:pPr>
        <w:pStyle w:val="NoSpacing"/>
        <w:rPr>
          <w:rStyle w:val="jlqj4b"/>
          <w:lang w:val="sr-Latn-RS"/>
        </w:rPr>
      </w:pP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sidR="007779BE">
            <w:rPr>
              <w:rStyle w:val="jlqj4b"/>
              <w:noProof/>
              <w:lang w:val="sr-Cyrl-BA"/>
            </w:rPr>
            <w:t xml:space="preserve"> </w:t>
          </w:r>
          <w:r w:rsidR="007779BE" w:rsidRPr="007779BE">
            <w:rPr>
              <w:noProof/>
              <w:lang w:val="sr-Cyrl-BA"/>
            </w:rPr>
            <w:t>[4]</w:t>
          </w:r>
          <w:r>
            <w:rPr>
              <w:rStyle w:val="jlqj4b"/>
              <w:lang w:val="sr-Latn-RS"/>
            </w:rPr>
            <w:fldChar w:fldCharType="end"/>
          </w:r>
        </w:sdtContent>
      </w:sdt>
    </w:p>
    <w:p w:rsidR="003549ED" w:rsidRPr="00450229" w:rsidRDefault="00450229" w:rsidP="003549ED">
      <w:pPr>
        <w:pStyle w:val="NoSpacing"/>
        <w:rPr>
          <w:rStyle w:val="jlqj4b"/>
        </w:rPr>
      </w:pPr>
      <w:r w:rsidRPr="00450229">
        <w:rPr>
          <w:rStyle w:val="jlqj4b"/>
        </w:rPr>
        <w:t xml:space="preserve">Коришћењем регресије, модел може да стекне увид у релације између улазних </w:t>
      </w:r>
      <w:r w:rsidR="003549ED">
        <w:rPr>
          <w:rStyle w:val="jlqj4b"/>
          <w:lang w:val="sr-Cyrl-BA"/>
        </w:rPr>
        <w:t>вриједности</w:t>
      </w:r>
      <w:r w:rsidRPr="00450229">
        <w:rPr>
          <w:rStyle w:val="jlqj4b"/>
        </w:rPr>
        <w:t xml:space="preserve"> и циљне </w:t>
      </w:r>
      <w:r w:rsidR="003549ED">
        <w:rPr>
          <w:rStyle w:val="jlqj4b"/>
          <w:lang w:val="sr-Cyrl-BA"/>
        </w:rPr>
        <w:t>вриједности</w:t>
      </w:r>
      <w:r w:rsidRPr="00450229">
        <w:rPr>
          <w:rStyle w:val="jlqj4b"/>
        </w:rPr>
        <w:t xml:space="preserve">, као и да научи да процијени циљну </w:t>
      </w:r>
      <w:r w:rsidR="003549ED">
        <w:rPr>
          <w:rStyle w:val="jlqj4b"/>
          <w:lang w:val="sr-Cyrl-BA"/>
        </w:rPr>
        <w:t xml:space="preserve">вриједност </w:t>
      </w:r>
      <w:r w:rsidRPr="00450229">
        <w:rPr>
          <w:rStyle w:val="jlqj4b"/>
        </w:rPr>
        <w:t xml:space="preserve">на основу нових улазних </w:t>
      </w:r>
      <w:r w:rsidR="003549ED">
        <w:rPr>
          <w:rStyle w:val="jlqj4b"/>
          <w:lang w:val="sr-Cyrl-BA"/>
        </w:rPr>
        <w:t>вриједности</w:t>
      </w:r>
      <w:r w:rsidRPr="00450229">
        <w:rPr>
          <w:rStyle w:val="jlqj4b"/>
        </w:rPr>
        <w:t>.</w:t>
      </w:r>
    </w:p>
    <w:p w:rsidR="00450229" w:rsidRDefault="003549ED" w:rsidP="00450229">
      <w:pPr>
        <w:pStyle w:val="NoSpacing"/>
        <w:rPr>
          <w:rStyle w:val="jlqj4b"/>
        </w:rPr>
      </w:pPr>
      <w:r>
        <w:rPr>
          <w:rStyle w:val="jlqj4b"/>
          <w:lang w:val="sr-Cyrl-BA"/>
        </w:rPr>
        <w:t>П</w:t>
      </w:r>
      <w:r w:rsidR="00450229" w:rsidRPr="00450229">
        <w:rPr>
          <w:rStyle w:val="jlqj4b"/>
        </w:rPr>
        <w:t xml:space="preserve">остоји више врста </w:t>
      </w:r>
      <w:r>
        <w:rPr>
          <w:rStyle w:val="jlqj4b"/>
          <w:lang w:val="sr-Cyrl-BA"/>
        </w:rPr>
        <w:t>регресионих</w:t>
      </w:r>
      <w:r w:rsidR="00450229" w:rsidRPr="00450229">
        <w:rPr>
          <w:rStyle w:val="jlqj4b"/>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rsidR="003549ED" w:rsidRDefault="003549ED" w:rsidP="00450229">
      <w:pPr>
        <w:pStyle w:val="NoSpacing"/>
        <w:rPr>
          <w:rStyle w:val="jlqj4b"/>
          <w:lang w:val="sr-Cyrl-BA"/>
        </w:rPr>
      </w:pPr>
      <w:r>
        <w:rPr>
          <w:rStyle w:val="jlqj4b"/>
          <w:lang w:val="sr-Cyrl-BA"/>
        </w:rPr>
        <w:t>РАЗЛИЧИТЕ ВИЗУАЛИЗАЦИЈЕ ЛИНЕАРНЕ; ПОЛИНОМИЈАЛНЕ И СИГМОИДНЕ РЕГРЕСИЈЕ</w:t>
      </w:r>
    </w:p>
    <w:p w:rsidR="003549ED" w:rsidRDefault="003549ED" w:rsidP="00450229">
      <w:pPr>
        <w:pStyle w:val="NoSpacing"/>
        <w:rPr>
          <w:rStyle w:val="jlqj4b"/>
          <w:lang w:val="sr-Cyrl-BA"/>
        </w:rPr>
      </w:pPr>
      <w:r w:rsidRPr="00450229">
        <w:rPr>
          <w:rStyle w:val="jlqj4b"/>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Pr>
          <w:rStyle w:val="jlqj4b"/>
          <w:lang w:val="sr-Cyrl-BA"/>
        </w:rPr>
        <w:t>, предвиђање вриједности залиха, варијацију економских промјењивих.</w:t>
      </w:r>
    </w:p>
    <w:p w:rsidR="003549ED" w:rsidRPr="003549ED" w:rsidRDefault="003549ED" w:rsidP="00450229">
      <w:pPr>
        <w:pStyle w:val="NoSpacing"/>
        <w:rPr>
          <w:rStyle w:val="jlqj4b"/>
          <w:lang w:val="sr-Cyrl-BA"/>
        </w:rPr>
      </w:pPr>
      <w:r>
        <w:rPr>
          <w:rStyle w:val="jlqj4b"/>
          <w:lang w:val="sr-Cyrl-BA"/>
        </w:rPr>
        <w:t>НЕКИ КВАЛИТЕТАН ПРИМЈЕР РЕГРЕСИЈЕ</w:t>
      </w:r>
    </w:p>
    <w:p w:rsidR="00DF7825" w:rsidRDefault="00C509AB">
      <w:pPr>
        <w:pStyle w:val="NoSpacing"/>
        <w:ind w:firstLine="0"/>
        <w:jc w:val="center"/>
        <w:rPr>
          <w:lang w:val="sr-Cyrl-BA"/>
        </w:rPr>
      </w:pPr>
      <w:r>
        <w:rPr>
          <w:noProof/>
          <w:lang w:val="sr-Cyrl-BA"/>
        </w:rPr>
        <w:drawing>
          <wp:inline distT="0" distB="0" distL="0" distR="0">
            <wp:extent cx="2346325"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550" cy="234655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2.2. Примјер линеарне регресије</w:t>
      </w:r>
    </w:p>
    <w:p w:rsidR="003275FA" w:rsidRDefault="003275FA">
      <w:pPr>
        <w:rPr>
          <w:rFonts w:ascii="Times New Roman" w:hAnsi="Times New Roman" w:cs="Times New Roman"/>
          <w:sz w:val="28"/>
          <w:szCs w:val="32"/>
          <w:lang w:val="sr-Cyrl-BA"/>
        </w:rPr>
      </w:pPr>
      <w:r>
        <w:rPr>
          <w:rFonts w:cs="Times New Roman"/>
          <w:lang w:val="sr-Cyrl-BA"/>
        </w:rPr>
        <w:br w:type="page"/>
      </w:r>
    </w:p>
    <w:p w:rsidR="00DF7825" w:rsidRDefault="00C509AB" w:rsidP="00532390">
      <w:pPr>
        <w:pStyle w:val="Heading2"/>
        <w:numPr>
          <w:ilvl w:val="1"/>
          <w:numId w:val="1"/>
        </w:numPr>
        <w:rPr>
          <w:rFonts w:cs="Times New Roman"/>
          <w:lang w:val="sr-Cyrl-BA"/>
        </w:rPr>
      </w:pPr>
      <w:bookmarkStart w:id="6" w:name="_Toc126856974"/>
      <w:r>
        <w:rPr>
          <w:rFonts w:cs="Times New Roman"/>
          <w:lang w:val="sr-Cyrl-BA"/>
        </w:rPr>
        <w:lastRenderedPageBreak/>
        <w:t>Ненадгледано учење</w:t>
      </w:r>
      <w:bookmarkEnd w:id="6"/>
    </w:p>
    <w:p w:rsidR="003549ED" w:rsidRDefault="00C509AB" w:rsidP="003549ED">
      <w:pPr>
        <w:pStyle w:val="NoSpacing"/>
        <w:rPr>
          <w:lang w:val="sr-Latn-BA"/>
        </w:rPr>
      </w:pPr>
      <w:r>
        <w:rPr>
          <w:lang w:val="sr-Cyrl-BA"/>
        </w:rPr>
        <w:t>Ненадгледано учење је врста машинског учења код кога 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w:t>
      </w:r>
      <w:r w:rsidR="003549ED">
        <w:rPr>
          <w:lang w:val="sr-Cyrl-BA"/>
        </w:rPr>
        <w:t>Алгоритам</w:t>
      </w:r>
      <w:r w:rsidR="003549ED" w:rsidRPr="00450229">
        <w:rPr>
          <w:lang w:val="sr-Latn-BA"/>
        </w:rPr>
        <w:t xml:space="preserve"> не прима унапријед дефинисане ознаке или категорије података</w:t>
      </w:r>
      <w:r w:rsidR="003549ED">
        <w:rPr>
          <w:lang w:val="sr-Cyrl-BA"/>
        </w:rPr>
        <w:t>, већ умјесто</w:t>
      </w:r>
      <w:r w:rsidR="003549ED" w:rsidRPr="00450229">
        <w:rPr>
          <w:lang w:val="sr-Latn-BA"/>
        </w:rPr>
        <w:t xml:space="preserve"> тога, покушава сам пронаћи структуру у подацима.</w:t>
      </w:r>
    </w:p>
    <w:p w:rsidR="00DF7825" w:rsidRDefault="00C509AB">
      <w:pPr>
        <w:pStyle w:val="NoSpacing"/>
        <w:rPr>
          <w:lang w:val="sr-Latn-BA"/>
        </w:rPr>
      </w:pPr>
      <w:r>
        <w:rPr>
          <w:lang w:val="sr-Latn-BA"/>
        </w:rPr>
        <w:t xml:space="preserve">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Груписање и смањење димензионалности 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rsidR="00C31A52" w:rsidRPr="00C31A52" w:rsidRDefault="00C31A52" w:rsidP="00C31A52">
      <w:pPr>
        <w:pStyle w:val="NoSpacing"/>
        <w:rPr>
          <w:lang w:val="sr-Cyrl-BA"/>
        </w:rPr>
      </w:pPr>
      <w:r>
        <w:rPr>
          <w:lang w:val="sr-Cyrl-BA"/>
        </w:rPr>
        <w:t>ПРИМЈЕР НЕЛАБЕЛИСАНИХ И НЕГРУПИСАНИХ ПОДАТАКА</w:t>
      </w:r>
    </w:p>
    <w:p w:rsidR="00450229" w:rsidRPr="00450229" w:rsidRDefault="00450229" w:rsidP="00D44804">
      <w:pPr>
        <w:pStyle w:val="NoSpacing"/>
        <w:rPr>
          <w:lang w:val="sr-Latn-BA"/>
        </w:rPr>
      </w:pPr>
      <w:r w:rsidRPr="00450229">
        <w:rPr>
          <w:lang w:val="sr-Latn-BA"/>
        </w:rPr>
        <w:t xml:space="preserve">У ненадгледаном учењу, систем користи алгоритме попут </w:t>
      </w:r>
      <w:r w:rsidR="00C31A52">
        <w:rPr>
          <w:lang w:val="sr-Cyrl-BA"/>
        </w:rPr>
        <w:t>кластерисања</w:t>
      </w:r>
      <w:r w:rsidRPr="00450229">
        <w:rPr>
          <w:lang w:val="sr-Latn-BA"/>
        </w:rPr>
        <w:t xml:space="preserve"> како би груписао сличне податке и створио категорије. Овакав приступ је користан када </w:t>
      </w:r>
      <w:r w:rsidR="00C31A52">
        <w:rPr>
          <w:lang w:val="sr-Cyrl-BA"/>
        </w:rPr>
        <w:t>имамо</w:t>
      </w:r>
      <w:r w:rsidRPr="00450229">
        <w:rPr>
          <w:lang w:val="sr-Latn-BA"/>
        </w:rPr>
        <w:t xml:space="preserve"> велики број података са сложеном структуром, а не </w:t>
      </w:r>
      <w:r w:rsidR="00C31A52">
        <w:rPr>
          <w:lang w:val="sr-Cyrl-BA"/>
        </w:rPr>
        <w:t>знамо</w:t>
      </w:r>
      <w:r w:rsidRPr="00450229">
        <w:rPr>
          <w:lang w:val="sr-Latn-BA"/>
        </w:rPr>
        <w:t xml:space="preserve"> које су категорије важне за </w:t>
      </w:r>
      <w:r w:rsidR="00C31A52">
        <w:rPr>
          <w:lang w:val="sr-Cyrl-BA"/>
        </w:rPr>
        <w:t>дати</w:t>
      </w:r>
      <w:r w:rsidRPr="00450229">
        <w:rPr>
          <w:lang w:val="sr-Latn-BA"/>
        </w:rPr>
        <w:t xml:space="preserve"> проблем.</w:t>
      </w:r>
    </w:p>
    <w:p w:rsidR="00450229" w:rsidRPr="00450229" w:rsidRDefault="00450229" w:rsidP="00D44804">
      <w:pPr>
        <w:pStyle w:val="NoSpacing"/>
        <w:rPr>
          <w:lang w:val="sr-Latn-BA"/>
        </w:rPr>
      </w:pPr>
      <w:r w:rsidRPr="00450229">
        <w:rPr>
          <w:lang w:val="sr-Latn-BA"/>
        </w:rPr>
        <w:t xml:space="preserve">Постоје два главна подтипа ненадгледаног учења: </w:t>
      </w:r>
      <w:r w:rsidR="0019288E">
        <w:rPr>
          <w:lang w:val="sr-Cyrl-BA"/>
        </w:rPr>
        <w:t>груписање</w:t>
      </w:r>
      <w:r w:rsidRPr="00450229">
        <w:rPr>
          <w:lang w:val="sr-Latn-BA"/>
        </w:rPr>
        <w:t xml:space="preserve"> и </w:t>
      </w:r>
      <w:r w:rsidR="009109F0">
        <w:rPr>
          <w:lang w:val="sr-Cyrl-BA"/>
        </w:rPr>
        <w:t>смањење</w:t>
      </w:r>
      <w:r w:rsidRPr="00450229">
        <w:rPr>
          <w:lang w:val="sr-Latn-BA"/>
        </w:rPr>
        <w:t xml:space="preserve"> димензионалности. </w:t>
      </w:r>
      <w:r w:rsidR="0019288E">
        <w:rPr>
          <w:lang w:val="sr-Cyrl-BA"/>
        </w:rPr>
        <w:t>Груписање</w:t>
      </w:r>
      <w:r w:rsidRPr="00450229">
        <w:rPr>
          <w:lang w:val="sr-Latn-BA"/>
        </w:rPr>
        <w:t xml:space="preserve"> покушава груписати сличне податке у исте кластер</w:t>
      </w:r>
      <w:r w:rsidR="00C31A52">
        <w:rPr>
          <w:lang w:val="sr-Cyrl-BA"/>
        </w:rPr>
        <w:t>е</w:t>
      </w:r>
      <w:r w:rsidRPr="00450229">
        <w:rPr>
          <w:lang w:val="sr-Latn-BA"/>
        </w:rPr>
        <w:t xml:space="preserve"> како би се створиле категорије. Редукција димензионалности покушава смањити број димензија података како би се добила слика о главним </w:t>
      </w:r>
      <w:r w:rsidR="00C31A52">
        <w:rPr>
          <w:lang w:val="sr-Cyrl-BA"/>
        </w:rPr>
        <w:t>вриједностима</w:t>
      </w:r>
      <w:r w:rsidRPr="00450229">
        <w:rPr>
          <w:lang w:val="sr-Latn-BA"/>
        </w:rPr>
        <w:t xml:space="preserve"> и структури података.</w:t>
      </w:r>
    </w:p>
    <w:p w:rsidR="00450229" w:rsidRDefault="00450229" w:rsidP="00450229">
      <w:pPr>
        <w:pStyle w:val="NoSpacing"/>
        <w:rPr>
          <w:lang w:val="sr-Latn-BA"/>
        </w:rPr>
      </w:pPr>
      <w:r w:rsidRPr="00450229">
        <w:rPr>
          <w:lang w:val="sr-Latn-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Pr>
          <w:lang w:val="sr-Cyrl-BA"/>
        </w:rPr>
        <w:t>а</w:t>
      </w:r>
      <w:r w:rsidRPr="00450229">
        <w:rPr>
          <w:lang w:val="sr-Latn-BA"/>
        </w:rPr>
        <w:t>чност јер недостај</w:t>
      </w:r>
      <w:r w:rsidR="00C31A52">
        <w:rPr>
          <w:lang w:val="sr-Cyrl-BA"/>
        </w:rPr>
        <w:t>у</w:t>
      </w:r>
      <w:r w:rsidRPr="00450229">
        <w:rPr>
          <w:lang w:val="sr-Latn-BA"/>
        </w:rPr>
        <w:t xml:space="preserve"> унапријед дефинисан</w:t>
      </w:r>
      <w:r w:rsidR="00C31A52">
        <w:rPr>
          <w:lang w:val="sr-Cyrl-BA"/>
        </w:rPr>
        <w:t>е</w:t>
      </w:r>
      <w:r w:rsidRPr="00450229">
        <w:rPr>
          <w:lang w:val="sr-Latn-BA"/>
        </w:rPr>
        <w:t xml:space="preserve"> ознак</w:t>
      </w:r>
      <w:r w:rsidR="00C31A52">
        <w:rPr>
          <w:lang w:val="sr-Cyrl-BA"/>
        </w:rPr>
        <w:t>е</w:t>
      </w:r>
      <w:r w:rsidRPr="00450229">
        <w:rPr>
          <w:lang w:val="sr-Latn-BA"/>
        </w:rPr>
        <w:t xml:space="preserve"> за провјеру резултата.</w:t>
      </w:r>
    </w:p>
    <w:p w:rsidR="00DF7825" w:rsidRDefault="00C509AB">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5.5pt" o:ole="">
            <v:imagedata r:id="rId15" o:title=""/>
          </v:shape>
          <o:OLEObject Type="Embed" ProgID="CorelDraw.Graphic.21" ShapeID="_x0000_i1025" DrawAspect="Content" ObjectID="_1737907930" r:id="rId16"/>
        </w:object>
      </w:r>
    </w:p>
    <w:p w:rsidR="00DF7825" w:rsidRDefault="00C509AB">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 смањења димензионалности ненадгледаним учењем</w:t>
      </w:r>
    </w:p>
    <w:p w:rsidR="00450229" w:rsidRDefault="00450229">
      <w:pPr>
        <w:rPr>
          <w:rStyle w:val="jlqj4b"/>
          <w:rFonts w:ascii="Times New Roman" w:hAnsi="Times New Roman"/>
          <w:i/>
          <w:sz w:val="24"/>
          <w:szCs w:val="28"/>
          <w:lang w:val="sr-Cyrl-BA"/>
        </w:rPr>
      </w:pPr>
      <w:r>
        <w:rPr>
          <w:rStyle w:val="jlqj4b"/>
          <w:lang w:val="sr-Cyrl-BA"/>
        </w:rPr>
        <w:br w:type="page"/>
      </w:r>
    </w:p>
    <w:p w:rsidR="00450229" w:rsidRDefault="000340FF" w:rsidP="00532390">
      <w:pPr>
        <w:pStyle w:val="Heading3"/>
        <w:numPr>
          <w:ilvl w:val="2"/>
          <w:numId w:val="1"/>
        </w:numPr>
        <w:rPr>
          <w:rStyle w:val="jlqj4b"/>
          <w:lang w:val="sr-Cyrl-BA"/>
        </w:rPr>
      </w:pPr>
      <w:bookmarkStart w:id="7" w:name="_Toc126856975"/>
      <w:r>
        <w:rPr>
          <w:rStyle w:val="jlqj4b"/>
          <w:lang w:val="sr-Cyrl-BA"/>
        </w:rPr>
        <w:lastRenderedPageBreak/>
        <w:t>Груписање</w:t>
      </w:r>
      <w:bookmarkEnd w:id="7"/>
    </w:p>
    <w:p w:rsidR="009109F0" w:rsidRDefault="000340FF" w:rsidP="00D44804">
      <w:pPr>
        <w:pStyle w:val="NoSpacing"/>
      </w:pPr>
      <w:r>
        <w:rPr>
          <w:lang w:val="sr-Cyrl-BA"/>
        </w:rPr>
        <w:t>Груписање</w:t>
      </w:r>
      <w:r w:rsidR="00FB133C">
        <w:rPr>
          <w:lang w:val="sr-Cyrl-BA"/>
        </w:rPr>
        <w:t xml:space="preserve"> или кластеринг </w:t>
      </w:r>
      <w:r w:rsidR="00FB133C">
        <w:rPr>
          <w:lang w:val="en-US"/>
        </w:rPr>
        <w:t>(</w:t>
      </w:r>
      <w:r w:rsidR="00FB133C">
        <w:rPr>
          <w:i/>
          <w:lang w:val="en-US"/>
        </w:rPr>
        <w:t>Clustering)</w:t>
      </w:r>
      <w:r w:rsidR="009109F0">
        <w:t xml:space="preserve"> у машинском учењу је техника</w:t>
      </w:r>
      <w:r w:rsidR="00C40EF3">
        <w:rPr>
          <w:lang w:val="sr-Cyrl-BA"/>
        </w:rPr>
        <w:t xml:space="preserve"> сврставања</w:t>
      </w:r>
      <w:r w:rsidR="009109F0">
        <w:t xml:space="preserve"> сличних објеката у исте </w:t>
      </w:r>
      <w:r w:rsidR="00DA5C6C">
        <w:rPr>
          <w:lang w:val="sr-Cyrl-BA"/>
        </w:rPr>
        <w:t>групе</w:t>
      </w:r>
      <w:r w:rsidR="009109F0">
        <w:t xml:space="preserve">, тзв. </w:t>
      </w:r>
      <w:r w:rsidR="00FB133C">
        <w:rPr>
          <w:lang w:val="sr-Cyrl-BA"/>
        </w:rPr>
        <w:t>к</w:t>
      </w:r>
      <w:r w:rsidR="009109F0">
        <w:t>ласте</w:t>
      </w:r>
      <w:r w:rsidR="00FB133C">
        <w:rPr>
          <w:lang w:val="sr-Cyrl-BA"/>
        </w:rPr>
        <w:t>ре</w:t>
      </w:r>
      <w:r w:rsidR="009109F0">
        <w:t>. Овај приступ се користи за организ</w:t>
      </w:r>
      <w:r w:rsidR="00C31A52">
        <w:rPr>
          <w:lang w:val="sr-Cyrl-BA"/>
        </w:rPr>
        <w:t>ов</w:t>
      </w:r>
      <w:r w:rsidR="009109F0">
        <w:t>ање великих количина необрађених података у корисне групе које имају сличне карактеристике.</w:t>
      </w:r>
    </w:p>
    <w:p w:rsidR="009109F0" w:rsidRDefault="00FB133C" w:rsidP="00D44804">
      <w:pPr>
        <w:pStyle w:val="NoSpacing"/>
      </w:pPr>
      <w:r>
        <w:rPr>
          <w:lang w:val="sr-Cyrl-BA"/>
        </w:rPr>
        <w:t>Груписање</w:t>
      </w:r>
      <w:r>
        <w:t xml:space="preserve"> </w:t>
      </w:r>
      <w:r w:rsidR="009109F0">
        <w:t>се описује као једна од метода за апстрах</w:t>
      </w:r>
      <w:r w:rsidR="00C31A52">
        <w:rPr>
          <w:lang w:val="sr-Cyrl-BA"/>
        </w:rPr>
        <w:t>ов</w:t>
      </w:r>
      <w:r w:rsidR="009109F0">
        <w:t xml:space="preserve">ање информација из података без да се користе подаци о </w:t>
      </w:r>
      <w:r w:rsidR="00C31A52">
        <w:rPr>
          <w:lang w:val="sr-Cyrl-BA"/>
        </w:rPr>
        <w:t>ознакама</w:t>
      </w:r>
      <w:r w:rsidR="009109F0">
        <w:t xml:space="preserve"> објеката. </w:t>
      </w:r>
      <w:r>
        <w:rPr>
          <w:lang w:val="sr-Cyrl-BA"/>
        </w:rPr>
        <w:t>Груписање</w:t>
      </w:r>
      <w:r w:rsidR="009109F0">
        <w:t xml:space="preserve"> се може провести кориштењем различитих алгоритама, као што су </w:t>
      </w:r>
      <w:r>
        <w:rPr>
          <w:lang w:val="sr-Cyrl-BA"/>
        </w:rPr>
        <w:t xml:space="preserve">хијерархијско груписање </w:t>
      </w:r>
      <w:r>
        <w:rPr>
          <w:i/>
          <w:lang w:val="en-US"/>
        </w:rPr>
        <w:t>(Hierarchical clustering)</w:t>
      </w:r>
      <w:r w:rsidR="009109F0">
        <w:t xml:space="preserve">, </w:t>
      </w:r>
      <w:r>
        <w:rPr>
          <w:lang w:val="sr-Cyrl-BA"/>
        </w:rPr>
        <w:t xml:space="preserve">груписање методом к-средњих вриједности </w:t>
      </w:r>
      <w:r>
        <w:rPr>
          <w:i/>
          <w:lang w:val="en-US"/>
        </w:rPr>
        <w:t>(K-means clustering)</w:t>
      </w:r>
      <w:r>
        <w:rPr>
          <w:lang w:val="en-US"/>
        </w:rPr>
        <w:t xml:space="preserve">, </w:t>
      </w:r>
      <w:r>
        <w:rPr>
          <w:lang w:val="sr-Cyrl-BA"/>
        </w:rPr>
        <w:t>итд</w:t>
      </w:r>
      <w:r w:rsidR="009109F0">
        <w:t>.</w:t>
      </w:r>
    </w:p>
    <w:p w:rsidR="00FB133C" w:rsidRPr="00FB133C" w:rsidRDefault="00FB133C" w:rsidP="00D44804">
      <w:pPr>
        <w:pStyle w:val="NoSpacing"/>
        <w:rPr>
          <w:lang w:val="sr-Cyrl-BA"/>
        </w:rPr>
      </w:pPr>
      <w:r>
        <w:rPr>
          <w:lang w:val="sr-Cyrl-BA"/>
        </w:rPr>
        <w:t>ПРИМЈЕР РАЗЛИКЕ ИЗМЕЂУ ХИЈЕРАРХИЈСКОГ И К МЕАНС ГРУПИСАЊА</w:t>
      </w:r>
    </w:p>
    <w:p w:rsidR="009109F0" w:rsidRDefault="00FB133C" w:rsidP="00FB133C">
      <w:pPr>
        <w:pStyle w:val="NoSpacing"/>
      </w:pPr>
      <w:r>
        <w:rPr>
          <w:lang w:val="sr-Cyrl-BA"/>
        </w:rPr>
        <w:t>Груписање се описује</w:t>
      </w:r>
      <w:r w:rsidR="009109F0">
        <w:t xml:space="preserve"> као проблем</w:t>
      </w:r>
      <w:r>
        <w:rPr>
          <w:lang w:val="sr-Cyrl-BA"/>
        </w:rPr>
        <w:t xml:space="preserve"> ненадгледаног учења</w:t>
      </w:r>
      <w:r w:rsidR="009109F0">
        <w:t>, што значи да алгоритам ради без предефини</w:t>
      </w:r>
      <w:r>
        <w:rPr>
          <w:lang w:val="sr-Cyrl-BA"/>
        </w:rPr>
        <w:t>с</w:t>
      </w:r>
      <w:r w:rsidR="009109F0">
        <w:t>аног означавања података. Умјесто тога, алгоритам тражи структуру у подацима и сам саставља групе.</w:t>
      </w:r>
      <w:r>
        <w:rPr>
          <w:lang w:val="sr-Cyrl-BA"/>
        </w:rPr>
        <w:t xml:space="preserve"> </w:t>
      </w:r>
      <w:r w:rsidR="009109F0">
        <w:t xml:space="preserve"> може се мјерити различитим метрикама, попут еуклидске удаљености</w:t>
      </w:r>
      <w:r>
        <w:rPr>
          <w:lang w:val="sr-Cyrl-BA"/>
        </w:rPr>
        <w:t xml:space="preserve"> или</w:t>
      </w:r>
      <w:r w:rsidR="009109F0">
        <w:t xml:space="preserve"> других.</w:t>
      </w:r>
    </w:p>
    <w:p w:rsidR="009109F0" w:rsidRPr="009109F0" w:rsidRDefault="009109F0" w:rsidP="009109F0">
      <w:pPr>
        <w:pStyle w:val="NoSpacing"/>
      </w:pPr>
      <w:r>
        <w:t xml:space="preserve">У сваком случају, </w:t>
      </w:r>
      <w:r w:rsidR="00FB133C">
        <w:rPr>
          <w:lang w:val="sr-Cyrl-BA"/>
        </w:rPr>
        <w:t>груписање</w:t>
      </w:r>
      <w:r>
        <w:t xml:space="preserve"> је важна техника која се често користи у </w:t>
      </w:r>
      <w:r w:rsidR="00FB133C">
        <w:rPr>
          <w:lang w:val="sr-Cyrl-BA"/>
        </w:rPr>
        <w:t>обради</w:t>
      </w:r>
      <w:r>
        <w:t xml:space="preserve"> података прије </w:t>
      </w:r>
      <w:r w:rsidR="00FB133C">
        <w:rPr>
          <w:lang w:val="sr-Cyrl-BA"/>
        </w:rPr>
        <w:t>даљег</w:t>
      </w:r>
      <w:r>
        <w:t xml:space="preserve"> машинског учења, помажући у смањењу димензије података и учинковитијем моделирању.</w:t>
      </w:r>
      <w:sdt>
        <w:sdtPr>
          <w:id w:val="224424577"/>
          <w:citation/>
        </w:sdtPr>
        <w:sdtContent>
          <w:r w:rsidR="000340FF">
            <w:fldChar w:fldCharType="begin"/>
          </w:r>
          <w:r w:rsidR="000340FF">
            <w:rPr>
              <w:lang w:val="sr-Latn-BA"/>
            </w:rPr>
            <w:instrText xml:space="preserve"> CITATION Mit97 \l 6170 </w:instrText>
          </w:r>
          <w:r w:rsidR="000340FF">
            <w:fldChar w:fldCharType="separate"/>
          </w:r>
          <w:r w:rsidR="007779BE">
            <w:rPr>
              <w:noProof/>
              <w:lang w:val="sr-Latn-BA"/>
            </w:rPr>
            <w:t xml:space="preserve"> </w:t>
          </w:r>
          <w:r w:rsidR="007779BE" w:rsidRPr="007779BE">
            <w:rPr>
              <w:noProof/>
              <w:lang w:val="sr-Latn-BA"/>
            </w:rPr>
            <w:t>[5]</w:t>
          </w:r>
          <w:r w:rsidR="000340FF">
            <w:fldChar w:fldCharType="end"/>
          </w:r>
        </w:sdtContent>
      </w:sdt>
    </w:p>
    <w:p w:rsidR="009109F0" w:rsidRDefault="0019288E" w:rsidP="0019288E">
      <w:pPr>
        <w:pStyle w:val="NoSpacing"/>
        <w:rPr>
          <w:rStyle w:val="jlqj4b"/>
          <w:i/>
          <w:szCs w:val="28"/>
          <w:lang w:val="sr-Cyrl-BA"/>
        </w:rPr>
      </w:pPr>
      <w:r>
        <w:rPr>
          <w:rStyle w:val="jlqj4b"/>
          <w:lang w:val="sr-Cyrl-BA"/>
        </w:rPr>
        <w:t>ПРИМЈЕР ГРУПИСАЊА ЉУДИ ПРЕМА ЕЛЕКТРИЧНОМ РАЗВОДНИКУ КАО ОДЛИЧАН ПРИМЈЕР КЛАСТЕРИСАЊА, А МОЖДА НЕШТО ДРУГО</w:t>
      </w:r>
      <w:r w:rsidR="009109F0">
        <w:rPr>
          <w:rStyle w:val="jlqj4b"/>
          <w:lang w:val="sr-Cyrl-BA"/>
        </w:rPr>
        <w:br w:type="page"/>
      </w:r>
    </w:p>
    <w:p w:rsidR="00450229" w:rsidRDefault="009109F0" w:rsidP="00532390">
      <w:pPr>
        <w:pStyle w:val="Heading3"/>
        <w:numPr>
          <w:ilvl w:val="2"/>
          <w:numId w:val="1"/>
        </w:numPr>
        <w:rPr>
          <w:rStyle w:val="jlqj4b"/>
          <w:lang w:val="sr-Cyrl-BA"/>
        </w:rPr>
      </w:pPr>
      <w:bookmarkStart w:id="8" w:name="_Toc126856976"/>
      <w:r>
        <w:rPr>
          <w:rStyle w:val="jlqj4b"/>
          <w:lang w:val="sr-Cyrl-BA"/>
        </w:rPr>
        <w:lastRenderedPageBreak/>
        <w:t>Смањење димензионалности</w:t>
      </w:r>
      <w:bookmarkEnd w:id="8"/>
    </w:p>
    <w:p w:rsidR="009109F0" w:rsidRPr="009C7963" w:rsidRDefault="000340FF" w:rsidP="009C7963">
      <w:pPr>
        <w:pStyle w:val="NoSpacing"/>
        <w:rPr>
          <w:rStyle w:val="jlqj4b"/>
          <w:lang w:val="sr-Cyrl-BA"/>
        </w:rPr>
      </w:pPr>
      <w:r>
        <w:rPr>
          <w:rStyle w:val="jlqj4b"/>
          <w:lang w:val="sr-Cyrl-BA"/>
        </w:rPr>
        <w:t>Смањење</w:t>
      </w:r>
      <w:r w:rsidR="009109F0" w:rsidRPr="009109F0">
        <w:rPr>
          <w:rStyle w:val="jlqj4b"/>
        </w:rPr>
        <w:t xml:space="preserve"> димензионалности је техника у машинском учењу која се користи за смањивање броја значајки у подацима. Ова техника се користи како би се смањила сложеност података и убрзао процес машинског учења. </w:t>
      </w:r>
      <w:r w:rsidR="009C7963">
        <w:rPr>
          <w:rStyle w:val="jlqj4b"/>
          <w:lang w:val="sr-Cyrl-BA"/>
        </w:rPr>
        <w:t>Смањење</w:t>
      </w:r>
      <w:r w:rsidR="009109F0" w:rsidRPr="009109F0">
        <w:rPr>
          <w:rStyle w:val="jlqj4b"/>
        </w:rPr>
        <w:t xml:space="preserve"> димензионалности се често користи у комбинацији са другим техникама машинског учења, како би се створили бољи модели.</w:t>
      </w:r>
      <w:r w:rsidR="009C7963">
        <w:rPr>
          <w:rStyle w:val="jlqj4b"/>
          <w:lang w:val="sr-Cyrl-BA"/>
        </w:rPr>
        <w:t xml:space="preserve"> Смањење </w:t>
      </w:r>
      <w:r w:rsidR="009109F0" w:rsidRPr="009109F0">
        <w:rPr>
          <w:rStyle w:val="jlqj4b"/>
        </w:rPr>
        <w:t xml:space="preserve">димензионалности користи како би се смањила сложеност података, убрзао процес учења и избјегло </w:t>
      </w:r>
      <w:r w:rsidR="009C7963">
        <w:rPr>
          <w:rStyle w:val="jlqj4b"/>
          <w:lang w:val="sr-Cyrl-BA"/>
        </w:rPr>
        <w:t>прекомјерно уклапање</w:t>
      </w:r>
      <w:r w:rsidR="009109F0" w:rsidRPr="009109F0">
        <w:rPr>
          <w:rStyle w:val="jlqj4b"/>
        </w:rPr>
        <w:t>.</w:t>
      </w:r>
    </w:p>
    <w:p w:rsidR="00C2549B" w:rsidRDefault="009C7963" w:rsidP="00C2549B">
      <w:pPr>
        <w:pStyle w:val="NoSpacing"/>
        <w:rPr>
          <w:rStyle w:val="jlqj4b"/>
        </w:rPr>
      </w:pPr>
      <w:r>
        <w:rPr>
          <w:rStyle w:val="jlqj4b"/>
          <w:lang w:val="sr-Cyrl-BA"/>
        </w:rPr>
        <w:t>Различите технике смањења димензионалности</w:t>
      </w:r>
      <w:r w:rsidR="009109F0" w:rsidRPr="009109F0">
        <w:rPr>
          <w:rStyle w:val="jlqj4b"/>
        </w:rPr>
        <w:t xml:space="preserve"> укључују </w:t>
      </w:r>
      <w:r w:rsidR="00C2549B">
        <w:rPr>
          <w:rStyle w:val="jlqj4b"/>
          <w:lang w:val="sr-Cyrl-BA"/>
        </w:rPr>
        <w:t>анализу главних компоненти</w:t>
      </w:r>
      <w:r w:rsidR="009109F0" w:rsidRPr="009109F0">
        <w:rPr>
          <w:rStyle w:val="jlqj4b"/>
        </w:rPr>
        <w:t xml:space="preserve"> </w:t>
      </w:r>
      <w:r w:rsidR="00C2549B" w:rsidRPr="00C2549B">
        <w:rPr>
          <w:rStyle w:val="jlqj4b"/>
          <w:i/>
        </w:rPr>
        <w:t>(</w:t>
      </w:r>
      <w:r w:rsidR="00AF32D9" w:rsidRPr="00C2549B">
        <w:rPr>
          <w:rStyle w:val="jlqj4b"/>
          <w:i/>
        </w:rPr>
        <w:t>Principal component analysis</w:t>
      </w:r>
      <w:r w:rsidR="00C2549B">
        <w:rPr>
          <w:rStyle w:val="jlqj4b"/>
          <w:i/>
        </w:rPr>
        <w:t xml:space="preserve"> - PCA</w:t>
      </w:r>
      <w:r w:rsidR="00C2549B">
        <w:rPr>
          <w:rStyle w:val="jlqj4b"/>
        </w:rPr>
        <w:t>)</w:t>
      </w:r>
      <w:r w:rsidR="009109F0" w:rsidRPr="009109F0">
        <w:rPr>
          <w:rStyle w:val="jlqj4b"/>
        </w:rPr>
        <w:t xml:space="preserve">, </w:t>
      </w:r>
      <w:r w:rsidR="00C2549B">
        <w:rPr>
          <w:rStyle w:val="jlqj4b"/>
          <w:lang w:val="sr-Cyrl-BA"/>
        </w:rPr>
        <w:t xml:space="preserve">линеатна дискриминантна анализа </w:t>
      </w:r>
      <w:r w:rsidR="00C2549B">
        <w:rPr>
          <w:rStyle w:val="jlqj4b"/>
          <w:i/>
          <w:lang w:val="en-US"/>
        </w:rPr>
        <w:t>(Linear Discriminant Analisys – LDA)</w:t>
      </w:r>
      <w:r w:rsidR="009109F0" w:rsidRPr="009109F0">
        <w:rPr>
          <w:rStyle w:val="jlqj4b"/>
        </w:rPr>
        <w:t xml:space="preserve"> и мултидимензионално скалирање </w:t>
      </w:r>
      <w:r w:rsidR="00C2549B">
        <w:rPr>
          <w:rStyle w:val="jlqj4b"/>
          <w:i/>
        </w:rPr>
        <w:t>(Multidimensional Scaling - MDS)</w:t>
      </w:r>
      <w:r w:rsidR="009109F0" w:rsidRPr="009109F0">
        <w:rPr>
          <w:rStyle w:val="jlqj4b"/>
        </w:rPr>
        <w:t>. Свака од ових техника се користи за различите ситуације и има своје предности и недостатке.</w:t>
      </w:r>
    </w:p>
    <w:p w:rsidR="00C31A52" w:rsidRDefault="00C2549B" w:rsidP="00C2549B">
      <w:pPr>
        <w:pStyle w:val="NoSpacing"/>
        <w:rPr>
          <w:rStyle w:val="jlqj4b"/>
          <w:lang w:val="sr-Cyrl-BA"/>
        </w:rPr>
      </w:pPr>
      <w:r>
        <w:rPr>
          <w:rStyle w:val="jlqj4b"/>
          <w:lang w:val="sr-Cyrl-BA"/>
        </w:rPr>
        <w:t>Р</w:t>
      </w:r>
      <w:r w:rsidR="009109F0" w:rsidRPr="009109F0">
        <w:rPr>
          <w:rStyle w:val="jlqj4b"/>
        </w:rPr>
        <w:t>едукција димензионалности није рјешење за све проблеме у машинском учењу и треба</w:t>
      </w:r>
      <w:r>
        <w:rPr>
          <w:rStyle w:val="jlqj4b"/>
          <w:lang w:val="sr-Cyrl-BA"/>
        </w:rPr>
        <w:t xml:space="preserve"> се</w:t>
      </w:r>
      <w:r w:rsidR="009109F0" w:rsidRPr="009109F0">
        <w:rPr>
          <w:rStyle w:val="jlqj4b"/>
        </w:rPr>
        <w:t xml:space="preserve"> користити са опрезом како се не би изгубил</w:t>
      </w:r>
      <w:r>
        <w:rPr>
          <w:rStyle w:val="jlqj4b"/>
          <w:lang w:val="sr-Cyrl-BA"/>
        </w:rPr>
        <w:t>е</w:t>
      </w:r>
      <w:r w:rsidR="009109F0" w:rsidRPr="009109F0">
        <w:rPr>
          <w:rStyle w:val="jlqj4b"/>
        </w:rPr>
        <w:t xml:space="preserve"> важн</w:t>
      </w:r>
      <w:r>
        <w:rPr>
          <w:rStyle w:val="jlqj4b"/>
          <w:lang w:val="sr-Cyrl-BA"/>
        </w:rPr>
        <w:t>е</w:t>
      </w:r>
      <w:r w:rsidR="009109F0" w:rsidRPr="009109F0">
        <w:rPr>
          <w:rStyle w:val="jlqj4b"/>
        </w:rPr>
        <w:t xml:space="preserve"> информациј</w:t>
      </w:r>
      <w:r>
        <w:rPr>
          <w:rStyle w:val="jlqj4b"/>
          <w:lang w:val="sr-Cyrl-BA"/>
        </w:rPr>
        <w:t>е</w:t>
      </w:r>
      <w:r w:rsidR="009109F0" w:rsidRPr="009109F0">
        <w:rPr>
          <w:rStyle w:val="jlqj4b"/>
        </w:rPr>
        <w:t>.</w:t>
      </w:r>
      <w:r>
        <w:rPr>
          <w:rStyle w:val="jlqj4b"/>
          <w:lang w:val="sr-Cyrl-BA"/>
        </w:rPr>
        <w:t xml:space="preserve"> </w:t>
      </w:r>
      <w:sdt>
        <w:sdtPr>
          <w:rPr>
            <w:rStyle w:val="jlqj4b"/>
            <w:lang w:val="sr-Cyrl-BA"/>
          </w:rPr>
          <w:id w:val="1372272217"/>
          <w:citation/>
        </w:sdtPr>
        <w:sdtContent>
          <w:r w:rsidR="000340FF">
            <w:rPr>
              <w:rStyle w:val="jlqj4b"/>
              <w:lang w:val="sr-Cyrl-BA"/>
            </w:rPr>
            <w:fldChar w:fldCharType="begin"/>
          </w:r>
          <w:r w:rsidR="000340FF">
            <w:rPr>
              <w:rStyle w:val="jlqj4b"/>
              <w:lang w:val="sr-Latn-BA"/>
            </w:rPr>
            <w:instrText xml:space="preserve"> CITATION Mit97 \l 6170 </w:instrText>
          </w:r>
          <w:r w:rsidR="000340FF">
            <w:rPr>
              <w:rStyle w:val="jlqj4b"/>
              <w:lang w:val="sr-Cyrl-BA"/>
            </w:rPr>
            <w:fldChar w:fldCharType="separate"/>
          </w:r>
          <w:r w:rsidR="007779BE" w:rsidRPr="007779BE">
            <w:rPr>
              <w:noProof/>
              <w:lang w:val="sr-Latn-BA"/>
            </w:rPr>
            <w:t>[5]</w:t>
          </w:r>
          <w:r w:rsidR="000340FF">
            <w:rPr>
              <w:rStyle w:val="jlqj4b"/>
              <w:lang w:val="sr-Cyrl-BA"/>
            </w:rPr>
            <w:fldChar w:fldCharType="end"/>
          </w:r>
        </w:sdtContent>
      </w:sdt>
    </w:p>
    <w:p w:rsidR="00C67B89" w:rsidRDefault="00C67B89" w:rsidP="00C2549B">
      <w:pPr>
        <w:pStyle w:val="NoSpacing"/>
      </w:pPr>
      <w:r>
        <w:t xml:space="preserve">Алгоритми који спадају у ову врсту учења </w:t>
      </w:r>
      <w:proofErr w:type="gramStart"/>
      <w:r>
        <w:t>су :</w:t>
      </w:r>
      <w:proofErr w:type="gramEnd"/>
    </w:p>
    <w:p w:rsidR="00C67B89" w:rsidRDefault="00C67B89" w:rsidP="00532390">
      <w:pPr>
        <w:pStyle w:val="NoSpacing"/>
        <w:numPr>
          <w:ilvl w:val="0"/>
          <w:numId w:val="4"/>
        </w:numPr>
      </w:pPr>
      <w:r>
        <w:t>K Means</w:t>
      </w:r>
    </w:p>
    <w:p w:rsidR="00C67B89" w:rsidRDefault="00C67B89" w:rsidP="00532390">
      <w:pPr>
        <w:pStyle w:val="NoSpacing"/>
        <w:numPr>
          <w:ilvl w:val="0"/>
          <w:numId w:val="4"/>
        </w:numPr>
      </w:pPr>
      <w:r>
        <w:t>PCA (енг. Principal Component Analysis)</w:t>
      </w:r>
    </w:p>
    <w:p w:rsidR="00C67B89" w:rsidRDefault="00C67B89" w:rsidP="00532390">
      <w:pPr>
        <w:pStyle w:val="NoSpacing"/>
        <w:numPr>
          <w:ilvl w:val="0"/>
          <w:numId w:val="4"/>
        </w:numPr>
      </w:pPr>
      <w:r>
        <w:t>t-SNE (енг. t-Distributed Stochastic Neighbor Embedding)</w:t>
      </w:r>
    </w:p>
    <w:p w:rsidR="00C67B89" w:rsidRPr="00C2549B" w:rsidRDefault="00C67B89" w:rsidP="00532390">
      <w:pPr>
        <w:pStyle w:val="NoSpacing"/>
        <w:numPr>
          <w:ilvl w:val="0"/>
          <w:numId w:val="4"/>
        </w:numPr>
        <w:rPr>
          <w:rStyle w:val="jlqj4b"/>
        </w:rPr>
      </w:pPr>
      <w:r>
        <w:t>Правило удруживања (енг. Association rule)</w:t>
      </w:r>
    </w:p>
    <w:p w:rsidR="009109F0" w:rsidRPr="00C31A52" w:rsidRDefault="00C31A52" w:rsidP="00C67B89">
      <w:pPr>
        <w:pStyle w:val="NoSpacing"/>
        <w:jc w:val="center"/>
        <w:rPr>
          <w:rStyle w:val="jlqj4b"/>
          <w:lang w:val="sr-Cyrl-BA"/>
        </w:rPr>
      </w:pPr>
      <w:r>
        <w:rPr>
          <w:rStyle w:val="jlqj4b"/>
          <w:lang w:val="sr-Cyrl-BA"/>
        </w:rPr>
        <w:t>СЛИКА ИЗ НЕНАДГЛЕДАНОГ УЧЕЊА ЗА СМАЊЕЊЕ ДИМЕНЗИОНАЛНОСТИ</w:t>
      </w:r>
      <w:r w:rsidR="009109F0">
        <w:rPr>
          <w:rStyle w:val="jlqj4b"/>
          <w:lang w:val="sr-Cyrl-BA"/>
        </w:rPr>
        <w:br w:type="page"/>
      </w:r>
    </w:p>
    <w:p w:rsidR="00DF7825" w:rsidRDefault="00C509AB" w:rsidP="00532390">
      <w:pPr>
        <w:pStyle w:val="Heading3"/>
        <w:numPr>
          <w:ilvl w:val="2"/>
          <w:numId w:val="1"/>
        </w:numPr>
        <w:rPr>
          <w:lang w:val="sr-Cyrl-BA"/>
        </w:rPr>
      </w:pPr>
      <w:bookmarkStart w:id="9" w:name="_Toc126856977"/>
      <w:r>
        <w:rPr>
          <w:rStyle w:val="jlqj4b"/>
          <w:lang w:val="sr-Cyrl-BA"/>
        </w:rPr>
        <w:lastRenderedPageBreak/>
        <w:t>Учење уз подстицај</w:t>
      </w:r>
      <w:bookmarkEnd w:id="9"/>
    </w:p>
    <w:p w:rsidR="007238F6" w:rsidRDefault="00C509AB">
      <w:pPr>
        <w:pStyle w:val="NoSpacing"/>
        <w:rPr>
          <w:rStyle w:val="viiyi"/>
          <w:lang w:val="sr-Latn-RS"/>
        </w:rPr>
      </w:pPr>
      <w:r>
        <w:rPr>
          <w:rStyle w:val="jlqj4b"/>
          <w:lang w:val="sr-Cyrl-BA"/>
        </w:rPr>
        <w:t>Учење уз подстицај је врста машинског учења код кога су ф</w:t>
      </w:r>
      <w:r>
        <w:rPr>
          <w:rStyle w:val="jlqj4b"/>
          <w:lang w:val="sr-Latn-RS"/>
        </w:rPr>
        <w:t xml:space="preserve">азе обуке и тестирања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w:t>
      </w:r>
      <w:r>
        <w:rPr>
          <w:rStyle w:val="jlqj4b"/>
          <w:lang w:val="sr-Latn-RS"/>
        </w:rPr>
        <w:t xml:space="preserve"> и за сваку </w:t>
      </w:r>
      <w:r>
        <w:rPr>
          <w:rStyle w:val="jlqj4b"/>
          <w:lang w:val="sr-Cyrl-BA"/>
        </w:rPr>
        <w:t>радњ</w:t>
      </w:r>
      <w:r w:rsidR="003275FA">
        <w:rPr>
          <w:rStyle w:val="jlqj4b"/>
          <w:lang w:val="sr-Cyrl-BA"/>
        </w:rPr>
        <w:t>у</w:t>
      </w:r>
      <w:r>
        <w:rPr>
          <w:rStyle w:val="jlqj4b"/>
          <w:lang w:val="sr-Cyrl-BA"/>
        </w:rPr>
        <w:t xml:space="preserve"> прима тренутну „награду“ у облику неке нумеричке вриједности</w:t>
      </w:r>
      <w:r w:rsidR="003275FA">
        <w:rPr>
          <w:rStyle w:val="jlqj4b"/>
          <w:lang w:val="sr-Cyrl-BA"/>
        </w:rPr>
        <w:t xml:space="preserve">, што можемо видјети на </w:t>
      </w:r>
      <w:r w:rsidR="003275FA" w:rsidRPr="003275FA">
        <w:rPr>
          <w:rStyle w:val="jlqj4b"/>
          <w:i/>
          <w:lang w:val="sr-Cyrl-BA"/>
        </w:rPr>
        <w:t>слици 2.4.</w:t>
      </w:r>
      <w:r>
        <w:rPr>
          <w:rStyle w:val="viiyi"/>
          <w:lang w:val="sr-Latn-RS"/>
        </w:rPr>
        <w:t xml:space="preserve"> </w:t>
      </w:r>
    </w:p>
    <w:p w:rsidR="007238F6" w:rsidRDefault="007238F6" w:rsidP="007238F6">
      <w:pPr>
        <w:pStyle w:val="NoSpacing"/>
        <w:ind w:firstLine="0"/>
        <w:jc w:val="center"/>
      </w:pPr>
      <w:r>
        <w:object w:dxaOrig="12475" w:dyaOrig="6291">
          <v:shape id="_x0000_i1028" type="#_x0000_t75" style="width:372.5pt;height:188.5pt" o:ole="">
            <v:imagedata r:id="rId17" o:title=""/>
          </v:shape>
          <o:OLEObject Type="Embed" ProgID="CorelDraw.Graphic.21" ShapeID="_x0000_i1028" DrawAspect="Content" ObjectID="_1737907931" r:id="rId18"/>
        </w:object>
      </w:r>
    </w:p>
    <w:p w:rsidR="007238F6" w:rsidRPr="004E2930" w:rsidRDefault="007238F6" w:rsidP="004E2930">
      <w:pPr>
        <w:pStyle w:val="NoSpacing"/>
        <w:ind w:firstLine="0"/>
        <w:jc w:val="center"/>
        <w:rPr>
          <w:rStyle w:val="viiyi"/>
          <w:lang w:val="sr-Cyrl-BA"/>
        </w:rPr>
      </w:pPr>
      <w:r>
        <w:rPr>
          <w:rFonts w:cs="Times New Roman"/>
          <w:i/>
          <w:iCs/>
          <w:lang w:val="sr-Cyrl-BA"/>
        </w:rPr>
        <w:t>Слика 2.4. Илустрација агента који учи уз подстицаје</w:t>
      </w:r>
    </w:p>
    <w:p w:rsidR="00DF7825" w:rsidRDefault="00C509AB">
      <w:pPr>
        <w:pStyle w:val="NoSpacing"/>
      </w:pP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sidR="005A0213">
        <w:rPr>
          <w:rStyle w:val="jlqj4b"/>
          <w:lang w:val="sr-Cyrl-BA"/>
        </w:rPr>
        <w:t>,</w:t>
      </w:r>
      <w:r>
        <w:rPr>
          <w:rStyle w:val="viiyi"/>
          <w:lang w:val="sr-Latn-RS"/>
        </w:rPr>
        <w:t xml:space="preserve"> </w:t>
      </w:r>
      <w:r w:rsidR="005A0213">
        <w:rPr>
          <w:rStyle w:val="viiyi"/>
          <w:lang w:val="sr-Cyrl-BA"/>
        </w:rPr>
        <w:t>м</w:t>
      </w:r>
      <w:r>
        <w:rPr>
          <w:rStyle w:val="jlqj4b"/>
          <w:lang w:val="sr-Latn-RS"/>
        </w:rPr>
        <w:t xml:space="preserve">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xml:space="preserve">, јер мора да бира између истраживања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Content>
          <w:r>
            <w:fldChar w:fldCharType="begin"/>
          </w:r>
          <w:r>
            <w:rPr>
              <w:lang w:val="sr-Cyrl-BA"/>
            </w:rPr>
            <w:instrText xml:space="preserve"> CITATION Moh18 \l 7194 </w:instrText>
          </w:r>
          <w:r>
            <w:fldChar w:fldCharType="separate"/>
          </w:r>
          <w:r w:rsidR="007779BE" w:rsidRPr="007779BE">
            <w:rPr>
              <w:noProof/>
              <w:lang w:val="sr-Cyrl-BA"/>
            </w:rPr>
            <w:t>[4]</w:t>
          </w:r>
          <w:r>
            <w:fldChar w:fldCharType="end"/>
          </w:r>
        </w:sdtContent>
      </w:sdt>
    </w:p>
    <w:p w:rsidR="000340FF" w:rsidRDefault="00C11F46" w:rsidP="00D44804">
      <w:pPr>
        <w:pStyle w:val="NoSpacing"/>
      </w:pPr>
      <w:r>
        <w:rPr>
          <w:lang w:val="sr-Cyrl-BA"/>
        </w:rPr>
        <w:t>Другим ријечима,</w:t>
      </w:r>
      <w:r w:rsidR="000340FF">
        <w:t xml:space="preserve"> учење уз подстицај </w:t>
      </w:r>
      <w:r>
        <w:rPr>
          <w:i/>
          <w:lang w:val="en-US"/>
        </w:rPr>
        <w:t xml:space="preserve">(Reinforcement learning) </w:t>
      </w:r>
      <w:r>
        <w:rPr>
          <w:lang w:val="sr-Cyrl-BA"/>
        </w:rPr>
        <w:t xml:space="preserve">је </w:t>
      </w:r>
      <w:r w:rsidR="000340FF">
        <w:t xml:space="preserve">врста учења у којој модел учи кроз искуства. Он понавља неке активности у окружењу и на основу својих поступака добија </w:t>
      </w:r>
      <w:r w:rsidR="005A0213">
        <w:rPr>
          <w:lang w:val="sr-Cyrl-BA"/>
        </w:rPr>
        <w:t>награду (подстицај)</w:t>
      </w:r>
      <w:r w:rsidR="000340FF">
        <w:t xml:space="preserve"> или </w:t>
      </w:r>
      <w:r w:rsidR="005A0213">
        <w:rPr>
          <w:lang w:val="sr-Cyrl-BA"/>
        </w:rPr>
        <w:t>казну</w:t>
      </w:r>
      <w:r w:rsidR="000340FF">
        <w:t>. Циљ овог учења је пронаћи оптималне поступке којима се постиже највећ</w:t>
      </w:r>
      <w:r w:rsidR="005A0213">
        <w:rPr>
          <w:lang w:val="sr-Cyrl-BA"/>
        </w:rPr>
        <w:t>а награда</w:t>
      </w:r>
      <w:r w:rsidR="000340FF">
        <w:t>.</w:t>
      </w:r>
    </w:p>
    <w:p w:rsidR="000340FF" w:rsidRDefault="000340FF" w:rsidP="00D44804">
      <w:pPr>
        <w:pStyle w:val="NoSpacing"/>
      </w:pPr>
      <w:r>
        <w:t xml:space="preserve">Учење уз подстицај се </w:t>
      </w:r>
      <w:r w:rsidR="00C11F46">
        <w:rPr>
          <w:lang w:val="sr-Cyrl-BA"/>
        </w:rPr>
        <w:t>заснива</w:t>
      </w:r>
      <w:r>
        <w:t xml:space="preserve"> на идеји да модел представља нек</w:t>
      </w:r>
      <w:r w:rsidR="00C11F46">
        <w:rPr>
          <w:lang w:val="sr-Cyrl-BA"/>
        </w:rPr>
        <w:t>ог</w:t>
      </w:r>
      <w: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Pr>
          <w:lang w:val="sr-Cyrl-BA"/>
        </w:rPr>
        <w:t>казну</w:t>
      </w:r>
      <w:r>
        <w:t xml:space="preserve">. Задатак агента је да пронађе оптималан низ </w:t>
      </w:r>
      <w:r w:rsidR="00C11F46">
        <w:rPr>
          <w:lang w:val="sr-Cyrl-BA"/>
        </w:rPr>
        <w:t>корака</w:t>
      </w:r>
      <w:r>
        <w:t xml:space="preserve"> који му донос</w:t>
      </w:r>
      <w:r w:rsidR="00C11F46">
        <w:rPr>
          <w:lang w:val="sr-Cyrl-BA"/>
        </w:rPr>
        <w:t>и</w:t>
      </w:r>
      <w:r>
        <w:t xml:space="preserve"> највећи подстицај.</w:t>
      </w:r>
    </w:p>
    <w:p w:rsidR="005A0213" w:rsidRPr="00C11F46" w:rsidRDefault="005A0213" w:rsidP="005A0213">
      <w:pPr>
        <w:pStyle w:val="NoSpacing"/>
        <w:rPr>
          <w:lang w:val="en-US"/>
        </w:rPr>
      </w:pPr>
      <w:r>
        <w:rPr>
          <w:lang w:val="sr-Cyrl-BA"/>
        </w:rPr>
        <w:t>НЕКИ ПРИМЈЕР СА НЕКИМ ПУТИЋЕМ КОЈИ ЈЕ ОФАРБАН СА НАГРАДАМА И ВРИЈЕДНОСТИМА</w:t>
      </w:r>
    </w:p>
    <w:p w:rsidR="009109F0" w:rsidRDefault="005A0213" w:rsidP="00C11F46">
      <w:pPr>
        <w:pStyle w:val="NoSpacing"/>
      </w:pPr>
      <w:r>
        <w:rPr>
          <w:lang w:val="sr-Cyrl-BA"/>
        </w:rPr>
        <w:t>Ова врста учења</w:t>
      </w:r>
      <w:r w:rsidR="000340FF">
        <w:t xml:space="preserve"> се разликује од других врста машинског учења јер не захтијева да се унапријед </w:t>
      </w:r>
      <w:r w:rsidR="00C11F46">
        <w:rPr>
          <w:lang w:val="sr-Cyrl-BA"/>
        </w:rPr>
        <w:t>дефинишу</w:t>
      </w:r>
      <w:r w:rsidR="000340FF">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Pr>
          <w:lang w:val="sr-Cyrl-BA"/>
        </w:rPr>
        <w:t>дј</w:t>
      </w:r>
      <w:r w:rsidR="000340FF">
        <w:t xml:space="preserve">е није </w:t>
      </w:r>
      <w:r w:rsidR="00C11F46">
        <w:rPr>
          <w:lang w:val="sr-Cyrl-BA"/>
        </w:rPr>
        <w:t>унапријед познато</w:t>
      </w:r>
      <w:r w:rsidR="000340FF">
        <w:t xml:space="preserve"> како се неки проблем може формално дефини</w:t>
      </w:r>
      <w:r w:rsidR="00C11F46">
        <w:rPr>
          <w:lang w:val="sr-Cyrl-BA"/>
        </w:rPr>
        <w:t>с</w:t>
      </w:r>
      <w:r w:rsidR="000340FF">
        <w:t>ати, као што је случај са играма, управљање</w:t>
      </w:r>
      <w:r w:rsidR="00C11F46">
        <w:rPr>
          <w:lang w:val="sr-Cyrl-BA"/>
        </w:rPr>
        <w:t>м</w:t>
      </w:r>
      <w:r w:rsidR="000340FF">
        <w:t xml:space="preserve"> енергијом и управљање</w:t>
      </w:r>
      <w:r w:rsidR="00C11F46">
        <w:rPr>
          <w:lang w:val="sr-Cyrl-BA"/>
        </w:rPr>
        <w:t>м</w:t>
      </w:r>
      <w:r w:rsidR="000340FF">
        <w:t xml:space="preserve"> саобраћајем. </w:t>
      </w:r>
      <w:r w:rsidR="00C11F46">
        <w:rPr>
          <w:lang w:val="sr-Cyrl-BA"/>
        </w:rPr>
        <w:t>У</w:t>
      </w:r>
      <w:r w:rsidR="000340FF">
        <w:t xml:space="preserve">чење уз подстицај </w:t>
      </w:r>
      <w:r w:rsidR="00C11F46">
        <w:rPr>
          <w:lang w:val="sr-Cyrl-BA"/>
        </w:rPr>
        <w:t xml:space="preserve">се </w:t>
      </w:r>
      <w:r w:rsidR="000340FF">
        <w:t xml:space="preserve">имплементира кориштењем </w:t>
      </w:r>
      <w:r w:rsidR="00C11F46">
        <w:rPr>
          <w:lang w:val="sr-Cyrl-BA"/>
        </w:rPr>
        <w:t xml:space="preserve">алгоритама </w:t>
      </w:r>
      <w:r w:rsidR="000340FF">
        <w:t>Q-</w:t>
      </w:r>
      <w:r w:rsidR="00C11F46">
        <w:rPr>
          <w:lang w:val="sr-Cyrl-BA"/>
        </w:rPr>
        <w:t>учења</w:t>
      </w:r>
      <w:r w:rsidR="000340FF">
        <w:t xml:space="preserve"> </w:t>
      </w:r>
      <w:r w:rsidR="00C11F46">
        <w:rPr>
          <w:lang w:val="sr-Cyrl-BA"/>
        </w:rPr>
        <w:t>у којима</w:t>
      </w:r>
      <w:r w:rsidR="000340FF">
        <w:t xml:space="preserve"> се користе функције награде и Q-вриједности за дефинисање понашања агента у окружењу.</w:t>
      </w:r>
      <w:sdt>
        <w:sdtPr>
          <w:id w:val="-1783412948"/>
          <w:citation/>
        </w:sdtPr>
        <w:sdtContent>
          <w:r w:rsidR="000340FF">
            <w:fldChar w:fldCharType="begin"/>
          </w:r>
          <w:r w:rsidR="000340FF">
            <w:rPr>
              <w:lang w:val="sr-Latn-BA"/>
            </w:rPr>
            <w:instrText xml:space="preserve"> CITATION Mit97 \l 6170 </w:instrText>
          </w:r>
          <w:r w:rsidR="000340FF">
            <w:fldChar w:fldCharType="separate"/>
          </w:r>
          <w:r w:rsidR="007779BE">
            <w:rPr>
              <w:noProof/>
              <w:lang w:val="sr-Latn-BA"/>
            </w:rPr>
            <w:t xml:space="preserve"> </w:t>
          </w:r>
          <w:r w:rsidR="007779BE" w:rsidRPr="007779BE">
            <w:rPr>
              <w:noProof/>
              <w:lang w:val="sr-Latn-BA"/>
            </w:rPr>
            <w:t>[5]</w:t>
          </w:r>
          <w:r w:rsidR="000340FF">
            <w:fldChar w:fldCharType="end"/>
          </w:r>
        </w:sdtContent>
      </w:sdt>
    </w:p>
    <w:p w:rsidR="00C11F46" w:rsidRDefault="00C11F46">
      <w:pPr>
        <w:rPr>
          <w:rFonts w:ascii="Times New Roman" w:hAnsi="Times New Roman" w:cs="Times New Roman"/>
          <w:sz w:val="36"/>
          <w:szCs w:val="40"/>
          <w:lang w:val="sr-Cyrl-BA"/>
        </w:rPr>
      </w:pPr>
      <w:bookmarkStart w:id="10" w:name="_Toc126856978"/>
      <w:r>
        <w:rPr>
          <w:rFonts w:cs="Times New Roman"/>
          <w:lang w:val="sr-Cyrl-BA"/>
        </w:rPr>
        <w:br w:type="page"/>
      </w:r>
    </w:p>
    <w:p w:rsidR="00DF7825" w:rsidRDefault="00C509AB" w:rsidP="00532390">
      <w:pPr>
        <w:pStyle w:val="Heading1"/>
        <w:numPr>
          <w:ilvl w:val="0"/>
          <w:numId w:val="1"/>
        </w:numPr>
        <w:rPr>
          <w:rFonts w:cs="Times New Roman"/>
          <w:lang w:val="sr-Cyrl-BA"/>
        </w:rPr>
      </w:pPr>
      <w:r>
        <w:rPr>
          <w:rFonts w:cs="Times New Roman"/>
          <w:lang w:val="sr-Cyrl-BA"/>
        </w:rPr>
        <w:lastRenderedPageBreak/>
        <w:t>Процес машинског учења</w:t>
      </w:r>
      <w:bookmarkEnd w:id="10"/>
    </w:p>
    <w:p w:rsidR="009A7CE8" w:rsidRPr="00C21C0F" w:rsidRDefault="009A7CE8" w:rsidP="009A7CE8">
      <w:pPr>
        <w:pStyle w:val="NoSpacing"/>
        <w:rPr>
          <w:lang w:val="en-US"/>
        </w:rPr>
      </w:pPr>
      <w:r w:rsidRPr="009A7CE8">
        <w:rPr>
          <w:lang w:val="sr-Latn-BA"/>
        </w:rPr>
        <w:t xml:space="preserve">Процес машинског учења </w:t>
      </w:r>
      <w:r w:rsidR="004421FB">
        <w:rPr>
          <w:lang w:val="sr-Cyrl-BA"/>
        </w:rPr>
        <w:t>п</w:t>
      </w:r>
      <w:r w:rsidRPr="009A7CE8">
        <w:rPr>
          <w:lang w:val="sr-Latn-BA"/>
        </w:rPr>
        <w:t xml:space="preserve">очиње </w:t>
      </w:r>
      <w:r w:rsidR="00E14BC9">
        <w:rPr>
          <w:lang w:val="sr-Cyrl-BA"/>
        </w:rPr>
        <w:t xml:space="preserve">дефинисањем проблема. Послије тога, настављамо </w:t>
      </w:r>
      <w:r w:rsidRPr="009A7CE8">
        <w:rPr>
          <w:lang w:val="sr-Latn-BA"/>
        </w:rPr>
        <w:t xml:space="preserve">са прикупљањем података, који </w:t>
      </w:r>
      <w:r>
        <w:rPr>
          <w:lang w:val="sr-Cyrl-BA"/>
        </w:rPr>
        <w:t xml:space="preserve">су најчешће велики број мјерења </w:t>
      </w:r>
      <w:r w:rsidR="00956B37">
        <w:rPr>
          <w:lang w:val="sr-Cyrl-BA"/>
        </w:rPr>
        <w:t xml:space="preserve">неке појаве </w:t>
      </w:r>
      <w:r>
        <w:rPr>
          <w:lang w:val="sr-Cyrl-BA"/>
        </w:rPr>
        <w:t>(са великим бројем мјерених</w:t>
      </w:r>
      <w:r w:rsidR="00E14BC9">
        <w:rPr>
          <w:lang w:val="en-US"/>
        </w:rPr>
        <w:t xml:space="preserve"> </w:t>
      </w:r>
      <w:r w:rsidR="00E14BC9">
        <w:rPr>
          <w:lang w:val="sr-Cyrl-BA"/>
        </w:rPr>
        <w:t>вриједности</w:t>
      </w:r>
      <w:r>
        <w:rPr>
          <w:lang w:val="sr-Cyrl-BA"/>
        </w:rPr>
        <w:t>)</w:t>
      </w:r>
      <w:r w:rsidRPr="009A7CE8">
        <w:rPr>
          <w:lang w:val="sr-Latn-BA"/>
        </w:rPr>
        <w:t>. Затим, припремамо податке тако што их чистимо, нормализујемо и претварамо у облик који се може користити у учењу.</w:t>
      </w:r>
      <w:r>
        <w:rPr>
          <w:lang w:val="sr-Cyrl-BA"/>
        </w:rPr>
        <w:t xml:space="preserve"> </w:t>
      </w:r>
      <w:r w:rsidRPr="009A7CE8">
        <w:rPr>
          <w:lang w:val="sr-Latn-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Pr>
          <w:lang w:val="sr-Cyrl-BA"/>
        </w:rPr>
        <w:t>т</w:t>
      </w:r>
      <w:r w:rsidRPr="009A7CE8">
        <w:rPr>
          <w:lang w:val="sr-Latn-BA"/>
        </w:rPr>
        <w:t>ењем одређене оптимизационе функције.</w:t>
      </w:r>
      <w:r>
        <w:rPr>
          <w:lang w:val="sr-Cyrl-BA"/>
        </w:rPr>
        <w:t xml:space="preserve"> </w:t>
      </w:r>
      <w:r w:rsidRPr="009A7CE8">
        <w:rPr>
          <w:lang w:val="sr-Latn-BA"/>
        </w:rPr>
        <w:t xml:space="preserve">Након што је модел трениран, важно је да се </w:t>
      </w:r>
      <w:r>
        <w:rPr>
          <w:lang w:val="sr-Cyrl-BA"/>
        </w:rPr>
        <w:t>оцијени</w:t>
      </w:r>
      <w:r w:rsidRPr="009A7CE8">
        <w:rPr>
          <w:lang w:val="sr-Latn-BA"/>
        </w:rPr>
        <w:t xml:space="preserve"> квалитет модела, кориш</w:t>
      </w:r>
      <w:r w:rsidR="00C67B89">
        <w:rPr>
          <w:lang w:val="sr-Cyrl-BA"/>
        </w:rPr>
        <w:t>т</w:t>
      </w:r>
      <w:r w:rsidRPr="009A7CE8">
        <w:rPr>
          <w:lang w:val="sr-Latn-BA"/>
        </w:rPr>
        <w:t xml:space="preserve">ењем метрика попут прецизности и грешке учења. Ако је потребно, може се урадити и </w:t>
      </w:r>
      <w:r>
        <w:rPr>
          <w:lang w:val="sr-Cyrl-BA"/>
        </w:rPr>
        <w:t>подешавање</w:t>
      </w:r>
      <w:r w:rsidRPr="009A7CE8">
        <w:rPr>
          <w:lang w:val="sr-Latn-BA"/>
        </w:rPr>
        <w:t xml:space="preserve"> хиперпараметара модела.</w:t>
      </w:r>
      <w:r>
        <w:rPr>
          <w:lang w:val="sr-Cyrl-BA"/>
        </w:rPr>
        <w:t xml:space="preserve"> </w:t>
      </w:r>
      <w:r w:rsidRPr="009A7CE8">
        <w:rPr>
          <w:lang w:val="sr-Latn-BA"/>
        </w:rPr>
        <w:t>Када се модел доведе до жељен</w:t>
      </w:r>
      <w:r>
        <w:rPr>
          <w:lang w:val="sr-Cyrl-BA"/>
        </w:rPr>
        <w:t>их</w:t>
      </w:r>
      <w:r w:rsidRPr="009A7CE8">
        <w:rPr>
          <w:lang w:val="sr-Latn-BA"/>
        </w:rPr>
        <w:t xml:space="preserve"> перформанс</w:t>
      </w:r>
      <w:r>
        <w:rPr>
          <w:lang w:val="sr-Cyrl-BA"/>
        </w:rPr>
        <w:t>и</w:t>
      </w:r>
      <w:r w:rsidRPr="009A7CE8">
        <w:rPr>
          <w:lang w:val="sr-Latn-BA"/>
        </w:rPr>
        <w:t>, он се користи у стварном св</w:t>
      </w:r>
      <w:r>
        <w:rPr>
          <w:lang w:val="sr-Cyrl-BA"/>
        </w:rPr>
        <w:t>иј</w:t>
      </w:r>
      <w:r w:rsidRPr="009A7CE8">
        <w:rPr>
          <w:lang w:val="sr-Latn-BA"/>
        </w:rPr>
        <w:t>ету како би се предвид</w:t>
      </w:r>
      <w:r>
        <w:rPr>
          <w:lang w:val="sr-Cyrl-BA"/>
        </w:rPr>
        <w:t>ј</w:t>
      </w:r>
      <w:r w:rsidRPr="009A7CE8">
        <w:rPr>
          <w:lang w:val="sr-Latn-BA"/>
        </w:rPr>
        <w:t>ели нови случајев</w:t>
      </w:r>
      <w:r w:rsidR="00956B37">
        <w:rPr>
          <w:lang w:val="sr-Cyrl-BA"/>
        </w:rPr>
        <w:t>и на којима модел није трениран</w:t>
      </w:r>
      <w:r w:rsidRPr="009A7CE8">
        <w:rPr>
          <w:lang w:val="sr-Latn-BA"/>
        </w:rPr>
        <w:t>.</w:t>
      </w:r>
      <w:sdt>
        <w:sdtPr>
          <w:rPr>
            <w:lang w:val="sr-Latn-BA"/>
          </w:rPr>
          <w:id w:val="-1872380064"/>
          <w:citation/>
        </w:sdtPr>
        <w:sdtContent>
          <w:r w:rsidR="00956B37">
            <w:rPr>
              <w:lang w:val="sr-Latn-BA"/>
            </w:rPr>
            <w:fldChar w:fldCharType="begin"/>
          </w:r>
          <w:r w:rsidR="00956B37">
            <w:rPr>
              <w:lang w:val="en-US"/>
            </w:rPr>
            <w:instrText xml:space="preserve"> CITATION Alp10 \l 1033 </w:instrText>
          </w:r>
          <w:r w:rsidR="00956B37">
            <w:rPr>
              <w:lang w:val="sr-Latn-BA"/>
            </w:rPr>
            <w:fldChar w:fldCharType="separate"/>
          </w:r>
          <w:r w:rsidR="007779BE">
            <w:rPr>
              <w:noProof/>
              <w:lang w:val="en-US"/>
            </w:rPr>
            <w:t xml:space="preserve"> </w:t>
          </w:r>
          <w:r w:rsidR="007779BE" w:rsidRPr="007779BE">
            <w:rPr>
              <w:noProof/>
              <w:lang w:val="en-US"/>
            </w:rPr>
            <w:t>[6]</w:t>
          </w:r>
          <w:r w:rsidR="00956B37">
            <w:rPr>
              <w:lang w:val="sr-Latn-BA"/>
            </w:rPr>
            <w:fldChar w:fldCharType="end"/>
          </w:r>
        </w:sdtContent>
      </w:sdt>
      <w:r w:rsidR="003275FA">
        <w:rPr>
          <w:lang w:val="sr-Latn-BA"/>
        </w:rPr>
        <w:t xml:space="preserve"> </w:t>
      </w:r>
      <w:r w:rsidR="003275FA">
        <w:rPr>
          <w:lang w:val="sr-Cyrl-BA"/>
        </w:rPr>
        <w:t xml:space="preserve">На </w:t>
      </w:r>
      <w:r w:rsidR="003275FA" w:rsidRPr="003F150B">
        <w:rPr>
          <w:i/>
          <w:lang w:val="sr-Cyrl-BA"/>
        </w:rPr>
        <w:t>слици</w:t>
      </w:r>
      <w:r w:rsidR="003F150B" w:rsidRPr="003F150B">
        <w:rPr>
          <w:i/>
          <w:lang w:val="sr-Cyrl-BA"/>
        </w:rPr>
        <w:t xml:space="preserve"> 2.5.</w:t>
      </w:r>
      <w:r w:rsidR="003275FA">
        <w:rPr>
          <w:lang w:val="sr-Cyrl-BA"/>
        </w:rPr>
        <w:t xml:space="preserve"> се налазе фазе процеса машинског учења</w:t>
      </w:r>
      <w:r w:rsidR="003F150B">
        <w:rPr>
          <w:lang w:val="sr-Cyrl-BA"/>
        </w:rPr>
        <w:t>.</w:t>
      </w:r>
    </w:p>
    <w:p w:rsidR="00BA33C0" w:rsidRDefault="00322CAA" w:rsidP="00322CAA">
      <w:pPr>
        <w:pStyle w:val="NoSpacing"/>
        <w:ind w:firstLine="0"/>
        <w:jc w:val="center"/>
        <w:rPr>
          <w:lang w:val="sr-Latn-BA"/>
        </w:rPr>
      </w:pPr>
      <w:r>
        <w:rPr>
          <w:noProof/>
          <w:lang w:val="sr-Latn-BA"/>
        </w:rPr>
        <w:drawing>
          <wp:inline distT="0" distB="0" distL="0" distR="0">
            <wp:extent cx="3943350" cy="277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1604" cy="2779629"/>
                    </a:xfrm>
                    <a:prstGeom prst="rect">
                      <a:avLst/>
                    </a:prstGeom>
                    <a:noFill/>
                    <a:ln>
                      <a:noFill/>
                    </a:ln>
                  </pic:spPr>
                </pic:pic>
              </a:graphicData>
            </a:graphic>
          </wp:inline>
        </w:drawing>
      </w:r>
    </w:p>
    <w:p w:rsidR="00322CAA" w:rsidRDefault="00322CAA" w:rsidP="00322CAA">
      <w:pPr>
        <w:pStyle w:val="NoSpacing"/>
        <w:ind w:firstLine="0"/>
        <w:jc w:val="center"/>
        <w:rPr>
          <w:lang w:val="sr-Latn-BA"/>
        </w:rPr>
      </w:pPr>
      <w:r>
        <w:rPr>
          <w:rFonts w:cs="Times New Roman"/>
          <w:i/>
          <w:iCs/>
          <w:lang w:val="sr-Cyrl-BA"/>
        </w:rPr>
        <w:t>Слика 2.</w:t>
      </w:r>
      <w:r>
        <w:rPr>
          <w:rFonts w:cs="Times New Roman"/>
          <w:i/>
          <w:iCs/>
          <w:lang w:val="sr-Latn-BA"/>
        </w:rPr>
        <w:t>5</w:t>
      </w:r>
      <w:r>
        <w:rPr>
          <w:rFonts w:cs="Times New Roman"/>
          <w:i/>
          <w:iCs/>
          <w:lang w:val="sr-Cyrl-BA"/>
        </w:rPr>
        <w:t>. Фазе процеса машинског учења</w:t>
      </w:r>
    </w:p>
    <w:p w:rsidR="00D42244" w:rsidRDefault="00D42244">
      <w:pPr>
        <w:rPr>
          <w:rFonts w:ascii="Times New Roman" w:hAnsi="Times New Roman" w:cs="Times New Roman"/>
          <w:sz w:val="28"/>
          <w:szCs w:val="32"/>
          <w:lang w:val="sr-Cyrl-BA"/>
        </w:rPr>
      </w:pPr>
      <w:r>
        <w:rPr>
          <w:rFonts w:cs="Times New Roman"/>
          <w:lang w:val="sr-Cyrl-BA"/>
        </w:rPr>
        <w:br w:type="page"/>
      </w:r>
    </w:p>
    <w:p w:rsidR="00DD7A7F" w:rsidRDefault="00AA0F4E" w:rsidP="00532390">
      <w:pPr>
        <w:pStyle w:val="Heading2"/>
        <w:numPr>
          <w:ilvl w:val="1"/>
          <w:numId w:val="1"/>
        </w:numPr>
        <w:rPr>
          <w:rFonts w:cs="Times New Roman"/>
          <w:lang w:val="sr-Cyrl-BA"/>
        </w:rPr>
      </w:pPr>
      <w:bookmarkStart w:id="11" w:name="_Toc126856979"/>
      <w:r>
        <w:rPr>
          <w:rFonts w:cs="Times New Roman"/>
          <w:lang w:val="sr-Cyrl-BA"/>
        </w:rPr>
        <w:lastRenderedPageBreak/>
        <w:t>Дефинисање проблема</w:t>
      </w:r>
      <w:bookmarkEnd w:id="11"/>
    </w:p>
    <w:p w:rsidR="00E14BC9" w:rsidRDefault="003275FA" w:rsidP="00E14BC9">
      <w:pPr>
        <w:rPr>
          <w:rFonts w:ascii="Times New Roman" w:hAnsi="Times New Roman"/>
          <w:sz w:val="24"/>
        </w:rPr>
      </w:pPr>
      <w:r w:rsidRPr="003275FA">
        <w:rPr>
          <w:rFonts w:ascii="Times New Roman" w:hAnsi="Times New Roman"/>
          <w:sz w:val="24"/>
        </w:rPr>
        <w:t xml:space="preserve">Дефинисање проблема у машинском учењу подразумијева постављање јасне дефиниције проблема којем се жели приступити и ријешити кориштењем алата и техника машинског учења. </w:t>
      </w:r>
    </w:p>
    <w:p w:rsidR="00AD1B8C" w:rsidRDefault="00E14BC9" w:rsidP="00AD1B8C">
      <w:pPr>
        <w:ind w:firstLine="360"/>
        <w:rPr>
          <w:rFonts w:ascii="Times New Roman" w:hAnsi="Times New Roman"/>
          <w:sz w:val="24"/>
        </w:rPr>
      </w:pPr>
      <w:r>
        <w:rPr>
          <w:rFonts w:ascii="Times New Roman" w:hAnsi="Times New Roman"/>
          <w:sz w:val="24"/>
          <w:lang w:val="sr-Cyrl-BA"/>
        </w:rPr>
        <w:t>За дефинисање проблема је битно</w:t>
      </w:r>
      <w:r w:rsidR="003275FA" w:rsidRPr="00E14BC9">
        <w:rPr>
          <w:rFonts w:ascii="Times New Roman" w:hAnsi="Times New Roman"/>
          <w:sz w:val="24"/>
        </w:rPr>
        <w:t xml:space="preserve"> утврђивање </w:t>
      </w:r>
      <w:r>
        <w:rPr>
          <w:rFonts w:ascii="Times New Roman" w:hAnsi="Times New Roman"/>
          <w:sz w:val="24"/>
          <w:lang w:val="sr-Cyrl-BA"/>
        </w:rPr>
        <w:t>вриједности</w:t>
      </w:r>
      <w:r w:rsidR="003275FA" w:rsidRPr="00E14BC9">
        <w:rPr>
          <w:rFonts w:ascii="Times New Roman" w:hAnsi="Times New Roman"/>
          <w:sz w:val="24"/>
        </w:rPr>
        <w:t xml:space="preserve"> која се жели предви</w:t>
      </w:r>
      <w:r>
        <w:rPr>
          <w:rFonts w:ascii="Times New Roman" w:hAnsi="Times New Roman"/>
          <w:sz w:val="24"/>
          <w:lang w:val="sr-Cyrl-BA"/>
        </w:rPr>
        <w:t>дј</w:t>
      </w:r>
      <w:r w:rsidR="003275FA" w:rsidRPr="00E14BC9">
        <w:rPr>
          <w:rFonts w:ascii="Times New Roman" w:hAnsi="Times New Roman"/>
          <w:sz w:val="24"/>
        </w:rPr>
        <w:t xml:space="preserve">ети. </w:t>
      </w:r>
      <w:r>
        <w:rPr>
          <w:rFonts w:ascii="Times New Roman" w:hAnsi="Times New Roman"/>
          <w:sz w:val="24"/>
          <w:lang w:val="sr-Cyrl-BA"/>
        </w:rPr>
        <w:t xml:space="preserve">Треба да одредимо да ли је проблем, проблем класификације или проблем регресије. </w:t>
      </w:r>
      <w:r w:rsidR="003275FA" w:rsidRPr="00E14BC9">
        <w:rPr>
          <w:rFonts w:ascii="Times New Roman" w:hAnsi="Times New Roman"/>
          <w:sz w:val="24"/>
        </w:rPr>
        <w:t xml:space="preserve">У проблемима класификације, </w:t>
      </w:r>
      <w:r>
        <w:rPr>
          <w:rFonts w:ascii="Times New Roman" w:hAnsi="Times New Roman"/>
          <w:sz w:val="24"/>
          <w:lang w:val="sr-Cyrl-BA"/>
        </w:rPr>
        <w:t>излазна вриједност</w:t>
      </w:r>
      <w:r w:rsidR="003275FA" w:rsidRPr="00E14BC9">
        <w:rPr>
          <w:rFonts w:ascii="Times New Roman" w:hAnsi="Times New Roman"/>
          <w:sz w:val="24"/>
        </w:rPr>
        <w:t xml:space="preserve"> може бити </w:t>
      </w:r>
      <w:r>
        <w:rPr>
          <w:rFonts w:ascii="Times New Roman" w:hAnsi="Times New Roman"/>
          <w:sz w:val="24"/>
          <w:lang w:val="sr-Cyrl-BA"/>
        </w:rPr>
        <w:t>ознака категорије</w:t>
      </w:r>
      <w:r w:rsidR="003275FA" w:rsidRPr="00E14BC9">
        <w:rPr>
          <w:rFonts w:ascii="Times New Roman" w:hAnsi="Times New Roman"/>
          <w:sz w:val="24"/>
        </w:rPr>
        <w:t xml:space="preserve">, док у проблемима регресије </w:t>
      </w:r>
      <w:r>
        <w:rPr>
          <w:rFonts w:ascii="Times New Roman" w:hAnsi="Times New Roman"/>
          <w:sz w:val="24"/>
          <w:lang w:val="sr-Cyrl-BA"/>
        </w:rPr>
        <w:t>је то најчењће нека бројна вриједност</w:t>
      </w:r>
      <w:r w:rsidR="003275FA" w:rsidRPr="00E14BC9">
        <w:rPr>
          <w:rFonts w:ascii="Times New Roman" w:hAnsi="Times New Roman"/>
          <w:sz w:val="24"/>
        </w:rPr>
        <w:t>.</w:t>
      </w:r>
    </w:p>
    <w:p w:rsidR="00595DCB" w:rsidRDefault="00AD1B8C" w:rsidP="00AD1B8C">
      <w:pPr>
        <w:ind w:firstLine="360"/>
        <w:rPr>
          <w:rFonts w:ascii="Times New Roman" w:hAnsi="Times New Roman"/>
          <w:sz w:val="24"/>
        </w:rPr>
      </w:pPr>
      <w:r>
        <w:rPr>
          <w:rFonts w:ascii="Times New Roman" w:hAnsi="Times New Roman"/>
          <w:sz w:val="24"/>
          <w:lang w:val="sr-Cyrl-BA"/>
        </w:rPr>
        <w:t xml:space="preserve">Без </w:t>
      </w:r>
      <w:r w:rsidR="003275FA" w:rsidRPr="003275FA">
        <w:rPr>
          <w:rFonts w:ascii="Times New Roman" w:hAnsi="Times New Roman"/>
          <w:sz w:val="24"/>
        </w:rPr>
        <w:t xml:space="preserve"> јасне дефиниције проблема, модел може бити трениран на погрешан начин и неће дати жељене резултате. </w:t>
      </w:r>
      <w:sdt>
        <w:sdtPr>
          <w:rPr>
            <w:rFonts w:ascii="Times New Roman" w:hAnsi="Times New Roman"/>
            <w:sz w:val="24"/>
          </w:rPr>
          <w:id w:val="-215127171"/>
          <w:citation/>
        </w:sdtPr>
        <w:sdtContent>
          <w:r w:rsidR="003275FA">
            <w:rPr>
              <w:rFonts w:ascii="Times New Roman" w:hAnsi="Times New Roman"/>
              <w:sz w:val="24"/>
            </w:rPr>
            <w:fldChar w:fldCharType="begin"/>
          </w:r>
          <w:r w:rsidR="003275FA">
            <w:rPr>
              <w:rFonts w:ascii="Times New Roman" w:hAnsi="Times New Roman"/>
              <w:sz w:val="24"/>
            </w:rPr>
            <w:instrText xml:space="preserve"> CITATION Jam17 \l 6170 </w:instrText>
          </w:r>
          <w:r w:rsidR="003275FA">
            <w:rPr>
              <w:rFonts w:ascii="Times New Roman" w:hAnsi="Times New Roman"/>
              <w:sz w:val="24"/>
            </w:rPr>
            <w:fldChar w:fldCharType="separate"/>
          </w:r>
          <w:r w:rsidR="007779BE" w:rsidRPr="007779BE">
            <w:rPr>
              <w:rFonts w:ascii="Times New Roman" w:hAnsi="Times New Roman"/>
              <w:noProof/>
              <w:sz w:val="24"/>
            </w:rPr>
            <w:t>[7]</w:t>
          </w:r>
          <w:r w:rsidR="003275FA">
            <w:rPr>
              <w:rFonts w:ascii="Times New Roman" w:hAnsi="Times New Roman"/>
              <w:sz w:val="24"/>
            </w:rPr>
            <w:fldChar w:fldCharType="end"/>
          </w:r>
        </w:sdtContent>
      </w:sdt>
      <w:r w:rsidR="00595DCB">
        <w:br w:type="page"/>
      </w:r>
    </w:p>
    <w:p w:rsidR="000D3CBF" w:rsidRDefault="00C509AB" w:rsidP="00532390">
      <w:pPr>
        <w:pStyle w:val="Heading2"/>
        <w:numPr>
          <w:ilvl w:val="1"/>
          <w:numId w:val="1"/>
        </w:numPr>
        <w:rPr>
          <w:rFonts w:cs="Times New Roman"/>
          <w:lang w:val="sr-Cyrl-BA"/>
        </w:rPr>
      </w:pPr>
      <w:bookmarkStart w:id="12" w:name="_Toc126856980"/>
      <w:r>
        <w:rPr>
          <w:rFonts w:cs="Times New Roman"/>
          <w:lang w:val="sr-Cyrl-BA"/>
        </w:rPr>
        <w:lastRenderedPageBreak/>
        <w:t>Прикупљање података</w:t>
      </w:r>
      <w:bookmarkEnd w:id="12"/>
    </w:p>
    <w:p w:rsidR="000D3CBF" w:rsidRPr="000D3CBF" w:rsidRDefault="000D3CBF" w:rsidP="000D3CBF">
      <w:pPr>
        <w:pStyle w:val="NoSpacing"/>
        <w:rPr>
          <w:lang w:val="sr-Cyrl-BA"/>
        </w:rPr>
      </w:pPr>
      <w:r w:rsidRPr="000D3CBF">
        <w:t>Прикупљање података у машинском учењу представља процес узимања података из различитих извора и њиховог сакупљања у јединствену колекцију података који ће се користити за тренирање и тестирање машинских модела.</w:t>
      </w:r>
      <w:r>
        <w:rPr>
          <w:lang w:val="sr-Cyrl-BA"/>
        </w:rPr>
        <w:t xml:space="preserve"> </w:t>
      </w:r>
    </w:p>
    <w:p w:rsidR="000D3CBF" w:rsidRDefault="00C21C0F" w:rsidP="004357EE">
      <w:pPr>
        <w:pStyle w:val="NoSpacing"/>
        <w:rPr>
          <w:lang w:val="sr-Cyrl-BA"/>
        </w:rPr>
      </w:pPr>
      <w:r>
        <w:rPr>
          <w:lang w:val="sr-Cyrl-BA"/>
        </w:rPr>
        <w:t>П</w:t>
      </w:r>
      <w:r w:rsidR="00667CCB" w:rsidRPr="00667CCB">
        <w:t xml:space="preserve">роцес прикупљања података укључује идентификовање и сакупљање података који ће се користити за тренирање машинског модела. Подаци морају бити релевантни за проблем који се покушава ријешити, и требали би бити квалитетни и служити као представник скупа података </w:t>
      </w:r>
      <w:r w:rsidR="004357EE">
        <w:rPr>
          <w:lang w:val="sr-Cyrl-BA"/>
        </w:rPr>
        <w:t>из</w:t>
      </w:r>
      <w:r w:rsidR="00667CCB" w:rsidRPr="00667CCB">
        <w:t xml:space="preserve"> стварног свијета.</w:t>
      </w:r>
      <w:r w:rsidR="004357EE">
        <w:rPr>
          <w:lang w:val="sr-Cyrl-BA"/>
        </w:rPr>
        <w:t xml:space="preserve"> </w:t>
      </w:r>
      <w:r w:rsidR="000D3CBF" w:rsidRPr="000D3CBF">
        <w:rPr>
          <w:lang w:val="sr-Cyrl-BA"/>
        </w:rPr>
        <w:t>Значајна пажња се посвећује прикупљању квалитетних података, јер лоши подаци доводе до лоших модела и неадекватних резултата.</w:t>
      </w:r>
    </w:p>
    <w:p w:rsidR="000D3CBF" w:rsidRDefault="000D3CBF" w:rsidP="004357EE">
      <w:pPr>
        <w:pStyle w:val="NoSpacing"/>
        <w:rPr>
          <w:lang w:val="sr-Cyrl-BA"/>
        </w:rPr>
      </w:pPr>
      <w:r>
        <w:rPr>
          <w:lang w:val="sr-Cyrl-BA"/>
        </w:rPr>
        <w:t>ПРИМЈЕР КВАЛИТЕТНИХ И НЕКВАЛИТЕТНИХ ПОДАТАКА. АКО НЕ НАЂЕМ НИШТА, ОНДА ДАТИ СВОЈ ПРИМЈЕР СИРОВИХ ПОДАТАКА. МОЖДА МОГУ И ОДРАДИТИ СВОЈЕ ПОДАТКЕ И НЕКИ ПРИМЈЕР НЕКВАЛИТЕТНИХ ПОДАТАКА СА ИНТЕРНЕТА.</w:t>
      </w:r>
    </w:p>
    <w:p w:rsidR="00050EDC" w:rsidRPr="004357EE" w:rsidRDefault="004357EE" w:rsidP="00050EDC">
      <w:pPr>
        <w:pStyle w:val="NoSpacing"/>
        <w:rPr>
          <w:lang w:val="sr-Cyrl-BA"/>
        </w:rPr>
      </w:pPr>
      <w:r>
        <w:rPr>
          <w:lang w:val="sr-Cyrl-BA"/>
        </w:rPr>
        <w:t xml:space="preserve">Подаци могу да се скупљају из једног извора података или из више извора. На интернету постоји велики број бесплатних и јавно доступних </w:t>
      </w:r>
      <w:r w:rsidR="000D3CBF">
        <w:rPr>
          <w:lang w:val="sr-Cyrl-BA"/>
        </w:rPr>
        <w:t xml:space="preserve">колекција </w:t>
      </w:r>
      <w:r>
        <w:rPr>
          <w:lang w:val="sr-Cyrl-BA"/>
        </w:rPr>
        <w:t>података. Те колекције података су нај</w:t>
      </w:r>
      <w:r w:rsidR="00050EDC">
        <w:rPr>
          <w:lang w:val="sr-Cyrl-BA"/>
        </w:rPr>
        <w:t>ч</w:t>
      </w:r>
      <w:r>
        <w:rPr>
          <w:lang w:val="sr-Cyrl-BA"/>
        </w:rPr>
        <w:t xml:space="preserve">ешће унапријед означене и припремљене што нам олакшава </w:t>
      </w:r>
      <w:r w:rsidR="000D3CBF">
        <w:rPr>
          <w:lang w:val="sr-Cyrl-BA"/>
        </w:rPr>
        <w:t>ову фазу машинског учења.</w:t>
      </w:r>
      <w:r>
        <w:rPr>
          <w:lang w:val="sr-Cyrl-BA"/>
        </w:rPr>
        <w:t xml:space="preserve"> </w:t>
      </w:r>
    </w:p>
    <w:p w:rsidR="00667CCB" w:rsidRPr="00667CCB" w:rsidRDefault="00667CCB" w:rsidP="00D44804">
      <w:pPr>
        <w:pStyle w:val="NoSpacing"/>
      </w:pPr>
      <w:r w:rsidRPr="00667CCB">
        <w:t>Неки од кључних фактора у прикупљању података су:</w:t>
      </w:r>
    </w:p>
    <w:p w:rsidR="00667CCB" w:rsidRPr="00667CCB" w:rsidRDefault="004357EE" w:rsidP="00532390">
      <w:pPr>
        <w:pStyle w:val="NoSpacing"/>
        <w:numPr>
          <w:ilvl w:val="0"/>
          <w:numId w:val="3"/>
        </w:numPr>
      </w:pPr>
      <w:r>
        <w:rPr>
          <w:lang w:val="sr-Cyrl-BA"/>
        </w:rPr>
        <w:t>И</w:t>
      </w:r>
      <w:r w:rsidR="00667CCB" w:rsidRPr="00667CCB">
        <w:t>дентификација релевантних података</w:t>
      </w:r>
    </w:p>
    <w:p w:rsidR="00667CCB" w:rsidRPr="00667CCB" w:rsidRDefault="00667CCB" w:rsidP="00532390">
      <w:pPr>
        <w:pStyle w:val="NoSpacing"/>
        <w:numPr>
          <w:ilvl w:val="0"/>
          <w:numId w:val="3"/>
        </w:numPr>
      </w:pPr>
      <w:r w:rsidRPr="00667CCB">
        <w:t>Одређивање извора података (базе података, интернетске странице</w:t>
      </w:r>
      <w:r w:rsidR="004357EE">
        <w:rPr>
          <w:lang w:val="sr-Cyrl-BA"/>
        </w:rPr>
        <w:t>)</w:t>
      </w:r>
    </w:p>
    <w:p w:rsidR="00856983" w:rsidRPr="000D3CBF" w:rsidRDefault="00667CCB" w:rsidP="00532390">
      <w:pPr>
        <w:pStyle w:val="NoSpacing"/>
        <w:numPr>
          <w:ilvl w:val="0"/>
          <w:numId w:val="3"/>
        </w:numPr>
        <w:rPr>
          <w:rFonts w:cs="Times New Roman"/>
        </w:rPr>
      </w:pPr>
      <w:r w:rsidRPr="00667CCB">
        <w:t>Скупљање података (преузимањем, екстракцијом из база података)</w:t>
      </w:r>
    </w:p>
    <w:p w:rsidR="00050EDC" w:rsidRDefault="00856983" w:rsidP="000D3CBF">
      <w:pPr>
        <w:pStyle w:val="NoSpacing"/>
        <w:rPr>
          <w:rFonts w:cs="Times New Roman"/>
          <w:lang w:val="sr-Cyrl-BA"/>
        </w:rPr>
      </w:pPr>
      <w:r w:rsidRPr="00856983">
        <w:rPr>
          <w:rFonts w:cs="Times New Roman"/>
          <w:lang w:val="sr-Cyrl-BA"/>
        </w:rPr>
        <w:t xml:space="preserve">При прикупљању података, потребно је узети у обзир </w:t>
      </w:r>
      <w:r w:rsidR="000D3CBF">
        <w:rPr>
          <w:rFonts w:cs="Times New Roman"/>
          <w:lang w:val="sr-Cyrl-BA"/>
        </w:rPr>
        <w:t xml:space="preserve">и </w:t>
      </w:r>
      <w:r w:rsidRPr="00856983">
        <w:rPr>
          <w:rFonts w:cs="Times New Roman"/>
          <w:lang w:val="sr-Cyrl-BA"/>
        </w:rPr>
        <w:t>репрезентативност података и величин</w:t>
      </w:r>
      <w:r w:rsidR="000D3CBF">
        <w:rPr>
          <w:rFonts w:cs="Times New Roman"/>
          <w:lang w:val="sr-Cyrl-BA"/>
        </w:rPr>
        <w:t>у</w:t>
      </w:r>
      <w:r w:rsidRPr="00856983">
        <w:rPr>
          <w:rFonts w:cs="Times New Roman"/>
          <w:lang w:val="sr-Cyrl-BA"/>
        </w:rPr>
        <w:t xml:space="preserve">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попут неконзистентности и нерепрезентативности података и како они утичу на перформансе модела. </w:t>
      </w:r>
      <w:sdt>
        <w:sdtPr>
          <w:rPr>
            <w:rFonts w:cs="Times New Roman"/>
            <w:lang w:val="sr-Cyrl-BA"/>
          </w:rPr>
          <w:id w:val="1580247156"/>
          <w:citation/>
        </w:sdtPr>
        <w:sdtContent>
          <w:r w:rsidR="00AB0760">
            <w:rPr>
              <w:rFonts w:cs="Times New Roman"/>
              <w:lang w:val="sr-Cyrl-BA"/>
            </w:rPr>
            <w:fldChar w:fldCharType="begin"/>
          </w:r>
          <w:r w:rsidR="00AB0760">
            <w:rPr>
              <w:rFonts w:cs="Times New Roman"/>
              <w:lang w:val="sr-Latn-BA"/>
            </w:rPr>
            <w:instrText xml:space="preserve"> CITATION Wit11 \l 6170 </w:instrText>
          </w:r>
          <w:r w:rsidR="00AB0760">
            <w:rPr>
              <w:rFonts w:cs="Times New Roman"/>
              <w:lang w:val="sr-Cyrl-BA"/>
            </w:rPr>
            <w:fldChar w:fldCharType="separate"/>
          </w:r>
          <w:r w:rsidR="007779BE" w:rsidRPr="007779BE">
            <w:rPr>
              <w:rFonts w:cs="Times New Roman"/>
              <w:noProof/>
              <w:lang w:val="sr-Latn-BA"/>
            </w:rPr>
            <w:t>[8]</w:t>
          </w:r>
          <w:r w:rsidR="00AB0760">
            <w:rPr>
              <w:rFonts w:cs="Times New Roman"/>
              <w:lang w:val="sr-Cyrl-BA"/>
            </w:rPr>
            <w:fldChar w:fldCharType="end"/>
          </w:r>
        </w:sdtContent>
      </w:sdt>
    </w:p>
    <w:p w:rsidR="00D42244" w:rsidRDefault="00D42244" w:rsidP="000D3CBF">
      <w:pPr>
        <w:pStyle w:val="NoSpacing"/>
        <w:rPr>
          <w:rFonts w:cs="Times New Roman"/>
          <w:sz w:val="28"/>
          <w:szCs w:val="32"/>
          <w:lang w:val="sr-Cyrl-BA"/>
        </w:rPr>
      </w:pPr>
      <w:bookmarkStart w:id="13" w:name="_GoBack"/>
      <w:bookmarkEnd w:id="13"/>
      <w:r>
        <w:rPr>
          <w:rFonts w:cs="Times New Roman"/>
          <w:lang w:val="sr-Cyrl-BA"/>
        </w:rPr>
        <w:br w:type="page"/>
      </w:r>
    </w:p>
    <w:p w:rsidR="00DF7825" w:rsidRDefault="00C509AB" w:rsidP="00532390">
      <w:pPr>
        <w:pStyle w:val="Heading2"/>
        <w:numPr>
          <w:ilvl w:val="1"/>
          <w:numId w:val="1"/>
        </w:numPr>
        <w:rPr>
          <w:rFonts w:cs="Times New Roman"/>
          <w:lang w:val="sr-Cyrl-BA"/>
        </w:rPr>
      </w:pPr>
      <w:bookmarkStart w:id="14" w:name="_Toc126856981"/>
      <w:r>
        <w:rPr>
          <w:rFonts w:cs="Times New Roman"/>
          <w:lang w:val="sr-Cyrl-BA"/>
        </w:rPr>
        <w:lastRenderedPageBreak/>
        <w:t>Припрема података</w:t>
      </w:r>
      <w:bookmarkEnd w:id="14"/>
    </w:p>
    <w:p w:rsidR="00AF1D1C" w:rsidRPr="00AF1D1C" w:rsidRDefault="00AF1D1C" w:rsidP="00D44804">
      <w:pPr>
        <w:pStyle w:val="NoSpacing"/>
      </w:pPr>
      <w:r w:rsidRPr="00AF1D1C">
        <w:t>У књизи "Интродуцтион то Мацхине Леарнинг" Алпаyдинг Етхем, припрема података се описује као кључна фаза у процесу машинског учења. Припрема података укључује чишћење, трансформацију и припрему података за обраду и тренирање модела.</w:t>
      </w:r>
    </w:p>
    <w:p w:rsidR="00AF1D1C" w:rsidRPr="00AF1D1C" w:rsidRDefault="00AF1D1C" w:rsidP="00D44804">
      <w:pPr>
        <w:pStyle w:val="NoSpacing"/>
      </w:pPr>
      <w:r w:rsidRPr="00AF1D1C">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rsidR="00AF1D1C" w:rsidRPr="00AF1D1C" w:rsidRDefault="00AF1D1C" w:rsidP="00D44804">
      <w:pPr>
        <w:pStyle w:val="NoSpacing"/>
      </w:pPr>
      <w:r w:rsidRPr="00AF1D1C">
        <w:t>Трансформација података укључује обраду података тако да се припреми за тренирање модела. То може укључивати нормализацију података, кодирање категоријских промјењивих и издвајање нових значајки из постојећих података.</w:t>
      </w:r>
    </w:p>
    <w:p w:rsidR="00AF1D1C" w:rsidRPr="00AF1D1C" w:rsidRDefault="00AF1D1C" w:rsidP="00D44804">
      <w:pPr>
        <w:pStyle w:val="NoSpacing"/>
      </w:pPr>
      <w:r w:rsidRPr="00AF1D1C">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провјерио његову перформансу на другом скупу.</w:t>
      </w:r>
    </w:p>
    <w:p w:rsidR="00D42244" w:rsidRDefault="00AF1D1C" w:rsidP="00AB0760">
      <w:pPr>
        <w:pStyle w:val="NoSpacing"/>
        <w:rPr>
          <w:rFonts w:cs="Times New Roman"/>
          <w:sz w:val="28"/>
          <w:szCs w:val="32"/>
        </w:rPr>
      </w:pPr>
      <w:r w:rsidRPr="00AF1D1C">
        <w:t>Укупно, припрема података игра кључну улогу у успјешном машинском учењу. Без добрих припремљених података, модел може бити неуспјешан у њиховој предикцији и генерализацији на нове податке.</w:t>
      </w:r>
      <w:r w:rsidRPr="00AF1D1C">
        <w:rPr>
          <w:rFonts w:cs="Times New Roman"/>
        </w:rPr>
        <w:t xml:space="preserve"> </w:t>
      </w:r>
      <w:r w:rsidR="00D42244">
        <w:rPr>
          <w:rFonts w:cs="Times New Roman"/>
        </w:rPr>
        <w:br w:type="page"/>
      </w:r>
    </w:p>
    <w:p w:rsidR="00DF7825" w:rsidRDefault="00C509AB" w:rsidP="00532390">
      <w:pPr>
        <w:pStyle w:val="Heading2"/>
        <w:numPr>
          <w:ilvl w:val="1"/>
          <w:numId w:val="1"/>
        </w:numPr>
        <w:rPr>
          <w:rFonts w:cs="Times New Roman"/>
          <w:lang w:val="sr-Cyrl-BA"/>
        </w:rPr>
      </w:pPr>
      <w:bookmarkStart w:id="15" w:name="_Toc126856982"/>
      <w:r>
        <w:rPr>
          <w:rFonts w:cs="Times New Roman"/>
          <w:lang w:val="sr-Cyrl-BA"/>
        </w:rPr>
        <w:lastRenderedPageBreak/>
        <w:t xml:space="preserve">Избор </w:t>
      </w:r>
      <w:r w:rsidR="00AA0F4E">
        <w:rPr>
          <w:rFonts w:cs="Times New Roman"/>
          <w:lang w:val="sr-Cyrl-BA"/>
        </w:rPr>
        <w:t>модела</w:t>
      </w:r>
      <w:bookmarkEnd w:id="15"/>
    </w:p>
    <w:p w:rsidR="00AF1D1C" w:rsidRPr="00AF1D1C" w:rsidRDefault="00AF1D1C" w:rsidP="00D44804">
      <w:pPr>
        <w:pStyle w:val="NoSpacing"/>
      </w:pPr>
      <w:r w:rsidRPr="00AF1D1C">
        <w:t>Избор модела у машинском учењу обухвата одабир алгоритма и његових хиперпараметара који најбоље одговарају проблему и који нам омогућавају да научимо жељене функције на нашим подацима. У књизи Интродуцтион то Мацхине Леарнинг Алпаyдинг Етхем, аутор наводи да је избор модела један од кључних корака у развоју машинског учења и да га не би требало схватити као рутинску ствар већ као важан корак у разумијевању проблема. Аутор наводи да се избор модела може провести на неколико начина, укључујући кориштење искуства, емпиријску провјеру и теоретска сазнања.</w:t>
      </w:r>
    </w:p>
    <w:p w:rsidR="00AF1D1C" w:rsidRDefault="00AF1D1C" w:rsidP="00D44804">
      <w:pPr>
        <w:pStyle w:val="NoSpacing"/>
        <w:rPr>
          <w:rFonts w:cs="Times New Roman"/>
          <w:lang w:val="sr-Cyrl-BA"/>
        </w:rPr>
      </w:pPr>
      <w:r w:rsidRPr="00AF1D1C">
        <w:t>У књизи се истиче важност правилног избора модела, као и то да погрешан избор модела може резултирати неадекватним перформансама. Због тога, аутор наводи да је важно да се врши евалуација различитих модела како би се одабрао најбољи, кориштењем метода попут кросс-валидације и евалуације перформанси на тестном скупу података.</w:t>
      </w:r>
      <w:r w:rsidRPr="00AF1D1C">
        <w:rPr>
          <w:rFonts w:cs="Times New Roman"/>
          <w:lang w:val="sr-Cyrl-BA"/>
        </w:rPr>
        <w:t xml:space="preserve"> </w:t>
      </w:r>
    </w:p>
    <w:p w:rsidR="00AF1D1C" w:rsidRPr="00AF1D1C" w:rsidRDefault="00AF1D1C" w:rsidP="00D44804">
      <w:pPr>
        <w:pStyle w:val="NoSpacing"/>
        <w:rPr>
          <w:rFonts w:cs="Times New Roman"/>
          <w:lang w:val="sr-Cyrl-BA"/>
        </w:rPr>
      </w:pPr>
      <w:r>
        <w:rPr>
          <w:rFonts w:cs="Times New Roman"/>
          <w:lang w:val="sr-Cyrl-BA"/>
        </w:rPr>
        <w:tab/>
      </w:r>
      <w:r w:rsidRPr="00AF1D1C">
        <w:rPr>
          <w:rFonts w:cs="Times New Roman"/>
          <w:lang w:val="sr-Cyrl-BA"/>
        </w:rPr>
        <w:t>Избор модела у машинском учењу важан је корак у поступку градње система за машинско учење. Овај корак подразумијева одабир најприкладнијег алгоритма и имплементације тог алгоритма у виду модела. Одабир модела се обично темељи на неколико фактора, укључујући тип проблема који се жели ријешити, квалитету и количину прикупљених података, те ресурсе које имате на располагању.</w:t>
      </w:r>
    </w:p>
    <w:p w:rsidR="00AF1D1C" w:rsidRPr="00AF1D1C" w:rsidRDefault="00AF1D1C" w:rsidP="00D44804">
      <w:pPr>
        <w:pStyle w:val="NoSpacing"/>
        <w:rPr>
          <w:rFonts w:cs="Times New Roman"/>
          <w:lang w:val="sr-Cyrl-BA"/>
        </w:rPr>
      </w:pPr>
      <w:r w:rsidRPr="00AF1D1C">
        <w:rPr>
          <w:rFonts w:cs="Times New Roman"/>
          <w:lang w:val="sr-Cyrl-BA"/>
        </w:rPr>
        <w:t>У књизи "Интродуцтион то Мацхине Леарнинг" аутора Алпаyдин Етхем, процес избора модела објашњава се кроз сљедеће фазе:</w:t>
      </w:r>
    </w:p>
    <w:p w:rsidR="00AF1D1C" w:rsidRPr="00AF1D1C" w:rsidRDefault="00AF1D1C" w:rsidP="00D44804">
      <w:pPr>
        <w:pStyle w:val="NoSpacing"/>
        <w:rPr>
          <w:rFonts w:cs="Times New Roman"/>
          <w:lang w:val="sr-Cyrl-BA"/>
        </w:rPr>
      </w:pPr>
      <w:r w:rsidRPr="00AF1D1C">
        <w:rPr>
          <w:rFonts w:cs="Times New Roman"/>
          <w:lang w:val="sr-Cyrl-BA"/>
        </w:rPr>
        <w:t xml:space="preserve">    Дефинирање проблема и типа модела: Прва ствар коју треба учинити је дефинирати проблем који се жели ријешити. Ова дефиниција омогућава одабир адекватног типа модела.</w:t>
      </w:r>
    </w:p>
    <w:p w:rsidR="00AF1D1C" w:rsidRPr="00AF1D1C" w:rsidRDefault="00AF1D1C" w:rsidP="00D44804">
      <w:pPr>
        <w:pStyle w:val="NoSpacing"/>
        <w:rPr>
          <w:rFonts w:cs="Times New Roman"/>
          <w:lang w:val="sr-Cyrl-BA"/>
        </w:rPr>
      </w:pPr>
      <w:r w:rsidRPr="00AF1D1C">
        <w:rPr>
          <w:rFonts w:cs="Times New Roman"/>
          <w:lang w:val="sr-Cyrl-BA"/>
        </w:rPr>
        <w:t xml:space="preserve">    Препоручивање модела: Након што се дефинира проблем, сљедећи корак је преглед релевантних модела и препорука од стране стручњака у пољу.</w:t>
      </w:r>
    </w:p>
    <w:p w:rsidR="00AF1D1C" w:rsidRPr="00AF1D1C" w:rsidRDefault="00AF1D1C" w:rsidP="00D44804">
      <w:pPr>
        <w:pStyle w:val="NoSpacing"/>
        <w:rPr>
          <w:rFonts w:cs="Times New Roman"/>
          <w:lang w:val="sr-Cyrl-BA"/>
        </w:rPr>
      </w:pPr>
      <w:r w:rsidRPr="00AF1D1C">
        <w:rPr>
          <w:rFonts w:cs="Times New Roman"/>
          <w:lang w:val="sr-Cyrl-BA"/>
        </w:rPr>
        <w:t xml:space="preserve">    Критерији избора модела: Након што се дефинира проблем и препоручи неколико модела, сљедећи корак је евалуација ових модела у складу са дефинираним критеријима, као што су прецизност, брзина тренирања и примјене, стабилност, робусност, интерпретабилност и сл.</w:t>
      </w:r>
    </w:p>
    <w:p w:rsidR="00AF1D1C" w:rsidRPr="00AF1D1C" w:rsidRDefault="00AF1D1C" w:rsidP="00D44804">
      <w:pPr>
        <w:pStyle w:val="NoSpacing"/>
        <w:rPr>
          <w:rFonts w:cs="Times New Roman"/>
          <w:lang w:val="sr-Cyrl-BA"/>
        </w:rPr>
      </w:pPr>
      <w:r w:rsidRPr="00AF1D1C">
        <w:rPr>
          <w:rFonts w:cs="Times New Roman"/>
          <w:lang w:val="sr-Cyrl-BA"/>
        </w:rPr>
        <w:t xml:space="preserve">    Приступ избору модела: Након што се дефинирају критерији, сљедећи корак је стварно одабир модела уз помоћ приступа који укључује, примјерице, одабир најбољег модела уз помоћ одабира на основу испитивања, одабир модела на основу стручног знања или мјешавине тих приступа.</w:t>
      </w:r>
    </w:p>
    <w:p w:rsidR="00D42244" w:rsidRDefault="00AF1D1C" w:rsidP="00AB0760">
      <w:pPr>
        <w:pStyle w:val="NoSpacing"/>
        <w:rPr>
          <w:rFonts w:cs="Times New Roman"/>
          <w:sz w:val="28"/>
          <w:szCs w:val="32"/>
          <w:lang w:val="sr-Cyrl-BA"/>
        </w:rPr>
      </w:pPr>
      <w:r w:rsidRPr="00AF1D1C">
        <w:rPr>
          <w:rFonts w:cs="Times New Roman"/>
          <w:lang w:val="sr-Cyrl-BA"/>
        </w:rPr>
        <w:t>Кроз овај процес</w:t>
      </w:r>
      <w:r>
        <w:rPr>
          <w:rFonts w:cs="Times New Roman"/>
        </w:rPr>
        <w:t xml:space="preserve"> </w:t>
      </w:r>
      <w:r w:rsidRPr="00AF1D1C">
        <w:rPr>
          <w:rFonts w:cs="Times New Roman"/>
          <w:lang w:val="sr-Cyrl-BA"/>
        </w:rPr>
        <w:t xml:space="preserve">можете доћи до избора најприкладнијег модела за рјешавање конкретног проблема машинског учења. </w:t>
      </w:r>
      <w:r w:rsidR="00D42244">
        <w:rPr>
          <w:rFonts w:cs="Times New Roman"/>
          <w:lang w:val="sr-Cyrl-BA"/>
        </w:rPr>
        <w:br w:type="page"/>
      </w:r>
    </w:p>
    <w:p w:rsidR="00DF7825" w:rsidRDefault="00AA0F4E" w:rsidP="00532390">
      <w:pPr>
        <w:pStyle w:val="Heading2"/>
        <w:numPr>
          <w:ilvl w:val="1"/>
          <w:numId w:val="1"/>
        </w:numPr>
        <w:rPr>
          <w:rFonts w:cs="Times New Roman"/>
          <w:lang w:val="sr-Cyrl-BA"/>
        </w:rPr>
      </w:pPr>
      <w:bookmarkStart w:id="16" w:name="_Toc126856983"/>
      <w:r>
        <w:rPr>
          <w:rFonts w:cs="Times New Roman"/>
          <w:lang w:val="sr-Cyrl-BA"/>
        </w:rPr>
        <w:lastRenderedPageBreak/>
        <w:t>Тренирање модела</w:t>
      </w:r>
      <w:bookmarkEnd w:id="16"/>
    </w:p>
    <w:p w:rsidR="00D42244" w:rsidRPr="00D42244" w:rsidRDefault="00D42244" w:rsidP="00D44804">
      <w:pPr>
        <w:pStyle w:val="NoSpacing"/>
      </w:pPr>
      <w:r w:rsidRPr="00D42244">
        <w:t>Тренирање модела у машинском учењу представља процес у којем се моделу дају подаци како би се научило како да класификује или регресује нове примјере. Књига "Интродуцтион то Мацхине Леарнинг" Алпаyдинг Етхем описује тренирање модела као процес оптимизације функције губитка (лосс фунцтион) или функције циља (објецтиве фунцтион). Функција губитка одређује колико је добар модел у предвиђању, а функција циља се користи за оптимизацију модела у смислу да се максимизира та функција.</w:t>
      </w:r>
    </w:p>
    <w:p w:rsidR="00D42244" w:rsidRPr="00D42244" w:rsidRDefault="00D42244" w:rsidP="00D44804">
      <w:pPr>
        <w:pStyle w:val="NoSpacing"/>
      </w:pPr>
      <w:r w:rsidRPr="00D42244">
        <w:t>Овај процес се обично спроводи користећи алгоритме за оптимизацију као што су градиентно спуштање (градиент десцент), стоцхастиц градиент десцент, итд. Модел се тренира користећи тренирајуће податке, а потом се евалуира кориштењем валидационих података.</w:t>
      </w:r>
    </w:p>
    <w:p w:rsidR="009C5046" w:rsidRDefault="00D42244" w:rsidP="00AB0760">
      <w:pPr>
        <w:pStyle w:val="NoSpacing"/>
      </w:pPr>
      <w:r w:rsidRPr="00D42244">
        <w:t xml:space="preserve">Након што је модел трениран, вриједност функције губитка се смањује, што значи да модел постаје бољи у предвиђању. Укупан број епоха које се тренира модел може варирати, а одлука о томе када прекинути тренирање зависи од многих фактора, као што су сложеност модела, величина скупа података, брзина оптимизације итд. </w:t>
      </w:r>
      <w:r w:rsidR="009C5046">
        <w:br w:type="page"/>
      </w:r>
    </w:p>
    <w:p w:rsidR="00DF7825" w:rsidRDefault="00C509AB" w:rsidP="00532390">
      <w:pPr>
        <w:pStyle w:val="Heading2"/>
        <w:numPr>
          <w:ilvl w:val="1"/>
          <w:numId w:val="1"/>
        </w:numPr>
        <w:rPr>
          <w:rFonts w:cs="Times New Roman"/>
          <w:lang w:val="sr-Cyrl-BA"/>
        </w:rPr>
      </w:pPr>
      <w:bookmarkStart w:id="17" w:name="_Toc126856984"/>
      <w:r>
        <w:rPr>
          <w:rFonts w:cs="Times New Roman"/>
          <w:lang w:val="sr-Cyrl-BA"/>
        </w:rPr>
        <w:lastRenderedPageBreak/>
        <w:t>Оцјењивање модела</w:t>
      </w:r>
      <w:bookmarkEnd w:id="17"/>
    </w:p>
    <w:p w:rsidR="00D42244" w:rsidRPr="00D42244" w:rsidRDefault="00D42244" w:rsidP="00D44804">
      <w:pPr>
        <w:pStyle w:val="NoSpacing"/>
      </w:pPr>
      <w:r w:rsidRPr="00D42244">
        <w:t>Оцјењивање модела у машинском учењу описано је као важан корак у цијелом процесу стварања и примјене модела. Оцјењивање модела служи за процјену његове перформансе, што омогућује праћење и испитивање квалитете модела.</w:t>
      </w:r>
    </w:p>
    <w:p w:rsidR="00D42244" w:rsidRPr="00D42244" w:rsidRDefault="00D42244" w:rsidP="00D44804">
      <w:pPr>
        <w:pStyle w:val="NoSpacing"/>
      </w:pPr>
      <w:r w:rsidRPr="00D42244">
        <w:t>Постоје различити методи за оцјењивање модела, укључујући унакрсне провјере (цросс-валидатион), провјере с незнаном скупином података (холдоут валидатион) и процјене погрешке (еррор естиматион). Ови поступци оцјењивања користе се за одређивање точности модела, капацитета генерализације и сличних мјера квалитете.</w:t>
      </w:r>
    </w:p>
    <w:p w:rsidR="00D42244" w:rsidRPr="00D42244" w:rsidRDefault="00D42244" w:rsidP="00D44804">
      <w:pPr>
        <w:pStyle w:val="NoSpacing"/>
      </w:pPr>
      <w:r w:rsidRPr="00D42244">
        <w:t>У књизи се такођер описују различити критерији за оцјењивање модела, укључујући прецизност (аццурацy), прецизност учења (леарнинг аццурацy), прецизност генерализације (генерализатион аццурацy), Ф1 скор и РОЦ кривуљу. Овај критерији помажу у одређивању које метрике је потребно фокусирати када се процјењују модели.</w:t>
      </w:r>
    </w:p>
    <w:p w:rsidR="00D42244" w:rsidRDefault="00D42244" w:rsidP="00AB0760">
      <w:pPr>
        <w:pStyle w:val="NoSpacing"/>
        <w:rPr>
          <w:rFonts w:cs="Times New Roman"/>
          <w:sz w:val="28"/>
          <w:szCs w:val="32"/>
          <w:lang w:val="sr-Cyrl-BA"/>
        </w:rPr>
      </w:pPr>
      <w:r w:rsidRPr="00D42244">
        <w:t>Напомена: Кориштење ових критерија зависи од конкретне ситуације у којој се модел примјењује и циљева које се желе постићи, стога је важно разумјети њихове предности и недостатке при одабиру метрика за оцјењивање модела.</w:t>
      </w:r>
      <w:r w:rsidRPr="00D42244">
        <w:rPr>
          <w:rFonts w:cs="Times New Roman"/>
        </w:rPr>
        <w:t xml:space="preserve"> </w:t>
      </w:r>
      <w:r>
        <w:rPr>
          <w:rFonts w:cs="Times New Roman"/>
          <w:lang w:val="sr-Cyrl-BA"/>
        </w:rPr>
        <w:br w:type="page"/>
      </w:r>
    </w:p>
    <w:p w:rsidR="00DF7825" w:rsidRDefault="00AA0F4E" w:rsidP="00532390">
      <w:pPr>
        <w:pStyle w:val="Heading2"/>
        <w:numPr>
          <w:ilvl w:val="1"/>
          <w:numId w:val="1"/>
        </w:numPr>
        <w:rPr>
          <w:rFonts w:cs="Times New Roman"/>
          <w:lang w:val="sr-Cyrl-BA"/>
        </w:rPr>
      </w:pPr>
      <w:bookmarkStart w:id="18" w:name="_Toc126856985"/>
      <w:r>
        <w:rPr>
          <w:rFonts w:cs="Times New Roman"/>
          <w:lang w:val="sr-Cyrl-BA"/>
        </w:rPr>
        <w:lastRenderedPageBreak/>
        <w:t>Прилагођавање модела</w:t>
      </w:r>
      <w:bookmarkEnd w:id="18"/>
    </w:p>
    <w:p w:rsidR="00D42244" w:rsidRPr="00D42244" w:rsidRDefault="00D42244" w:rsidP="00D44804">
      <w:pPr>
        <w:pStyle w:val="NoSpacing"/>
      </w:pPr>
      <w:r w:rsidRPr="00D42244">
        <w:t>Прилагођавање модела у машинском учењу обухвата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оптимизирати његови параметри.</w:t>
      </w:r>
    </w:p>
    <w:p w:rsidR="00D42244" w:rsidRPr="00D42244" w:rsidRDefault="00D42244" w:rsidP="00D44804">
      <w:pPr>
        <w:pStyle w:val="NoSpacing"/>
      </w:pPr>
      <w:r w:rsidRPr="00D42244">
        <w:t>У књизи "Интродуцтион то Мацхине Леарнинг" Алпаyдин Етхем, аутор објашњава да постоје два основна начина за прилагођавање модела: надгледано и не-надгледано учење.</w:t>
      </w:r>
    </w:p>
    <w:p w:rsidR="00D42244" w:rsidRPr="00D42244" w:rsidRDefault="00D42244" w:rsidP="00D44804">
      <w:pPr>
        <w:pStyle w:val="NoSpacing"/>
      </w:pPr>
      <w:r w:rsidRPr="00D42244">
        <w:t>Надгледано учење користи податке који су означени са жељеним излазима и користи их за изградњу модела који се потом оптимизира користећи алгоритме који подешавају параметре модела на најбољи начин.</w:t>
      </w:r>
    </w:p>
    <w:p w:rsidR="00D42244" w:rsidRPr="00D42244" w:rsidRDefault="00D42244" w:rsidP="00D44804">
      <w:pPr>
        <w:pStyle w:val="NoSpacing"/>
      </w:pPr>
      <w:r w:rsidRPr="00D42244">
        <w:t>Ненадгледано учење користи податке који нису означени са жељеним излазима и користи их за идентификацију структура и значајки у подацима. Ова метода користи алгоритме који групирају податке и оптимизирају параметре модела како би се добила што боља групирања.</w:t>
      </w:r>
    </w:p>
    <w:p w:rsidR="00D42244" w:rsidRPr="00D42244" w:rsidRDefault="00D42244" w:rsidP="00D44804">
      <w:pPr>
        <w:pStyle w:val="NoSpacing"/>
      </w:pPr>
      <w:r w:rsidRPr="00D42244">
        <w:t>Аутор такођер описује различите методе оптимизације које се користе за прилагођавање модела, укључујући градиентни спуст, qуаси-Нењтон методе и Марков-Ланов процес.</w:t>
      </w:r>
    </w:p>
    <w:p w:rsidR="00D42244" w:rsidRDefault="00D42244" w:rsidP="00AB0760">
      <w:pPr>
        <w:pStyle w:val="NoSpacing"/>
        <w:rPr>
          <w:rFonts w:cs="Times New Roman"/>
          <w:sz w:val="28"/>
          <w:szCs w:val="32"/>
        </w:rPr>
      </w:pPr>
      <w:r w:rsidRPr="00D42244">
        <w:t>На крају, аутор истиче да прилагођавање модела може бити комплицирано и захтјевно, те да често захтјева интеракцију стручњака за машинско учење са експертима у конкретном домену.</w:t>
      </w:r>
      <w:r w:rsidRPr="00D42244">
        <w:rPr>
          <w:rFonts w:cs="Times New Roman"/>
        </w:rPr>
        <w:t xml:space="preserve"> </w:t>
      </w:r>
      <w:r>
        <w:rPr>
          <w:rFonts w:cs="Times New Roman"/>
        </w:rPr>
        <w:br w:type="page"/>
      </w:r>
    </w:p>
    <w:p w:rsidR="00DF7825" w:rsidRDefault="00AA0F4E" w:rsidP="00532390">
      <w:pPr>
        <w:pStyle w:val="Heading2"/>
        <w:numPr>
          <w:ilvl w:val="1"/>
          <w:numId w:val="1"/>
        </w:numPr>
        <w:rPr>
          <w:rFonts w:cs="Times New Roman"/>
          <w:lang w:val="sr-Cyrl-BA"/>
        </w:rPr>
      </w:pPr>
      <w:bookmarkStart w:id="19" w:name="_Toc126856986"/>
      <w:r>
        <w:rPr>
          <w:rFonts w:cs="Times New Roman"/>
          <w:lang w:val="sr-Cyrl-BA"/>
        </w:rPr>
        <w:lastRenderedPageBreak/>
        <w:t>Тестирање и п</w:t>
      </w:r>
      <w:r w:rsidR="00C509AB">
        <w:rPr>
          <w:rFonts w:cs="Times New Roman"/>
          <w:lang w:val="sr-Cyrl-BA"/>
        </w:rPr>
        <w:t>римјена модела</w:t>
      </w:r>
      <w:bookmarkEnd w:id="19"/>
    </w:p>
    <w:p w:rsidR="00D42244" w:rsidRDefault="00D42244" w:rsidP="00D44804">
      <w:pPr>
        <w:pStyle w:val="NoSpacing"/>
      </w:pPr>
      <w:r>
        <w:rPr>
          <w:lang w:val="sr-Cyrl-BA"/>
        </w:rPr>
        <w:t>П</w:t>
      </w:r>
      <w:r>
        <w:t>роцес тестирања и примјене модела у машинском учењу објашњава се као завршни корак у процесу градње модела. Циљ је провјерити колико добро модел функционира на независном скупу података, који није кориштен за тренирање. Уколико се модел показао прецизним на тренирањским подацима, то не значи нужно да ће се показати прецизним и на новим, независним подацима.</w:t>
      </w:r>
    </w:p>
    <w:p w:rsidR="00D42244" w:rsidRDefault="00D42244" w:rsidP="00D44804">
      <w:pPr>
        <w:pStyle w:val="NoSpacing"/>
      </w:pPr>
      <w:r>
        <w:t>Након што се модел тестира и оцијени, потребно је провјерити колико је он генерализирајући и способан радити на новом скупу података. Уколико се модел показао неадекватним, потребно је вршити његово прилагођавање и поново тестирати док се не постигне жељени ниво прецизности.</w:t>
      </w:r>
    </w:p>
    <w:p w:rsidR="00D42244" w:rsidRDefault="00D42244" w:rsidP="00D44804">
      <w:pPr>
        <w:pStyle w:val="NoSpacing"/>
      </w:pPr>
      <w:r>
        <w:t>Након што се постигне жељени ниво прецизности, модел се може примијенити на стварним проблемима и користити за доношење одлука или предвиђање резултата. Уколико се користи у стварној примјени, неопходно је редовито пратити и вршити његово прилагођавање како би се осигурала његова стална прецизност.</w:t>
      </w:r>
    </w:p>
    <w:p w:rsidR="008607B3" w:rsidRPr="00D42244" w:rsidRDefault="00D42244" w:rsidP="00D42244">
      <w:pPr>
        <w:pStyle w:val="NoSpacing"/>
      </w:pPr>
      <w:r>
        <w:t>Укратко, процес тестирања и примјене модела у машинском учењу обухвата провјеру колико добро модел функционира на независном скупу података и његову евентуалну корекцију уколико се покаже неадекватним. Након што се постигне жељени ниво прецизности, модел се може примијенити у пракси.</w:t>
      </w:r>
    </w:p>
    <w:p w:rsidR="00DF7825" w:rsidRDefault="00DF7825">
      <w:pPr>
        <w:rPr>
          <w:lang w:val="sr-Cyrl-BA"/>
        </w:rPr>
      </w:pP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0340FF" w:rsidP="00532390">
      <w:pPr>
        <w:pStyle w:val="Heading1"/>
        <w:numPr>
          <w:ilvl w:val="0"/>
          <w:numId w:val="1"/>
        </w:numPr>
        <w:rPr>
          <w:rFonts w:cs="Times New Roman"/>
          <w:lang w:val="sr-Cyrl-BA"/>
        </w:rPr>
      </w:pPr>
      <w:bookmarkStart w:id="20" w:name="_Toc126856987"/>
      <w:r>
        <w:rPr>
          <w:rFonts w:cs="Times New Roman"/>
          <w:lang w:val="sr-Cyrl-BA"/>
        </w:rPr>
        <w:lastRenderedPageBreak/>
        <w:t>Избор а</w:t>
      </w:r>
      <w:r w:rsidR="00C509AB">
        <w:rPr>
          <w:rFonts w:cs="Times New Roman"/>
          <w:lang w:val="sr-Cyrl-BA"/>
        </w:rPr>
        <w:t>лгоритм</w:t>
      </w:r>
      <w:r>
        <w:rPr>
          <w:rFonts w:cs="Times New Roman"/>
          <w:lang w:val="sr-Cyrl-BA"/>
        </w:rPr>
        <w:t>а</w:t>
      </w:r>
      <w:bookmarkEnd w:id="20"/>
    </w:p>
    <w:p w:rsidR="000340FF" w:rsidRDefault="000340FF" w:rsidP="00260017">
      <w:pPr>
        <w:pStyle w:val="NoSpacing"/>
      </w:pPr>
      <w:r>
        <w:t>Избор алгоритма у машинском учењу представља важан корак у процесу машинског учења, јер утиче на квалитет модела и његове перформансе. Следећи фактори играју кључну улогу у избору алгоритма:</w:t>
      </w:r>
    </w:p>
    <w:p w:rsidR="000340FF" w:rsidRDefault="000340FF" w:rsidP="00532390">
      <w:pPr>
        <w:pStyle w:val="NoSpacing"/>
        <w:numPr>
          <w:ilvl w:val="0"/>
          <w:numId w:val="2"/>
        </w:numPr>
      </w:pPr>
      <w:r>
        <w:t>Природа података: Природа података, укључујући величину и тип, може утицати на избор алгоритма. На пример, ако су подаци дискретни, неки алгоритми као што је дрво одлучивања може бити погоднији од алгоритама заснованих на регресији.</w:t>
      </w:r>
    </w:p>
    <w:p w:rsidR="000340FF" w:rsidRDefault="000340FF" w:rsidP="00532390">
      <w:pPr>
        <w:pStyle w:val="NoSpacing"/>
        <w:numPr>
          <w:ilvl w:val="0"/>
          <w:numId w:val="2"/>
        </w:numPr>
      </w:pPr>
      <w:r>
        <w:t>Циљ проблема: Циљ проблема, као што су класификација, регресија или кластерисање, такође може утицати на избор алгоритма.</w:t>
      </w:r>
    </w:p>
    <w:p w:rsidR="000340FF" w:rsidRDefault="000340FF" w:rsidP="00532390">
      <w:pPr>
        <w:pStyle w:val="NoSpacing"/>
        <w:numPr>
          <w:ilvl w:val="0"/>
          <w:numId w:val="2"/>
        </w:numPr>
      </w:pPr>
      <w:r>
        <w:t>Квалитет података: Квалитет података, укључујући присуство непотпуних и неодређених података, може утицати на избор алгоритма.</w:t>
      </w:r>
    </w:p>
    <w:p w:rsidR="000340FF" w:rsidRDefault="000340FF" w:rsidP="00532390">
      <w:pPr>
        <w:pStyle w:val="NoSpacing"/>
        <w:numPr>
          <w:ilvl w:val="0"/>
          <w:numId w:val="2"/>
        </w:numPr>
      </w:pPr>
      <w:r>
        <w:t>Перформансе: Потребно је узети у обзир и перформансе алгоритма у погледу брзине и прецизности.</w:t>
      </w:r>
    </w:p>
    <w:p w:rsidR="000340FF" w:rsidRDefault="000340FF" w:rsidP="00532390">
      <w:pPr>
        <w:pStyle w:val="NoSpacing"/>
        <w:numPr>
          <w:ilvl w:val="0"/>
          <w:numId w:val="2"/>
        </w:numPr>
      </w:pPr>
      <w:r>
        <w:t>Комплексност модела: Потребно је узети у обзир и комплексност модела и способност интерпретације модела.</w:t>
      </w:r>
    </w:p>
    <w:p w:rsidR="000340FF" w:rsidRPr="00260017" w:rsidRDefault="000340FF" w:rsidP="00260017">
      <w:pPr>
        <w:pStyle w:val="NoSpacing"/>
      </w:pPr>
      <w:r>
        <w:t xml:space="preserve">Укупно, избор алгоритма захтева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rsidR="00DF7825" w:rsidRDefault="00C509AB" w:rsidP="00532390">
      <w:pPr>
        <w:pStyle w:val="Heading2"/>
        <w:numPr>
          <w:ilvl w:val="1"/>
          <w:numId w:val="1"/>
        </w:numPr>
        <w:rPr>
          <w:rFonts w:cs="Times New Roman"/>
          <w:lang w:val="sr-Cyrl-BA"/>
        </w:rPr>
      </w:pPr>
      <w:bookmarkStart w:id="21" w:name="_Toc126856988"/>
      <w:r>
        <w:rPr>
          <w:rFonts w:cs="Times New Roman"/>
          <w:lang w:val="sr-Cyrl-BA"/>
        </w:rPr>
        <w:t>Логистичка регресија</w:t>
      </w:r>
      <w:bookmarkEnd w:id="21"/>
    </w:p>
    <w:p w:rsidR="000340FF" w:rsidRDefault="000340FF" w:rsidP="00260017">
      <w:pPr>
        <w:pStyle w:val="NoSpacing"/>
      </w:pPr>
      <w:r>
        <w:t>Логистичка регресија (енг. Логистиц Регрессион) је класична статистичка метода која се користи за моделирање односа између једне или више значајки (предицтора) и бинарне категоријске зависне варијабле. У машинском учењу, овај алгоритам често се користи за класификацију проблема, у којима је циљ да се предвиди припадност објеката некој од двије класе.</w:t>
      </w:r>
      <w:r w:rsidR="00260017">
        <w:t xml:space="preserve"> </w:t>
      </w:r>
      <w:r>
        <w:t>Основа алгоритма је линеарна регресија, али умјесто да се користи континуална зависна варијабла, логистичка регресија користи логистичку функцију (енг. логистиц фунцтион) како би се моделирао однос између значајки и бинарне зависне варијабле. Логистичка функција враћа излаз између 0 и 1 који се може интерпретирати као вероватноћу припадности објекта једној од двије класе.</w:t>
      </w:r>
    </w:p>
    <w:p w:rsidR="000340FF" w:rsidRDefault="000340FF" w:rsidP="00260017">
      <w:pPr>
        <w:pStyle w:val="NoSpacing"/>
      </w:pPr>
      <w:r>
        <w:t>У процесу тренирања, алгоритам користи градијентни спуст (енг. градиент десцент)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(енг. лосс фунцтион) и користећи их се ажурирају коефицијенти у логистичкој функцији.</w:t>
      </w:r>
    </w:p>
    <w:p w:rsidR="000340FF" w:rsidRDefault="000340FF" w:rsidP="00D44804">
      <w:pPr>
        <w:pStyle w:val="NoSpacing"/>
      </w:pPr>
      <w:r>
        <w:t>Након што се алгоритам тренира, може се користити за предвиђање припадности нових објеката једној од двије класе на основу вриједности њихових значајки. У овом случају, логистичка функција се користи за израчунавање вероватноће припадности објекта некој класи, а коначна класификација се врши тако што се вероватноћа пореди са неким прагом (енг. тхресхолд), обично 0.5.</w:t>
      </w:r>
    </w:p>
    <w:p w:rsidR="000340FF" w:rsidRPr="000340FF" w:rsidRDefault="000340FF" w:rsidP="000340FF">
      <w:pPr>
        <w:pStyle w:val="NoSpacing"/>
      </w:pPr>
      <w:r>
        <w:t>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значајки, величину скупа података и врсту проблем</w:t>
      </w:r>
    </w:p>
    <w:p w:rsidR="00DF7825" w:rsidRDefault="00C509AB" w:rsidP="00532390">
      <w:pPr>
        <w:pStyle w:val="Heading2"/>
        <w:numPr>
          <w:ilvl w:val="1"/>
          <w:numId w:val="1"/>
        </w:numPr>
        <w:rPr>
          <w:rFonts w:cs="Times New Roman"/>
        </w:rPr>
      </w:pPr>
      <w:bookmarkStart w:id="22" w:name="_Toc126856989"/>
      <w:r>
        <w:rPr>
          <w:rFonts w:cs="Times New Roman"/>
        </w:rPr>
        <w:lastRenderedPageBreak/>
        <w:t>Gaussian Naive Byes Classifier</w:t>
      </w:r>
      <w:bookmarkEnd w:id="22"/>
    </w:p>
    <w:p w:rsidR="00260017" w:rsidRDefault="00260017" w:rsidP="00D44804">
      <w:pPr>
        <w:pStyle w:val="NoSpacing"/>
      </w:pPr>
      <w:r>
        <w:t>Гауссиан Наиве Баyес Цлассифиер је алгоритам класификације базиран на Баyесовој теорему и претпоставци да свака карактеристика у подацима има нормалну расподелу. Алгоритам се користи за класификацију у којима имамо н-категорија и н-карактеристике за сваку инстанцу у подацима.</w:t>
      </w:r>
    </w:p>
    <w:p w:rsidR="00260017" w:rsidRDefault="00260017" w:rsidP="00D44804">
      <w:pPr>
        <w:pStyle w:val="NoSpacing"/>
      </w:pPr>
      <w:r>
        <w:t>Процес функционисања Гауссиан Наиве Баyес Цлассифиер-а почиње са рачунањем Гауссиан Пробабилитy Денситy Фунцтион (ПДФ) за сваку карактеристику у свакој категорији. Овај ПДФ описује како се карактеристике расподељују у датој категорији. Након тога, Баyес теорема се користи за рачунање вјеројатности за сваку категорију за дату инстанцу података. Вјеројатности се комбинирају за све карактеристике у датој инстанци и на крају се израчунава коначна вјеројатност за сваку категорију. Инстанца се класификује у категорију са највећом вјеројатношћу.</w:t>
      </w:r>
    </w:p>
    <w:p w:rsidR="00260017" w:rsidRDefault="00260017" w:rsidP="00D44804">
      <w:pPr>
        <w:pStyle w:val="NoSpacing"/>
      </w:pPr>
      <w:r>
        <w:t>Међутим, претпоставка да свака карактеристика има нормалну расподелу често може бити погрешна у стварним подацима, што може довести до лоших резултата класификације. Стога је важно провјеравати и примјењивати адекватне претпоставке о расподели када се користи овај алгоритам.</w:t>
      </w:r>
    </w:p>
    <w:p w:rsidR="00260017" w:rsidRPr="00260017" w:rsidRDefault="00260017" w:rsidP="00260017">
      <w:pPr>
        <w:pStyle w:val="NoSpacing"/>
      </w:pPr>
      <w:r>
        <w:t>Укупно, Гауссиан Наиве Баyес Цлассифиер 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rsidR="00260017" w:rsidRDefault="00C509AB" w:rsidP="00532390">
      <w:pPr>
        <w:pStyle w:val="Heading2"/>
        <w:numPr>
          <w:ilvl w:val="1"/>
          <w:numId w:val="1"/>
        </w:numPr>
        <w:rPr>
          <w:rFonts w:cs="Times New Roman"/>
          <w:lang w:val="en-US"/>
        </w:rPr>
      </w:pPr>
      <w:bookmarkStart w:id="23" w:name="_Toc126856990"/>
      <w:r>
        <w:rPr>
          <w:rFonts w:cs="Times New Roman"/>
          <w:lang w:val="en-US"/>
        </w:rPr>
        <w:t>K Nearest Neighbors Classifier</w:t>
      </w:r>
      <w:bookmarkEnd w:id="23"/>
    </w:p>
    <w:p w:rsidR="00260017" w:rsidRDefault="00260017" w:rsidP="00D44804">
      <w:pPr>
        <w:pStyle w:val="NoSpacing"/>
      </w:pPr>
      <w:r>
        <w:t>К Неарест Неигхборс Цлассифиер (КНН)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суседа за класификацију нових објеката.</w:t>
      </w:r>
    </w:p>
    <w:p w:rsidR="00260017" w:rsidRDefault="00260017" w:rsidP="00D44804">
      <w:pPr>
        <w:pStyle w:val="NoSpacing"/>
      </w:pPr>
      <w:r>
        <w:t>Како ради овај алгоритам? Алгоритам КНН представља једноставну верзију алгоритма класификације, где се узима у обзир к-најближих суседа објекта који се покушава класификовати. Ова к-вредност се најчешће бира преко кросс-валидације.</w:t>
      </w:r>
    </w:p>
    <w:p w:rsidR="00260017" w:rsidRDefault="00260017" w:rsidP="00D44804">
      <w:pPr>
        <w:pStyle w:val="NoSpacing"/>
      </w:pPr>
      <w:r>
        <w:t>Одређивање к-најближих суседа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суседи.</w:t>
      </w:r>
    </w:p>
    <w:p w:rsidR="00260017" w:rsidRDefault="00260017" w:rsidP="00D44804">
      <w:pPr>
        <w:pStyle w:val="NoSpacing"/>
      </w:pPr>
      <w:r>
        <w:t>На крају, класификација новог објекта се врши преко гласања к-најближих суседа, тако што се узима у обзир најчешћа класа међу њима.</w:t>
      </w:r>
    </w:p>
    <w:p w:rsidR="00260017" w:rsidRPr="00260017" w:rsidRDefault="00260017" w:rsidP="00260017">
      <w:pPr>
        <w:pStyle w:val="NoSpacing"/>
      </w:pPr>
      <w:r>
        <w:t>У поређењу са другим алгоритмима, КНН је једноставан за примену, а истовремено ефикасан у класификацији различитих типова података. Међутим, један од недостатака овог алгоритма је што се рачунаћују удаљености између свих објеката у тренинг скупу и новог објекта, што може бити захтевно за израчунавање за велике податке.</w:t>
      </w:r>
    </w:p>
    <w:p w:rsidR="00260017" w:rsidRDefault="00260017">
      <w:pPr>
        <w:rPr>
          <w:rFonts w:ascii="Times New Roman" w:hAnsi="Times New Roman" w:cs="Times New Roman"/>
          <w:sz w:val="28"/>
          <w:szCs w:val="32"/>
          <w:lang w:val="en-US"/>
        </w:rPr>
      </w:pPr>
      <w:r>
        <w:rPr>
          <w:rFonts w:cs="Times New Roman"/>
          <w:lang w:val="en-US"/>
        </w:rPr>
        <w:br w:type="page"/>
      </w:r>
    </w:p>
    <w:p w:rsidR="00DF7825" w:rsidRDefault="00C509AB" w:rsidP="00532390">
      <w:pPr>
        <w:pStyle w:val="Heading2"/>
        <w:numPr>
          <w:ilvl w:val="1"/>
          <w:numId w:val="1"/>
        </w:numPr>
        <w:rPr>
          <w:rFonts w:cs="Times New Roman"/>
          <w:lang w:val="en-US"/>
        </w:rPr>
      </w:pPr>
      <w:bookmarkStart w:id="24" w:name="_Toc126856991"/>
      <w:r>
        <w:rPr>
          <w:rFonts w:cs="Times New Roman"/>
          <w:lang w:val="en-US"/>
        </w:rPr>
        <w:lastRenderedPageBreak/>
        <w:t>Decision Tree Classifier</w:t>
      </w:r>
      <w:bookmarkEnd w:id="24"/>
    </w:p>
    <w:p w:rsidR="00260017" w:rsidRDefault="00260017" w:rsidP="00D44804">
      <w:pPr>
        <w:pStyle w:val="NoSpacing"/>
      </w:pPr>
      <w:r>
        <w:t>Децисион трее Цлассифиер алгоритам је један од најчешћих алгоритама у машинском учењу, који се користи за разврставање података. Овај алгоритам користи стабло одлучивања као своју главну структуру, где се разматрају различите атрибуте унутар података и доносе се одлуке о томе како да се подаци разврстају.</w:t>
      </w:r>
    </w:p>
    <w:p w:rsidR="00260017" w:rsidRDefault="00260017" w:rsidP="00D44804">
      <w:pPr>
        <w:pStyle w:val="NoSpacing"/>
      </w:pPr>
      <w:r>
        <w:t>Стабло одлучивања користи две врсте чворова: чвор са члановима и лист. Чвор са члановима разматра неки атрибут и одлучује да ли подаци треба да иду у један од својих подчворова, који се затим поново тумаче. Ова процес тумачења се понавља све док не дође до листа, који означава коначно разврставање података.</w:t>
      </w:r>
    </w:p>
    <w:p w:rsidR="00260017" w:rsidRDefault="00260017" w:rsidP="00D44804">
      <w:pPr>
        <w:pStyle w:val="NoSpacing"/>
      </w:pPr>
      <w:r>
        <w:t>Децисион трее Цлассифиер алгоритам се може користити за разврставање података у више класа, као и за класификацију података. Алгоритам функционише тако што се користи прошли подаци како би се створило стабло одлучивања, које се онда користи да се разврстају нови подаци.</w:t>
      </w:r>
    </w:p>
    <w:p w:rsidR="00260017" w:rsidRDefault="00260017" w:rsidP="00D44804">
      <w:pPr>
        <w:pStyle w:val="NoSpacing"/>
      </w:pPr>
      <w:r>
        <w:t>Овај алгоритам је једноставан за разумевање и имплементирање, што га чини идеалним за многе апликације. Међутим, постоје неке недостатке као што су склони пренаучењу и потреба за одређивањем праве границе када се разматрају атрибути.</w:t>
      </w:r>
    </w:p>
    <w:p w:rsidR="00260017" w:rsidRPr="00260017" w:rsidRDefault="00260017" w:rsidP="00260017">
      <w:pPr>
        <w:pStyle w:val="NoSpacing"/>
      </w:pPr>
      <w:r>
        <w:t>Укупно, децисион трее Цлассифиер алгоритам је корисчан и ефикасан алат за разврставање података у машинском учењу, који се користи у широком спектру апликација, укључујући финансије, трговину, медицинске и друге индустрије.</w:t>
      </w:r>
    </w:p>
    <w:p w:rsidR="00DF7825" w:rsidRDefault="00C509AB" w:rsidP="00532390">
      <w:pPr>
        <w:pStyle w:val="Heading2"/>
        <w:numPr>
          <w:ilvl w:val="1"/>
          <w:numId w:val="1"/>
        </w:numPr>
        <w:rPr>
          <w:rFonts w:cs="Times New Roman"/>
          <w:lang w:val="en-US"/>
        </w:rPr>
      </w:pPr>
      <w:bookmarkStart w:id="25" w:name="_Toc126856992"/>
      <w:r>
        <w:rPr>
          <w:rFonts w:cs="Times New Roman"/>
          <w:lang w:val="en-US"/>
        </w:rPr>
        <w:t>Random Forest Classifier</w:t>
      </w:r>
      <w:bookmarkEnd w:id="25"/>
    </w:p>
    <w:p w:rsidR="00260017" w:rsidRDefault="00260017" w:rsidP="00D44804">
      <w:pPr>
        <w:pStyle w:val="NoSpacing"/>
      </w:pPr>
      <w:r>
        <w:t>Рандом Форест Цлассифиер је енсембле машинског учења алгоритам који се користи за класификацију и регресију. Овај алгоритам користи мноштво одвојених стабала одлучивања (тј. Децисион Треес)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процене, а затим се користи гласање да се добије финална процена.</w:t>
      </w:r>
    </w:p>
    <w:p w:rsidR="00260017" w:rsidRDefault="00260017" w:rsidP="00D44804">
      <w:pPr>
        <w:pStyle w:val="NoSpacing"/>
      </w:pPr>
      <w:r>
        <w:t>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вероватноће оверфиттинг-а. Такође, овај алгоритам има бољу перформансу у случајевима када има много атрибута, што често може довести до проблема у класичном стаблу одлучивања.</w:t>
      </w:r>
    </w:p>
    <w:p w:rsidR="00260017" w:rsidRPr="00260017" w:rsidRDefault="00260017" w:rsidP="00260017">
      <w:pPr>
        <w:pStyle w:val="NoSpacing"/>
      </w:pPr>
      <w:r>
        <w:t>Коришћење рандом форест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примене у различитим областима.</w:t>
      </w:r>
    </w:p>
    <w:p w:rsidR="00260017" w:rsidRDefault="00260017">
      <w:pPr>
        <w:rPr>
          <w:rFonts w:ascii="Times New Roman" w:hAnsi="Times New Roman" w:cs="Times New Roman"/>
          <w:sz w:val="28"/>
          <w:szCs w:val="32"/>
          <w:lang w:val="en-US"/>
        </w:rPr>
      </w:pPr>
      <w:r>
        <w:rPr>
          <w:rFonts w:cs="Times New Roman"/>
          <w:lang w:val="en-US"/>
        </w:rPr>
        <w:br w:type="page"/>
      </w:r>
    </w:p>
    <w:p w:rsidR="00DF7825" w:rsidRDefault="00C509AB" w:rsidP="00532390">
      <w:pPr>
        <w:pStyle w:val="Heading2"/>
        <w:numPr>
          <w:ilvl w:val="1"/>
          <w:numId w:val="1"/>
        </w:numPr>
        <w:rPr>
          <w:rFonts w:cs="Times New Roman"/>
          <w:lang w:val="en-US"/>
        </w:rPr>
      </w:pPr>
      <w:bookmarkStart w:id="26" w:name="_Toc126856993"/>
      <w:r>
        <w:rPr>
          <w:rFonts w:cs="Times New Roman"/>
          <w:lang w:val="en-US"/>
        </w:rPr>
        <w:lastRenderedPageBreak/>
        <w:t>Gradient Boosting Classifier</w:t>
      </w:r>
      <w:bookmarkEnd w:id="26"/>
    </w:p>
    <w:p w:rsidR="002065A0" w:rsidRDefault="002065A0" w:rsidP="00D44804">
      <w:pPr>
        <w:pStyle w:val="NoSpacing"/>
      </w:pPr>
      <w:r>
        <w:t>Градиент Боостинг Цлассифиер 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p>
    <w:p w:rsidR="002065A0" w:rsidRDefault="002065A0" w:rsidP="00D44804">
      <w:pPr>
        <w:pStyle w:val="NoSpacing"/>
      </w:pPr>
      <w:r>
        <w:t>Градиент Боостинг Цлассифиер користи технику "боостинг"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rsidR="002065A0" w:rsidRDefault="002065A0" w:rsidP="00D44804">
      <w:pPr>
        <w:pStyle w:val="NoSpacing"/>
      </w:pPr>
      <w:r>
        <w:t>Градиент Боостинг Цлассифиер такође користи технику "градиент десцент" за одређивање правца у ком ће се класификатори научавати. Градиент десцент користи функцију губитка (лосс фунцтион) да би се утврдила удаљеност између тренутног стања и жељеног стања. Ова функција губитка се користи да би се пронашло оптимално решење, које ће смањити укупне грешке.</w:t>
      </w:r>
    </w:p>
    <w:p w:rsidR="00260017" w:rsidRPr="00260017" w:rsidRDefault="002065A0" w:rsidP="002065A0">
      <w:pPr>
        <w:pStyle w:val="NoSpacing"/>
      </w:pPr>
      <w:r>
        <w:t>Као резултат, Градиент Боостинг Цлассифиер обично даје боље резултате од других једноставнијих класификатора, попут логистичке регресије или Наиве Баyес класификатора. Међутим, Градиент Боостинг Цлассифиер је такође склон оверфиттинг-у, стога је важно пронаћи оптималну комбинацију броја класификатора и хиперпараметара.</w:t>
      </w:r>
    </w:p>
    <w:p w:rsidR="00DF7825" w:rsidRDefault="00C509AB" w:rsidP="00532390">
      <w:pPr>
        <w:pStyle w:val="Heading2"/>
        <w:numPr>
          <w:ilvl w:val="1"/>
          <w:numId w:val="1"/>
        </w:numPr>
        <w:rPr>
          <w:rFonts w:cs="Times New Roman"/>
          <w:lang w:val="en-US"/>
        </w:rPr>
      </w:pPr>
      <w:bookmarkStart w:id="27" w:name="_Toc126856994"/>
      <w:r>
        <w:rPr>
          <w:rFonts w:cs="Times New Roman"/>
          <w:lang w:val="en-US"/>
        </w:rPr>
        <w:t>Support Vector Machine Classifier</w:t>
      </w:r>
      <w:bookmarkEnd w:id="27"/>
    </w:p>
    <w:p w:rsidR="002065A0" w:rsidRDefault="002065A0" w:rsidP="00D44804">
      <w:pPr>
        <w:pStyle w:val="NoSpacing"/>
      </w:pPr>
      <w:r>
        <w:t>Суппорт Вецтор Мацхине (СВМ) Цлассифиер је алгоритам машинског учења који користи математичке моделе како би предвидио категорију новог примера. СВМ користи теорију оптимизације да би формирао један или више хиперсуперфиција (тј. линија или хиперраван) која најбоље раздваја примере у скупу података у одговарајуће категорије.</w:t>
      </w:r>
    </w:p>
    <w:p w:rsidR="002065A0" w:rsidRDefault="002065A0" w:rsidP="00D44804">
      <w:pPr>
        <w:pStyle w:val="NoSpacing"/>
      </w:pPr>
      <w:r>
        <w:t>Приликом формирања хиперсуперфиција, СВМ циља на то да пронађе хиперсуперфицију која је најудаљенија од најближих примера из сваке категорије, што се назива маргином. Овај приступ омогућава СВМ-у да створи робустније и генерализоване моделе, што смањује ризик од преувеличавања (тј. претренираности) на скупу података за тренирање.</w:t>
      </w:r>
    </w:p>
    <w:p w:rsidR="002065A0" w:rsidRDefault="002065A0" w:rsidP="00D44804">
      <w:pPr>
        <w:pStyle w:val="NoSpacing"/>
      </w:pPr>
      <w:r>
        <w:t>СВМ такође има и два главна мода рада: Линеарни СВМ који користи линеарне хиперсуперфиције за раздвајање примера у категорије, и нелинеарни СВМ који користи нелинеарне хиперсуперфиције. Нелинеарни СВМ се може користити у ситуацијама када линеарни СВМ не може довољно добро да раздвоји примере у категорије.</w:t>
      </w:r>
    </w:p>
    <w:p w:rsidR="002065A0" w:rsidRPr="002065A0" w:rsidRDefault="002065A0" w:rsidP="002065A0">
      <w:pPr>
        <w:pStyle w:val="NoSpacing"/>
      </w:pPr>
      <w:r>
        <w:t>Поред тога, СВМ такође подржава и технике регуларизације, што га чини погодним за рад са великим скуповима података и тешким проблемима класификације. Укупно, СВМ Цлассифиер је један од водећих алгоритама у области машинског учења и често се користи у различитим применама, укључујући анализу текста, слика и геномске податке.</w:t>
      </w:r>
    </w:p>
    <w:p w:rsidR="002065A0" w:rsidRDefault="002065A0">
      <w:pPr>
        <w:rPr>
          <w:rFonts w:ascii="Times New Roman" w:hAnsi="Times New Roman" w:cs="Times New Roman"/>
          <w:sz w:val="28"/>
          <w:szCs w:val="32"/>
          <w:lang w:val="en-US"/>
        </w:rPr>
      </w:pPr>
      <w:r>
        <w:rPr>
          <w:rFonts w:cs="Times New Roman"/>
          <w:lang w:val="en-US"/>
        </w:rPr>
        <w:br w:type="page"/>
      </w:r>
    </w:p>
    <w:p w:rsidR="00DF7825" w:rsidRDefault="00C509AB" w:rsidP="00532390">
      <w:pPr>
        <w:pStyle w:val="Heading2"/>
        <w:numPr>
          <w:ilvl w:val="1"/>
          <w:numId w:val="1"/>
        </w:numPr>
        <w:rPr>
          <w:rFonts w:cs="Times New Roman"/>
          <w:lang w:val="en-US"/>
        </w:rPr>
      </w:pPr>
      <w:bookmarkStart w:id="28" w:name="_Toc126856995"/>
      <w:r>
        <w:rPr>
          <w:rFonts w:cs="Times New Roman"/>
          <w:lang w:val="en-US"/>
        </w:rPr>
        <w:lastRenderedPageBreak/>
        <w:t>LightGBM Classifier</w:t>
      </w:r>
      <w:bookmarkEnd w:id="28"/>
    </w:p>
    <w:p w:rsidR="002065A0" w:rsidRDefault="002065A0" w:rsidP="00D44804">
      <w:pPr>
        <w:pStyle w:val="NoSpacing"/>
      </w:pPr>
      <w:r>
        <w:t>Лигхт ГБМ је алгоритам за машинско учење који се користи за класификацију и регресију. Овај алгоритам је развијен као оптимизована верзија Градиент Боостинг Мацхине (ГБМ), користећи технике које убрзавају процес тренинга. Лигхт ГБМ користи технологију усмереног успоравања учења, што значи да се фокусира на тешке примјере у сваком кораку учења, како би се што брже извршио процес.</w:t>
      </w:r>
    </w:p>
    <w:p w:rsidR="002065A0" w:rsidRDefault="002065A0" w:rsidP="00D44804">
      <w:pPr>
        <w:pStyle w:val="NoSpacing"/>
      </w:pPr>
      <w:r>
        <w:t>Лигхт ГБМ се разликује од стандардних ГБМ алгоритама по томе што користи хистограм за распођелу особина у сваком чвору. Овај приступ значајно смањује потребан број итерација у процесу учења, а такође олакшава и бржи приступ подацима. Лигхт ГБМ такође користи бинарну тражњу, што даље смањује вријеме потребно за извршење процеса.</w:t>
      </w:r>
    </w:p>
    <w:p w:rsidR="002065A0" w:rsidRDefault="002065A0" w:rsidP="00D44804">
      <w:pPr>
        <w:pStyle w:val="NoSpacing"/>
      </w:pPr>
      <w:r>
        <w:t>Лигхт ГБМ такође има способност учења на различитим типовима података, укључујући и велике величине података и спојене особине. Овај алгоритам такође има добру перформансу на проблемима са небалансираним подацима, када има више примјера једне класе него друге.</w:t>
      </w:r>
    </w:p>
    <w:p w:rsidR="002065A0" w:rsidRPr="002065A0" w:rsidRDefault="002065A0" w:rsidP="002065A0">
      <w:pPr>
        <w:pStyle w:val="NoSpacing"/>
      </w:pPr>
      <w:r>
        <w:t>Укупно, Лигхт ГБМ 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rsidR="00DF7825" w:rsidRDefault="00C509AB" w:rsidP="00532390">
      <w:pPr>
        <w:pStyle w:val="Heading2"/>
        <w:numPr>
          <w:ilvl w:val="1"/>
          <w:numId w:val="1"/>
        </w:numPr>
        <w:rPr>
          <w:rFonts w:cs="Times New Roman"/>
          <w:lang w:val="en-US"/>
        </w:rPr>
      </w:pPr>
      <w:bookmarkStart w:id="29" w:name="_Toc126856996"/>
      <w:r>
        <w:rPr>
          <w:rFonts w:cs="Times New Roman"/>
          <w:lang w:val="en-US"/>
        </w:rPr>
        <w:t>K Nearest Neighbors Regressor</w:t>
      </w:r>
      <w:bookmarkEnd w:id="29"/>
    </w:p>
    <w:p w:rsidR="00566131" w:rsidRDefault="00566131" w:rsidP="00D44804">
      <w:pPr>
        <w:pStyle w:val="NoSpacing"/>
      </w:pPr>
      <w:r>
        <w:t>К Неарест Неигхборс Регрессор алгоритам у машинском учењу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функционира тако што се за сваку инстанцу у скупу података за учење проучавају н најближих сусједа и израчунава се просјек вриједности варијабле циља за те сусједе. Коначно, добивени просјек се користи као предвиђена вриједност за дату инстанцу.</w:t>
      </w:r>
    </w:p>
    <w:p w:rsidR="00566131" w:rsidRDefault="00566131" w:rsidP="00D44804">
      <w:pPr>
        <w:pStyle w:val="NoSpacing"/>
      </w:pPr>
      <w:r>
        <w:t>Кључни параметар овог алгоритма је број најближих сусједа, што се може одабрати помоћу валидацијске методе, као што је цросс-валидатион. Такођер, укључивање тежина за сусједе такођер може утјецати на квалитету предикција, гђе су сусједи који су ближе инстанци за предикцију тежи.</w:t>
      </w:r>
    </w:p>
    <w:p w:rsidR="00566131" w:rsidRDefault="00566131" w:rsidP="00D44804">
      <w:pPr>
        <w:pStyle w:val="NoSpacing"/>
      </w:pPr>
      <w:r>
        <w:t>Међутим, овај алгоритам има и неколико недостатака, укључујући слабу перформансу у случајевима гђе постоји много димензија и висок ступањ интеракције међу варијаблама, што може резултирати проблемима с пренаучености.</w:t>
      </w:r>
    </w:p>
    <w:p w:rsidR="002065A0" w:rsidRPr="002065A0" w:rsidRDefault="00566131" w:rsidP="00566131">
      <w:pPr>
        <w:pStyle w:val="NoSpacing"/>
      </w:pPr>
      <w:r>
        <w:t>Укратко, К Неарест Неигхборс Регрессор алгоритам је једноставан и брз за тренирање те често даје добре резултате у случајевима гђе су подаци хомогени и дистрибуција варијабле циља није превише сложена. Међутим, потребно је пажљиво одабрати параметре и провјерити перформансу модела на скупу података за тестирање како би се избјегли проблеми са пренаучењем.</w:t>
      </w:r>
    </w:p>
    <w:p w:rsidR="00D44804" w:rsidRDefault="00D44804">
      <w:pPr>
        <w:rPr>
          <w:rFonts w:ascii="Times New Roman" w:hAnsi="Times New Roman" w:cs="Times New Roman"/>
          <w:sz w:val="28"/>
          <w:szCs w:val="32"/>
          <w:lang w:val="en-US"/>
        </w:rPr>
      </w:pPr>
      <w:r>
        <w:rPr>
          <w:rFonts w:cs="Times New Roman"/>
          <w:lang w:val="en-US"/>
        </w:rPr>
        <w:br w:type="page"/>
      </w:r>
    </w:p>
    <w:p w:rsidR="00DF7825" w:rsidRDefault="00C509AB" w:rsidP="00532390">
      <w:pPr>
        <w:pStyle w:val="Heading2"/>
        <w:numPr>
          <w:ilvl w:val="1"/>
          <w:numId w:val="1"/>
        </w:numPr>
        <w:rPr>
          <w:rFonts w:cs="Times New Roman"/>
          <w:lang w:val="sr-Cyrl-BA"/>
        </w:rPr>
      </w:pPr>
      <w:bookmarkStart w:id="30" w:name="_Toc126856997"/>
      <w:r>
        <w:rPr>
          <w:rFonts w:cs="Times New Roman"/>
          <w:lang w:val="en-US"/>
        </w:rPr>
        <w:lastRenderedPageBreak/>
        <w:t>LightGBM Regressor</w:t>
      </w:r>
      <w:bookmarkEnd w:id="30"/>
    </w:p>
    <w:p w:rsidR="00566131" w:rsidRDefault="00566131" w:rsidP="00D44804">
      <w:pPr>
        <w:pStyle w:val="NoSpacing"/>
      </w:pPr>
      <w:r>
        <w:t>ЛигхтГБМ је врста регресијског алгоритма у машинском учењу који користи технику усмјерену према градијентном боостингу. Главна разлика између ЛигхтГБМ и других алгоритама градијентног боостинга је у томе што користи двоструко бинарно пођелу за брзо рјешавање проблема скалирања.</w:t>
      </w:r>
    </w:p>
    <w:p w:rsidR="00566131" w:rsidRDefault="00566131" w:rsidP="00D44804">
      <w:pPr>
        <w:pStyle w:val="NoSpacing"/>
      </w:pPr>
      <w:r>
        <w:t>У раду ЛигхтГБМ-а,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rsidR="00566131" w:rsidRDefault="00566131" w:rsidP="00D44804">
      <w:pPr>
        <w:pStyle w:val="NoSpacing"/>
      </w:pPr>
      <w:r>
        <w:t>Код ЛигхтГБМ-а,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rsidR="00566131" w:rsidRPr="00536131" w:rsidRDefault="00566131" w:rsidP="00D44804">
      <w:pPr>
        <w:pStyle w:val="NoSpacing"/>
        <w:rPr>
          <w:lang w:val="en-US"/>
        </w:rPr>
      </w:pPr>
      <w:r>
        <w:t>ЛигхтГБМ такођер користи технику смањења димензионалности како би се избјегло превише сложености и оверфиттинг-а. То се постиже одабиром најзначајнијих значајки које ће се користити за сваки модел.</w:t>
      </w:r>
    </w:p>
    <w:p w:rsidR="00DF7825" w:rsidRDefault="00566131" w:rsidP="00566131">
      <w:pPr>
        <w:pStyle w:val="NoSpacing"/>
      </w:pPr>
      <w:r>
        <w:t>ЛигхтГБМ је популаран због своје брзине и ефикасности, посебно када се ради са великим скуповима података. Он је такођер способан радити с различитим врстама података, укључујући и податке с различитим скалама и категоричке податке. Укупно, ЛигхтГБМ је један од најбољих алгоритама регресије у машинском учењу, и користи се у многим реал-њорлд примјенама, укључујући предвиђање цијена, кредитне процјене и персонализацију препорука.</w:t>
      </w: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31" w:name="_Toc126856998"/>
      <w:r>
        <w:rPr>
          <w:rFonts w:cs="Times New Roman"/>
          <w:lang w:val="sr-Cyrl-BA"/>
        </w:rPr>
        <w:lastRenderedPageBreak/>
        <w:t>Практични рад</w:t>
      </w:r>
      <w:bookmarkEnd w:id="31"/>
    </w:p>
    <w:p w:rsidR="00DF7825" w:rsidRDefault="00C509AB" w:rsidP="00532390">
      <w:pPr>
        <w:pStyle w:val="Heading2"/>
        <w:numPr>
          <w:ilvl w:val="1"/>
          <w:numId w:val="1"/>
        </w:numPr>
        <w:rPr>
          <w:rFonts w:cs="Times New Roman"/>
          <w:lang w:val="sr-Cyrl-BA"/>
        </w:rPr>
      </w:pPr>
      <w:bookmarkStart w:id="32" w:name="_Toc126856999"/>
      <w:r>
        <w:rPr>
          <w:rFonts w:cs="Times New Roman"/>
          <w:lang w:val="sr-Cyrl-BA"/>
        </w:rPr>
        <w:t>Прикупљање података</w:t>
      </w:r>
      <w:bookmarkEnd w:id="32"/>
    </w:p>
    <w:p w:rsidR="00DF7825" w:rsidRDefault="00C509AB" w:rsidP="00532390">
      <w:pPr>
        <w:pStyle w:val="Heading2"/>
        <w:numPr>
          <w:ilvl w:val="1"/>
          <w:numId w:val="1"/>
        </w:numPr>
        <w:rPr>
          <w:rFonts w:cs="Times New Roman"/>
          <w:lang w:val="sr-Cyrl-BA"/>
        </w:rPr>
      </w:pPr>
      <w:bookmarkStart w:id="33" w:name="_Toc126857000"/>
      <w:r>
        <w:rPr>
          <w:rFonts w:cs="Times New Roman"/>
          <w:lang w:val="sr-Cyrl-BA"/>
        </w:rPr>
        <w:t>Припрема података</w:t>
      </w:r>
      <w:bookmarkEnd w:id="33"/>
    </w:p>
    <w:p w:rsidR="00DF7825" w:rsidRDefault="00C509AB" w:rsidP="00532390">
      <w:pPr>
        <w:pStyle w:val="Heading2"/>
        <w:numPr>
          <w:ilvl w:val="1"/>
          <w:numId w:val="1"/>
        </w:numPr>
        <w:rPr>
          <w:rFonts w:cs="Times New Roman"/>
          <w:lang w:val="sr-Cyrl-BA"/>
        </w:rPr>
      </w:pPr>
      <w:bookmarkStart w:id="34" w:name="_Toc126857001"/>
      <w:r>
        <w:rPr>
          <w:rFonts w:cs="Times New Roman"/>
          <w:lang w:val="sr-Cyrl-BA"/>
        </w:rPr>
        <w:t>Анализа података</w:t>
      </w:r>
      <w:bookmarkEnd w:id="34"/>
    </w:p>
    <w:p w:rsidR="00DF7825" w:rsidRDefault="00C509AB" w:rsidP="00532390">
      <w:pPr>
        <w:pStyle w:val="Heading2"/>
        <w:numPr>
          <w:ilvl w:val="1"/>
          <w:numId w:val="1"/>
        </w:numPr>
        <w:rPr>
          <w:rFonts w:cs="Times New Roman"/>
          <w:lang w:val="sr-Cyrl-BA"/>
        </w:rPr>
      </w:pPr>
      <w:bookmarkStart w:id="35" w:name="_Toc126857002"/>
      <w:r>
        <w:rPr>
          <w:rFonts w:cs="Times New Roman"/>
          <w:lang w:val="sr-Cyrl-BA"/>
        </w:rPr>
        <w:t>Избор алгоритма</w:t>
      </w:r>
      <w:bookmarkEnd w:id="35"/>
    </w:p>
    <w:p w:rsidR="00DF7825" w:rsidRDefault="00C509AB" w:rsidP="00532390">
      <w:pPr>
        <w:pStyle w:val="Heading2"/>
        <w:numPr>
          <w:ilvl w:val="1"/>
          <w:numId w:val="1"/>
        </w:numPr>
        <w:rPr>
          <w:rFonts w:cs="Times New Roman"/>
          <w:lang w:val="sr-Cyrl-BA"/>
        </w:rPr>
      </w:pPr>
      <w:bookmarkStart w:id="36" w:name="_Toc126857003"/>
      <w:r>
        <w:rPr>
          <w:rFonts w:cs="Times New Roman"/>
          <w:lang w:val="sr-Cyrl-BA"/>
        </w:rPr>
        <w:t>Обучавање модела</w:t>
      </w:r>
      <w:bookmarkEnd w:id="36"/>
    </w:p>
    <w:p w:rsidR="00DF7825" w:rsidRDefault="00C509AB" w:rsidP="00532390">
      <w:pPr>
        <w:pStyle w:val="Heading2"/>
        <w:numPr>
          <w:ilvl w:val="1"/>
          <w:numId w:val="1"/>
        </w:numPr>
        <w:rPr>
          <w:rFonts w:cs="Times New Roman"/>
          <w:lang w:val="sr-Cyrl-BA"/>
        </w:rPr>
      </w:pPr>
      <w:bookmarkStart w:id="37" w:name="_Toc126857004"/>
      <w:r>
        <w:rPr>
          <w:rFonts w:cs="Times New Roman"/>
          <w:lang w:val="sr-Cyrl-BA"/>
        </w:rPr>
        <w:t>Оцјењивање модела</w:t>
      </w:r>
      <w:bookmarkEnd w:id="37"/>
    </w:p>
    <w:p w:rsidR="00DF7825" w:rsidRDefault="00C509AB" w:rsidP="00532390">
      <w:pPr>
        <w:pStyle w:val="Heading2"/>
        <w:numPr>
          <w:ilvl w:val="1"/>
          <w:numId w:val="1"/>
        </w:numPr>
        <w:rPr>
          <w:rFonts w:cs="Times New Roman"/>
          <w:lang w:val="sr-Cyrl-BA"/>
        </w:rPr>
      </w:pPr>
      <w:bookmarkStart w:id="38" w:name="_Toc126857005"/>
      <w:r>
        <w:rPr>
          <w:rFonts w:cs="Times New Roman"/>
          <w:lang w:val="sr-Cyrl-BA"/>
        </w:rPr>
        <w:t>Тестирање модела</w:t>
      </w:r>
      <w:bookmarkEnd w:id="38"/>
    </w:p>
    <w:p w:rsidR="00DF7825" w:rsidRDefault="00DF7825">
      <w:pPr>
        <w:rPr>
          <w:lang w:val="sr-Cyrl-BA"/>
        </w:rPr>
      </w:pP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39" w:name="_Toc126857006"/>
      <w:r>
        <w:rPr>
          <w:rFonts w:cs="Times New Roman"/>
          <w:lang w:val="sr-Cyrl-BA"/>
        </w:rPr>
        <w:lastRenderedPageBreak/>
        <w:t>Резултати</w:t>
      </w:r>
      <w:bookmarkEnd w:id="39"/>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40" w:name="_Toc126857007"/>
      <w:r>
        <w:rPr>
          <w:rFonts w:cs="Times New Roman"/>
          <w:lang w:val="sr-Cyrl-BA"/>
        </w:rPr>
        <w:lastRenderedPageBreak/>
        <w:t>Закључак</w:t>
      </w:r>
      <w:bookmarkEnd w:id="40"/>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rsidP="00532390">
      <w:pPr>
        <w:pStyle w:val="Heading1"/>
        <w:numPr>
          <w:ilvl w:val="0"/>
          <w:numId w:val="1"/>
        </w:numPr>
        <w:rPr>
          <w:rFonts w:cs="Times New Roman"/>
          <w:lang w:val="sr-Cyrl-BA"/>
        </w:rPr>
      </w:pPr>
      <w:bookmarkStart w:id="41" w:name="_Toc126857008"/>
      <w:r>
        <w:rPr>
          <w:rFonts w:cs="Times New Roman"/>
          <w:lang w:val="sr-Cyrl-BA"/>
        </w:rPr>
        <w:lastRenderedPageBreak/>
        <w:t>Литература</w:t>
      </w:r>
      <w:bookmarkEnd w:id="41"/>
    </w:p>
    <w:sdt>
      <w:sdtPr>
        <w:id w:val="-1244101330"/>
        <w:docPartObj>
          <w:docPartGallery w:val="Bibliographies"/>
          <w:docPartUnique/>
        </w:docPartObj>
      </w:sdtPr>
      <w:sdtContent>
        <w:sdt>
          <w:sdtPr>
            <w:id w:val="-573587230"/>
            <w:bibliography/>
          </w:sdtPr>
          <w:sdtContent>
            <w:p w:rsidR="007779BE" w:rsidRDefault="00C509AB">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7779BE">
                <w:trPr>
                  <w:divId w:val="1149246144"/>
                  <w:tblCellSpacing w:w="15" w:type="dxa"/>
                </w:trPr>
                <w:tc>
                  <w:tcPr>
                    <w:tcW w:w="50" w:type="pct"/>
                    <w:hideMark/>
                  </w:tcPr>
                  <w:p w:rsidR="007779BE" w:rsidRDefault="007779BE">
                    <w:pPr>
                      <w:pStyle w:val="Bibliography"/>
                      <w:rPr>
                        <w:noProof/>
                        <w:sz w:val="24"/>
                        <w:szCs w:val="24"/>
                        <w:lang w:val="sr-Cyrl-BA"/>
                      </w:rPr>
                    </w:pPr>
                    <w:r>
                      <w:rPr>
                        <w:noProof/>
                        <w:lang w:val="sr-Cyrl-BA"/>
                      </w:rPr>
                      <w:t xml:space="preserve">[1] </w:t>
                    </w:r>
                  </w:p>
                </w:tc>
                <w:tc>
                  <w:tcPr>
                    <w:tcW w:w="0" w:type="auto"/>
                    <w:hideMark/>
                  </w:tcPr>
                  <w:p w:rsidR="007779BE" w:rsidRDefault="007779BE">
                    <w:pPr>
                      <w:pStyle w:val="Bibliography"/>
                      <w:rPr>
                        <w:noProof/>
                        <w:lang w:val="sr-Cyrl-BA"/>
                      </w:rPr>
                    </w:pPr>
                    <w:r>
                      <w:rPr>
                        <w:noProof/>
                        <w:lang w:val="sr-Cyrl-BA"/>
                      </w:rPr>
                      <w:t xml:space="preserve">D. Kirsch и J. Hurwitz, Machine Learning For Dummies, New Jersey: John Wiley &amp; Sons, Inc., 2018.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[2] </w:t>
                    </w:r>
                  </w:p>
                </w:tc>
                <w:tc>
                  <w:tcPr>
                    <w:tcW w:w="0" w:type="auto"/>
                    <w:hideMark/>
                  </w:tcPr>
                  <w:p w:rsidR="007779BE" w:rsidRDefault="007779BE">
                    <w:pPr>
                      <w:pStyle w:val="Bibliography"/>
                      <w:rPr>
                        <w:noProof/>
                        <w:lang w:val="sr-Cyrl-BA"/>
                      </w:rPr>
                    </w:pPr>
                    <w:r>
                      <w:rPr>
                        <w:noProof/>
                        <w:lang w:val="sr-Cyrl-BA"/>
                      </w:rPr>
                      <w:t xml:space="preserve">F. Williams, Meet the nine billion-dollar companies turning a profit from sustainability, The Guardian, 2016.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[3] </w:t>
                    </w:r>
                  </w:p>
                </w:tc>
                <w:tc>
                  <w:tcPr>
                    <w:tcW w:w="0" w:type="auto"/>
                    <w:hideMark/>
                  </w:tcPr>
                  <w:p w:rsidR="007779BE" w:rsidRDefault="007779BE">
                    <w:pPr>
                      <w:pStyle w:val="Bibliography"/>
                      <w:rPr>
                        <w:noProof/>
                        <w:lang w:val="sr-Cyrl-BA"/>
                      </w:rPr>
                    </w:pPr>
                    <w:r>
                      <w:rPr>
                        <w:noProof/>
                        <w:lang w:val="sr-Cyrl-BA"/>
                      </w:rPr>
                      <w:t xml:space="preserve">S. Russell и P. Norvig, Artificial IntelligenceA Modern Approach, New Jersey: Pearson Education, Inc., 2010.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[4] </w:t>
                    </w:r>
                  </w:p>
                </w:tc>
                <w:tc>
                  <w:tcPr>
                    <w:tcW w:w="0" w:type="auto"/>
                    <w:hideMark/>
                  </w:tcPr>
                  <w:p w:rsidR="007779BE" w:rsidRDefault="007779BE">
                    <w:pPr>
                      <w:pStyle w:val="Bibliography"/>
                      <w:rPr>
                        <w:noProof/>
                        <w:lang w:val="sr-Cyrl-BA"/>
                      </w:rPr>
                    </w:pPr>
                    <w:r>
                      <w:rPr>
                        <w:noProof/>
                        <w:lang w:val="sr-Cyrl-BA"/>
                      </w:rPr>
                      <w:t xml:space="preserve">M. Mohri, A. Rostamizadeh и A. Talwalkar, Foundations of machine learning, Cambridge, Massachusetts: The MIT Press, 2018. </w:t>
                    </w:r>
                  </w:p>
                </w:tc>
              </w:tr>
              <w:tr w:rsidR="007779BE">
                <w:trPr>
                  <w:divId w:val="1149246144"/>
                  <w:tblCellSpacing w:w="15" w:type="dxa"/>
                </w:trPr>
                <w:tc>
                  <w:tcPr>
                    <w:tcW w:w="50" w:type="pct"/>
                    <w:hideMark/>
                  </w:tcPr>
                  <w:p w:rsidR="007779BE" w:rsidRDefault="007779BE">
                    <w:pPr>
                      <w:pStyle w:val="Bibliography"/>
                      <w:rPr>
                        <w:noProof/>
                        <w:lang w:val="en-US"/>
                      </w:rPr>
                    </w:pPr>
                    <w:r>
                      <w:rPr>
                        <w:noProof/>
                      </w:rPr>
                      <w:t xml:space="preserve">[5] </w:t>
                    </w:r>
                  </w:p>
                </w:tc>
                <w:tc>
                  <w:tcPr>
                    <w:tcW w:w="0" w:type="auto"/>
                    <w:hideMark/>
                  </w:tcPr>
                  <w:p w:rsidR="007779BE" w:rsidRDefault="007779BE">
                    <w:pPr>
                      <w:pStyle w:val="Bibliography"/>
                      <w:rPr>
                        <w:noProof/>
                      </w:rPr>
                    </w:pPr>
                    <w:r>
                      <w:rPr>
                        <w:noProof/>
                      </w:rPr>
                      <w:t xml:space="preserve">T. Mitchell, Machine Learning, New York: McGraw-Hill, 1997.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[6] </w:t>
                    </w:r>
                  </w:p>
                </w:tc>
                <w:tc>
                  <w:tcPr>
                    <w:tcW w:w="0" w:type="auto"/>
                    <w:hideMark/>
                  </w:tcPr>
                  <w:p w:rsidR="007779BE" w:rsidRDefault="007779BE">
                    <w:pPr>
                      <w:pStyle w:val="Bibliography"/>
                      <w:rPr>
                        <w:noProof/>
                        <w:lang w:val="sr-Cyrl-BA"/>
                      </w:rPr>
                    </w:pPr>
                    <w:r>
                      <w:rPr>
                        <w:noProof/>
                        <w:lang w:val="sr-Cyrl-BA"/>
                      </w:rPr>
                      <w:t xml:space="preserve">E. Alpaydin, Introduction to Machine Learning, Cambridge, Massachusetts: The MIT Press, 2010.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[7] </w:t>
                    </w:r>
                  </w:p>
                </w:tc>
                <w:tc>
                  <w:tcPr>
                    <w:tcW w:w="0" w:type="auto"/>
                    <w:hideMark/>
                  </w:tcPr>
                  <w:p w:rsidR="007779BE" w:rsidRDefault="007779BE">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7779BE">
                <w:trPr>
                  <w:divId w:val="1149246144"/>
                  <w:tblCellSpacing w:w="15" w:type="dxa"/>
                </w:trPr>
                <w:tc>
                  <w:tcPr>
                    <w:tcW w:w="50" w:type="pct"/>
                    <w:hideMark/>
                  </w:tcPr>
                  <w:p w:rsidR="007779BE" w:rsidRDefault="007779BE">
                    <w:pPr>
                      <w:pStyle w:val="Bibliography"/>
                      <w:rPr>
                        <w:noProof/>
                        <w:lang w:val="sr-Cyrl-BA"/>
                      </w:rPr>
                    </w:pPr>
                    <w:r>
                      <w:rPr>
                        <w:noProof/>
                        <w:lang w:val="sr-Cyrl-BA"/>
                      </w:rPr>
                      <w:t xml:space="preserve">[8] </w:t>
                    </w:r>
                  </w:p>
                </w:tc>
                <w:tc>
                  <w:tcPr>
                    <w:tcW w:w="0" w:type="auto"/>
                    <w:hideMark/>
                  </w:tcPr>
                  <w:p w:rsidR="007779BE" w:rsidRDefault="007779BE">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bl>
            <w:p w:rsidR="007779BE" w:rsidRDefault="007779BE">
              <w:pPr>
                <w:divId w:val="1149246144"/>
                <w:rPr>
                  <w:rFonts w:eastAsia="Times New Roman"/>
                  <w:noProof/>
                </w:rPr>
              </w:pPr>
            </w:p>
            <w:p w:rsidR="00DF7825" w:rsidRDefault="00C509AB">
              <w:r>
                <w:rPr>
                  <w:b/>
                  <w:bCs/>
                  <w:noProof/>
                </w:rPr>
                <w:fldChar w:fldCharType="end"/>
              </w:r>
            </w:p>
          </w:sdtContent>
        </w:sdt>
      </w:sdtContent>
    </w:sdt>
    <w:p w:rsidR="00DF7825" w:rsidRDefault="00DF7825">
      <w:pPr>
        <w:rPr>
          <w:rFonts w:ascii="Times New Roman" w:hAnsi="Times New Roman" w:cs="Times New Roman"/>
          <w:sz w:val="36"/>
          <w:szCs w:val="40"/>
          <w:lang w:val="sr-Cyrl-BA"/>
        </w:rPr>
      </w:pPr>
    </w:p>
    <w:sectPr w:rsidR="00DF7825">
      <w:footerReference w:type="first" r:id="rId2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390" w:rsidRDefault="00532390">
      <w:pPr>
        <w:spacing w:line="240" w:lineRule="auto"/>
      </w:pPr>
      <w:r>
        <w:separator/>
      </w:r>
    </w:p>
  </w:endnote>
  <w:endnote w:type="continuationSeparator" w:id="0">
    <w:p w:rsidR="00532390" w:rsidRDefault="00532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131" w:rsidRDefault="00536131">
    <w:pPr>
      <w:pStyle w:val="Footer"/>
      <w:pBdr>
        <w:top w:val="single" w:sz="4" w:space="1" w:color="D9D9D9" w:themeColor="background1" w:themeShade="D9"/>
      </w:pBdr>
      <w:rPr>
        <w:b/>
        <w:bCs/>
      </w:rPr>
    </w:pPr>
  </w:p>
  <w:p w:rsidR="00536131" w:rsidRDefault="00536131">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348516"/>
      <w:docPartObj>
        <w:docPartGallery w:val="Page Numbers (Bottom of Page)"/>
        <w:docPartUnique/>
      </w:docPartObj>
    </w:sdtPr>
    <w:sdtEndPr>
      <w:rPr>
        <w:b/>
        <w:bCs/>
        <w:color w:val="7F7F7F" w:themeColor="background1" w:themeShade="7F"/>
        <w:spacing w:val="60"/>
      </w:rPr>
    </w:sdtEndPr>
    <w:sdtContent>
      <w:p w:rsidR="00536131" w:rsidRDefault="00536131">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rsidR="00536131" w:rsidRDefault="00536131">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41047"/>
      <w:docPartObj>
        <w:docPartGallery w:val="Page Numbers (Bottom of Page)"/>
        <w:docPartUnique/>
      </w:docPartObj>
    </w:sdtPr>
    <w:sdtEndPr>
      <w:rPr>
        <w:color w:val="7F7F7F" w:themeColor="background1" w:themeShade="7F"/>
        <w:spacing w:val="60"/>
      </w:rPr>
    </w:sdtEndPr>
    <w:sdtContent>
      <w:p w:rsidR="00536131" w:rsidRDefault="0053613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36131" w:rsidRDefault="005361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131" w:rsidRDefault="0053613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390" w:rsidRDefault="00532390">
      <w:pPr>
        <w:spacing w:line="240" w:lineRule="auto"/>
      </w:pPr>
      <w:r>
        <w:separator/>
      </w:r>
    </w:p>
  </w:footnote>
  <w:footnote w:type="continuationSeparator" w:id="0">
    <w:p w:rsidR="00532390" w:rsidRDefault="00532390">
      <w:pPr>
        <w:spacing w:line="240" w:lineRule="auto"/>
      </w:pPr>
      <w:r>
        <w:continuationSeparator/>
      </w:r>
    </w:p>
  </w:footnote>
  <w:footnote w:id="1">
    <w:p w:rsidR="00536131" w:rsidRDefault="00536131">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rsidR="00536131" w:rsidRDefault="00536131">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rsidR="00536131" w:rsidRDefault="00536131">
      <w:pPr>
        <w:pStyle w:val="FootnoteText"/>
      </w:pPr>
      <w:r>
        <w:rPr>
          <w:rStyle w:val="FootnoteReference"/>
        </w:rPr>
        <w:footnoteRef/>
      </w:r>
      <w:r>
        <w:t xml:space="preserve"> </w:t>
      </w:r>
      <w:hyperlink r:id="rId3" w:history="1">
        <w:r>
          <w:rPr>
            <w:rStyle w:val="Hyperlink"/>
          </w:rPr>
          <w:t>https://www.facebook.com/</w:t>
        </w:r>
      </w:hyperlink>
    </w:p>
  </w:footnote>
  <w:footnote w:id="4">
    <w:p w:rsidR="00536131" w:rsidRDefault="00536131">
      <w:pPr>
        <w:pStyle w:val="FootnoteText"/>
      </w:pPr>
      <w:r>
        <w:rPr>
          <w:rStyle w:val="FootnoteReference"/>
        </w:rPr>
        <w:footnoteRef/>
      </w:r>
      <w:r>
        <w:t xml:space="preserve"> </w:t>
      </w:r>
      <w:hyperlink r:id="rId4" w:history="1">
        <w:r>
          <w:rPr>
            <w:rStyle w:val="Hyperlink"/>
          </w:rPr>
          <w:t>https://www.amazon.com/</w:t>
        </w:r>
      </w:hyperlink>
    </w:p>
  </w:footnote>
  <w:footnote w:id="5">
    <w:p w:rsidR="00536131" w:rsidRDefault="00536131">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131" w:rsidRDefault="00536131">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25"/>
    <w:rsid w:val="00025BFB"/>
    <w:rsid w:val="000340FF"/>
    <w:rsid w:val="00050EDC"/>
    <w:rsid w:val="000D3CBF"/>
    <w:rsid w:val="001067F8"/>
    <w:rsid w:val="0019288E"/>
    <w:rsid w:val="002065A0"/>
    <w:rsid w:val="00207E7A"/>
    <w:rsid w:val="00260017"/>
    <w:rsid w:val="002749E6"/>
    <w:rsid w:val="00296B04"/>
    <w:rsid w:val="002E4097"/>
    <w:rsid w:val="00322CAA"/>
    <w:rsid w:val="003275FA"/>
    <w:rsid w:val="003549ED"/>
    <w:rsid w:val="0038459B"/>
    <w:rsid w:val="003F150B"/>
    <w:rsid w:val="0040526D"/>
    <w:rsid w:val="004357EE"/>
    <w:rsid w:val="004421FB"/>
    <w:rsid w:val="00450229"/>
    <w:rsid w:val="00452C9B"/>
    <w:rsid w:val="004E2930"/>
    <w:rsid w:val="00506B9C"/>
    <w:rsid w:val="00516939"/>
    <w:rsid w:val="00532390"/>
    <w:rsid w:val="00536131"/>
    <w:rsid w:val="00566131"/>
    <w:rsid w:val="00595DCB"/>
    <w:rsid w:val="005A0213"/>
    <w:rsid w:val="005C75A8"/>
    <w:rsid w:val="00667CCB"/>
    <w:rsid w:val="006A32A0"/>
    <w:rsid w:val="007238F6"/>
    <w:rsid w:val="0073124C"/>
    <w:rsid w:val="00773D01"/>
    <w:rsid w:val="007779BE"/>
    <w:rsid w:val="00856983"/>
    <w:rsid w:val="008607B3"/>
    <w:rsid w:val="00880E45"/>
    <w:rsid w:val="009109F0"/>
    <w:rsid w:val="00956B37"/>
    <w:rsid w:val="00965A4F"/>
    <w:rsid w:val="00967D8C"/>
    <w:rsid w:val="009760B7"/>
    <w:rsid w:val="009A7CE8"/>
    <w:rsid w:val="009C5046"/>
    <w:rsid w:val="009C7963"/>
    <w:rsid w:val="00A61054"/>
    <w:rsid w:val="00AA0F4E"/>
    <w:rsid w:val="00AB0760"/>
    <w:rsid w:val="00AB2DAE"/>
    <w:rsid w:val="00AD1B67"/>
    <w:rsid w:val="00AD1B8C"/>
    <w:rsid w:val="00AF057B"/>
    <w:rsid w:val="00AF1D1C"/>
    <w:rsid w:val="00AF32D9"/>
    <w:rsid w:val="00AF78BA"/>
    <w:rsid w:val="00B73404"/>
    <w:rsid w:val="00BA33C0"/>
    <w:rsid w:val="00BA5966"/>
    <w:rsid w:val="00C11F46"/>
    <w:rsid w:val="00C21C0F"/>
    <w:rsid w:val="00C2549B"/>
    <w:rsid w:val="00C31A52"/>
    <w:rsid w:val="00C40EF3"/>
    <w:rsid w:val="00C509AB"/>
    <w:rsid w:val="00C67B89"/>
    <w:rsid w:val="00CC6609"/>
    <w:rsid w:val="00D42244"/>
    <w:rsid w:val="00D43315"/>
    <w:rsid w:val="00D44804"/>
    <w:rsid w:val="00D7012F"/>
    <w:rsid w:val="00DA5C6C"/>
    <w:rsid w:val="00DD7A7F"/>
    <w:rsid w:val="00DF7825"/>
    <w:rsid w:val="00E14BC9"/>
    <w:rsid w:val="00F13A40"/>
    <w:rsid w:val="00FB133C"/>
    <w:rsid w:val="00FC58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BCCBE"/>
  <w15:docId w15:val="{C18968DA-E791-41A7-A4BA-387244E87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6</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8</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7</b:RefOrder>
  </b:Source>
</b:Sources>
</file>

<file path=customXml/itemProps1.xml><?xml version="1.0" encoding="utf-8"?>
<ds:datastoreItem xmlns:ds="http://schemas.openxmlformats.org/officeDocument/2006/customXml" ds:itemID="{1E5555A0-D4A8-49EA-8822-4C439C577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7765</TotalTime>
  <Pages>34</Pages>
  <Words>7532</Words>
  <Characters>42939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Karpić</cp:lastModifiedBy>
  <cp:revision>7</cp:revision>
  <cp:lastPrinted>2020-04-26T12:58:00Z</cp:lastPrinted>
  <dcterms:created xsi:type="dcterms:W3CDTF">2019-11-02T10:36:00Z</dcterms:created>
  <dcterms:modified xsi:type="dcterms:W3CDTF">2023-02-14T18:26:00Z</dcterms:modified>
</cp:coreProperties>
</file>