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74" w:rsidRDefault="007E61C5">
      <w:pPr>
        <w:keepNext/>
        <w:keepLines/>
        <w:spacing w:after="300" w:line="240" w:lineRule="auto"/>
        <w:jc w:val="both"/>
        <w:rPr>
          <w:rFonts w:ascii="Cambria" w:eastAsia="Cambria" w:hAnsi="Cambria" w:cs="Cambria"/>
          <w:color w:val="000000"/>
          <w:sz w:val="52"/>
        </w:rPr>
      </w:pPr>
      <w:r>
        <w:rPr>
          <w:rFonts w:ascii="Cambria" w:eastAsia="Cambria" w:hAnsi="Cambria" w:cs="Cambria"/>
          <w:color w:val="000000"/>
          <w:sz w:val="52"/>
        </w:rPr>
        <w:t>Projektterv 2017</w:t>
      </w:r>
    </w:p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Összefoglaló</w:t>
      </w:r>
    </w:p>
    <w:p w:rsidR="003C4D74" w:rsidRDefault="00767C91">
      <w:pPr>
        <w:keepNext/>
        <w:keepLines/>
        <w:numPr>
          <w:ilvl w:val="0"/>
          <w:numId w:val="1"/>
        </w:numPr>
        <w:spacing w:before="480" w:after="0" w:line="276" w:lineRule="auto"/>
        <w:ind w:left="432"/>
        <w:jc w:val="both"/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libri" w:eastAsia="Calibri" w:hAnsi="Calibri" w:cs="Calibri"/>
          <w:color w:val="000000"/>
        </w:rPr>
        <w:t xml:space="preserve">A csapat feladata egy offline játék szoftver elkészítése. A mai rohanó világban mindenki szeretne egy pár percet kikapcsolódni. Ha otthon vagyunk és van egy </w:t>
      </w:r>
      <w:r w:rsidR="004275E1">
        <w:rPr>
          <w:rFonts w:ascii="Calibri" w:eastAsia="Calibri" w:hAnsi="Calibri" w:cs="Calibri"/>
          <w:color w:val="000000"/>
        </w:rPr>
        <w:t>számítógépünk</w:t>
      </w:r>
      <w:r>
        <w:rPr>
          <w:rFonts w:ascii="Calibri" w:eastAsia="Calibri" w:hAnsi="Calibri" w:cs="Calibri"/>
          <w:color w:val="000000"/>
        </w:rPr>
        <w:t>, akkor a játékok</w:t>
      </w:r>
      <w:r w:rsidR="004275E1">
        <w:rPr>
          <w:rFonts w:ascii="Calibri" w:eastAsia="Calibri" w:hAnsi="Calibri" w:cs="Calibri"/>
          <w:color w:val="000000"/>
        </w:rPr>
        <w:t xml:space="preserve"> a legmegfelelőbbek a kikapcsolódásra</w:t>
      </w:r>
      <w:r>
        <w:rPr>
          <w:rFonts w:ascii="Calibri" w:eastAsia="Calibri" w:hAnsi="Calibri" w:cs="Calibri"/>
          <w:color w:val="000000"/>
        </w:rPr>
        <w:t>. Ezt hivatott kielégíteni egy retro stílusú, de</w:t>
      </w:r>
      <w:r w:rsidR="004275E1">
        <w:rPr>
          <w:rFonts w:ascii="Calibri" w:eastAsia="Calibri" w:hAnsi="Calibri" w:cs="Calibri"/>
          <w:color w:val="000000"/>
        </w:rPr>
        <w:t xml:space="preserve"> újabb kiszerelésben lévő labda</w:t>
      </w:r>
      <w:r>
        <w:rPr>
          <w:rFonts w:ascii="Calibri" w:eastAsia="Calibri" w:hAnsi="Calibri" w:cs="Calibri"/>
          <w:color w:val="000000"/>
        </w:rPr>
        <w:t>játék.</w:t>
      </w:r>
    </w:p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Verziók</w:t>
      </w:r>
    </w:p>
    <w:p w:rsidR="003C4D74" w:rsidRDefault="003C4D74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1"/>
        <w:gridCol w:w="1769"/>
        <w:gridCol w:w="1196"/>
        <w:gridCol w:w="1572"/>
        <w:gridCol w:w="3688"/>
      </w:tblGrid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Verzió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Dátum</w:t>
            </w:r>
          </w:p>
        </w:tc>
        <w:tc>
          <w:tcPr>
            <w:tcW w:w="1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Státusz</w:t>
            </w:r>
          </w:p>
        </w:tc>
        <w:tc>
          <w:tcPr>
            <w:tcW w:w="4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Megjegyzés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c>
          <w:tcPr>
            <w:tcW w:w="9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0.1</w:t>
            </w:r>
          </w:p>
        </w:tc>
        <w:tc>
          <w:tcPr>
            <w:tcW w:w="189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Hallgato4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2017-09-27</w:t>
            </w:r>
          </w:p>
        </w:tc>
        <w:tc>
          <w:tcPr>
            <w:tcW w:w="167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Tervezet</w:t>
            </w:r>
          </w:p>
        </w:tc>
        <w:tc>
          <w:tcPr>
            <w:tcW w:w="411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Legelső verzió</w:t>
            </w:r>
          </w:p>
        </w:tc>
      </w:tr>
    </w:tbl>
    <w:p w:rsidR="003C4D74" w:rsidRDefault="003C4D74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Státusz osztályozás: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Tervezet</w:t>
      </w:r>
      <w:r>
        <w:rPr>
          <w:rFonts w:ascii="Calibri" w:eastAsia="Calibri" w:hAnsi="Calibri" w:cs="Calibri"/>
          <w:color w:val="000000"/>
        </w:rPr>
        <w:tab/>
        <w:t>Befejezetlen dokumentum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El</w:t>
      </w:r>
      <w:r>
        <w:rPr>
          <w:rFonts w:ascii="Calibri" w:eastAsia="Calibri" w:hAnsi="Calibri" w:cs="Calibri"/>
          <w:color w:val="000000"/>
        </w:rPr>
        <w:t>őterjesztés</w:t>
      </w:r>
      <w:r>
        <w:rPr>
          <w:rFonts w:ascii="Calibri" w:eastAsia="Calibri" w:hAnsi="Calibri" w:cs="Calibri"/>
          <w:color w:val="000000"/>
        </w:rPr>
        <w:tab/>
        <w:t>A projekt menedzser bírálatával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Elfogadott</w:t>
      </w:r>
      <w:r>
        <w:rPr>
          <w:rFonts w:ascii="Calibri" w:eastAsia="Calibri" w:hAnsi="Calibri" w:cs="Calibri"/>
          <w:color w:val="000000"/>
        </w:rPr>
        <w:tab/>
        <w:t xml:space="preserve">A megrendelő által elfogadva </w:t>
      </w:r>
    </w:p>
    <w:p w:rsidR="003C4D74" w:rsidRDefault="003C4D74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3C4D74" w:rsidRDefault="003C4D74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</w:p>
    <w:p w:rsidR="003C4D74" w:rsidRPr="007E61C5" w:rsidRDefault="00767C91" w:rsidP="007E61C5">
      <w:pPr>
        <w:pStyle w:val="Cmsor1"/>
        <w:rPr>
          <w:rFonts w:ascii="Calibri" w:eastAsia="Calibri" w:hAnsi="Calibri" w:cs="Calibri"/>
          <w:b/>
          <w:color w:val="000000"/>
          <w:sz w:val="36"/>
        </w:rPr>
      </w:pPr>
      <w:r w:rsidRPr="007E61C5">
        <w:rPr>
          <w:rFonts w:eastAsia="Cambria"/>
          <w:b/>
          <w:sz w:val="36"/>
        </w:rPr>
        <w:t>Tartalom</w:t>
      </w:r>
    </w:p>
    <w:p w:rsidR="003C4D74" w:rsidRDefault="00767C91">
      <w:pPr>
        <w:numPr>
          <w:ilvl w:val="0"/>
          <w:numId w:val="2"/>
        </w:numPr>
        <w:tabs>
          <w:tab w:val="left" w:pos="44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Összefoglaló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4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Verziók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568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A projekt bemutatása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88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Rendszerspecifikáció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88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Funkcionális követelmények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88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Nem funkcionális követelmények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88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Szervezeti felépítés és felelősségmegosztás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left" w:pos="880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Projektcsapat</w:t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Munkakörnyezet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Rizikómenedzsment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Jelentések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ab/>
      </w:r>
      <w:r>
        <w:rPr>
          <w:rFonts w:ascii="Calibri" w:eastAsia="Calibri" w:hAnsi="Calibri" w:cs="Calibri"/>
          <w:color w:val="0000FF"/>
          <w:u w:val="single"/>
        </w:rPr>
        <w:t>Munka menedzsment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Csoportgyűlések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Minőségbiztosítás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Átadás, eredmények elfogadása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Státuszjelentés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767C91">
      <w:pPr>
        <w:numPr>
          <w:ilvl w:val="0"/>
          <w:numId w:val="2"/>
        </w:numPr>
        <w:tabs>
          <w:tab w:val="left" w:pos="426"/>
          <w:tab w:val="right" w:pos="9910"/>
        </w:tabs>
        <w:spacing w:after="100" w:line="276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FF"/>
          <w:u w:val="single"/>
        </w:rPr>
        <w:t>Átvétel</w:t>
      </w:r>
      <w:r>
        <w:rPr>
          <w:rFonts w:ascii="Calibri" w:eastAsia="Calibri" w:hAnsi="Calibri" w:cs="Calibri"/>
          <w:color w:val="000000"/>
        </w:rPr>
        <w:tab/>
      </w:r>
    </w:p>
    <w:p w:rsidR="003C4D74" w:rsidRDefault="003C4D74">
      <w:pPr>
        <w:tabs>
          <w:tab w:val="left" w:pos="426"/>
          <w:tab w:val="right" w:pos="9910"/>
        </w:tabs>
        <w:spacing w:after="200" w:line="276" w:lineRule="auto"/>
        <w:jc w:val="both"/>
        <w:rPr>
          <w:rFonts w:ascii="Calibri" w:eastAsia="Calibri" w:hAnsi="Calibri" w:cs="Calibri"/>
          <w:color w:val="000000"/>
        </w:rPr>
      </w:pP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:rsidR="003C4D74" w:rsidRDefault="003C4D74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A projekt bemutatása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Ez a projektterv egy labda</w:t>
      </w:r>
      <w:r>
        <w:rPr>
          <w:rFonts w:ascii="Calibri" w:eastAsia="Calibri" w:hAnsi="Calibri" w:cs="Calibri"/>
          <w:color w:val="000000"/>
        </w:rPr>
        <w:t>játékot mutat be, ami az emberek szórakozását szolgálja. A projekt célja, hogy egy felhasználó könnyedén tudjon kikapcsolódni és az idejét szórakozásra fordítani.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Rendszerspecifikáció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megrendelő kérései hogy kiszolgálja a felha</w:t>
      </w:r>
      <w:r>
        <w:rPr>
          <w:rFonts w:ascii="Calibri" w:eastAsia="Calibri" w:hAnsi="Calibri" w:cs="Calibri"/>
          <w:color w:val="000000"/>
        </w:rPr>
        <w:t>sználók igényeit, illetve lehetőséget biztosítson maguk számára a pályák választása egyszerű, letisztult környezetben. A megvalósításhoz két felületet szükséges létrehozni:</w:t>
      </w:r>
    </w:p>
    <w:p w:rsidR="003C4D74" w:rsidRDefault="00767C91">
      <w:pPr>
        <w:keepLines/>
        <w:numPr>
          <w:ilvl w:val="0"/>
          <w:numId w:val="5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Egy fő</w:t>
      </w:r>
      <w:r>
        <w:rPr>
          <w:rFonts w:ascii="Calibri" w:eastAsia="Calibri" w:hAnsi="Calibri" w:cs="Calibri"/>
          <w:color w:val="000000"/>
        </w:rPr>
        <w:t>menü felület, ahol a játékos egyszerűen tud pályákat választani.</w:t>
      </w:r>
    </w:p>
    <w:p w:rsidR="003C4D74" w:rsidRDefault="00767C91">
      <w:pPr>
        <w:keepLines/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Ugyanezen a </w:t>
      </w:r>
      <w:r>
        <w:rPr>
          <w:rFonts w:ascii="Calibri" w:eastAsia="Calibri" w:hAnsi="Calibri" w:cs="Calibri"/>
          <w:color w:val="000000"/>
        </w:rPr>
        <w:t xml:space="preserve">felületen szükséges, hogy képes legyen, a játék irányítását módosítani egy options </w:t>
      </w:r>
      <w:r w:rsidR="004275E1">
        <w:rPr>
          <w:rFonts w:ascii="Calibri" w:eastAsia="Calibri" w:hAnsi="Calibri" w:cs="Calibri"/>
          <w:color w:val="000000"/>
        </w:rPr>
        <w:t>menüben</w:t>
      </w:r>
      <w:r>
        <w:rPr>
          <w:rFonts w:ascii="Calibri" w:eastAsia="Calibri" w:hAnsi="Calibri" w:cs="Calibri"/>
          <w:color w:val="000000"/>
        </w:rPr>
        <w:t>.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Szükség van még egy felhasználó felületre is, ahol az alábbi igényeket kell kiszolgálni:</w:t>
      </w:r>
    </w:p>
    <w:p w:rsidR="003C4D74" w:rsidRDefault="00767C91">
      <w:pPr>
        <w:keepLines/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Átlátható, letisztult felület</w:t>
      </w:r>
    </w:p>
    <w:p w:rsidR="003C4D74" w:rsidRDefault="00767C91">
      <w:pPr>
        <w:keepLines/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Játék tetszőleges megállítása az esc gomb len</w:t>
      </w:r>
      <w:r>
        <w:rPr>
          <w:rFonts w:ascii="Calibri" w:eastAsia="Calibri" w:hAnsi="Calibri" w:cs="Calibri"/>
          <w:color w:val="000000"/>
        </w:rPr>
        <w:t>yomására</w:t>
      </w:r>
    </w:p>
    <w:p w:rsidR="003C4D74" w:rsidRDefault="00767C91">
      <w:pPr>
        <w:keepLines/>
        <w:numPr>
          <w:ilvl w:val="0"/>
          <w:numId w:val="6"/>
        </w:numPr>
        <w:spacing w:after="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Téglák kiütése során hulló tárgyak extra dolgokat adnak</w:t>
      </w:r>
    </w:p>
    <w:p w:rsidR="003C4D74" w:rsidRDefault="004275E1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Pályák auto</w:t>
      </w:r>
      <w:r w:rsidR="00767C91">
        <w:rPr>
          <w:rFonts w:ascii="Calibri" w:eastAsia="Calibri" w:hAnsi="Calibri" w:cs="Calibri"/>
          <w:color w:val="000000"/>
        </w:rPr>
        <w:t>matikusan töltődnek egymás után</w:t>
      </w:r>
    </w:p>
    <w:p w:rsidR="004275E1" w:rsidRPr="004275E1" w:rsidRDefault="00767C91" w:rsidP="00F356F8">
      <w:pPr>
        <w:keepNext/>
        <w:keepLines/>
        <w:numPr>
          <w:ilvl w:val="0"/>
          <w:numId w:val="6"/>
        </w:numPr>
        <w:spacing w:before="200" w:after="0" w:line="276" w:lineRule="auto"/>
        <w:ind w:left="720"/>
        <w:jc w:val="both"/>
        <w:rPr>
          <w:rFonts w:ascii="Cambria" w:eastAsia="Cambria" w:hAnsi="Cambria" w:cs="Cambria"/>
          <w:b/>
          <w:color w:val="4F81BD"/>
        </w:rPr>
      </w:pPr>
      <w:r w:rsidRPr="004275E1">
        <w:rPr>
          <w:rFonts w:ascii="Calibri" w:eastAsia="Calibri" w:hAnsi="Calibri" w:cs="Calibri"/>
          <w:color w:val="000000"/>
        </w:rPr>
        <w:t>Összességében egy olyan grafikus rendszer megvalósítása a feladat, ahol egy egyszerű felületen, könnyedén tud a játékos navigálni illetve a játék kö</w:t>
      </w:r>
      <w:r w:rsidR="004275E1" w:rsidRPr="004275E1">
        <w:rPr>
          <w:rFonts w:ascii="Calibri" w:eastAsia="Calibri" w:hAnsi="Calibri" w:cs="Calibri"/>
          <w:color w:val="000000"/>
        </w:rPr>
        <w:t>nnyedén játszható</w:t>
      </w:r>
      <w:r w:rsidRPr="004275E1">
        <w:rPr>
          <w:rFonts w:ascii="Calibri" w:eastAsia="Calibri" w:hAnsi="Calibri" w:cs="Calibri"/>
          <w:color w:val="000000"/>
        </w:rPr>
        <w:t xml:space="preserve"> kortól függetlenül.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Funkcionális követelmények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megrendelő részéről:</w:t>
      </w:r>
    </w:p>
    <w:p w:rsidR="003C4D74" w:rsidRDefault="00767C91">
      <w:pPr>
        <w:keepLines/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Pálya választási</w:t>
      </w:r>
      <w:proofErr w:type="gramEnd"/>
      <w:r>
        <w:rPr>
          <w:rFonts w:ascii="Calibri" w:eastAsia="Calibri" w:hAnsi="Calibri" w:cs="Calibri"/>
          <w:color w:val="000000"/>
        </w:rPr>
        <w:t xml:space="preserve"> lehetőség</w:t>
      </w:r>
    </w:p>
    <w:p w:rsidR="003C4D74" w:rsidRDefault="00767C91">
      <w:pPr>
        <w:keepLines/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Választható irányítás</w:t>
      </w:r>
    </w:p>
    <w:p w:rsidR="003C4D74" w:rsidRDefault="00767C91">
      <w:pPr>
        <w:keepLines/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Hulló tárgyak </w:t>
      </w:r>
    </w:p>
    <w:p w:rsidR="003C4D74" w:rsidRDefault="00767C91">
      <w:pPr>
        <w:keepLines/>
        <w:numPr>
          <w:ilvl w:val="0"/>
          <w:numId w:val="7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Játék tetszőleges megállítása</w:t>
      </w:r>
    </w:p>
    <w:p w:rsidR="003C4D74" w:rsidRDefault="003C4D74">
      <w:pPr>
        <w:spacing w:after="200" w:line="276" w:lineRule="auto"/>
        <w:rPr>
          <w:rFonts w:ascii="Calibri" w:eastAsia="Calibri" w:hAnsi="Calibri" w:cs="Calibri"/>
          <w:color w:val="000000"/>
        </w:rPr>
      </w:pP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felhasználó részéről:</w:t>
      </w:r>
    </w:p>
    <w:p w:rsidR="003C4D74" w:rsidRDefault="00767C91">
      <w:pPr>
        <w:keepLines/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Pályák választása</w:t>
      </w:r>
    </w:p>
    <w:p w:rsidR="003C4D74" w:rsidRDefault="00767C91">
      <w:pPr>
        <w:keepLines/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Options menü létrehozása</w:t>
      </w:r>
    </w:p>
    <w:p w:rsidR="003C4D74" w:rsidRDefault="00767C91">
      <w:pPr>
        <w:keepLines/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Collectibleök</w:t>
      </w:r>
      <w:proofErr w:type="spellEnd"/>
      <w:r>
        <w:rPr>
          <w:rFonts w:ascii="Calibri" w:eastAsia="Calibri" w:hAnsi="Calibri" w:cs="Calibri"/>
          <w:color w:val="000000"/>
        </w:rPr>
        <w:t xml:space="preserve"> hozzáadása</w:t>
      </w:r>
    </w:p>
    <w:p w:rsidR="003C4D74" w:rsidRDefault="00767C91">
      <w:pPr>
        <w:keepLines/>
        <w:numPr>
          <w:ilvl w:val="0"/>
          <w:numId w:val="8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Pause</w:t>
      </w:r>
      <w:proofErr w:type="spellEnd"/>
      <w:r>
        <w:rPr>
          <w:rFonts w:ascii="Calibri" w:eastAsia="Calibri" w:hAnsi="Calibri" w:cs="Calibri"/>
          <w:color w:val="000000"/>
        </w:rPr>
        <w:t xml:space="preserve"> Menü létrehozása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Nem funkcionális követelmények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Offline felületen a játék minden játékosnak. A megjelenésnek számítógépen kell lenni, hogy megfelelő legyen a felhasználónak, azonban minél kevesebb </w:t>
      </w:r>
      <w:r w:rsidR="004275E1">
        <w:rPr>
          <w:rFonts w:ascii="Calibri" w:eastAsia="Calibri" w:hAnsi="Calibri" w:cs="Calibri"/>
          <w:color w:val="000000"/>
        </w:rPr>
        <w:t>erőforrást vegyen igénybe</w:t>
      </w:r>
      <w:r>
        <w:rPr>
          <w:rFonts w:ascii="Calibri" w:eastAsia="Calibri" w:hAnsi="Calibri" w:cs="Calibri"/>
          <w:color w:val="000000"/>
        </w:rPr>
        <w:t>.</w:t>
      </w:r>
    </w:p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Szervezeti felépítés és felelősségmegosztás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projekt megrendelője Tajti Tibor gyakorlatvezető. Az Ball Game projektet a projektcsapat fogja végrehajtani, amely 4 főből áll: Hallgato1, Hallgato2, Hallgato3, Hallgato4 személyéből tevődik össze.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Projektcsapat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projekt a következő emberekből áll: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10"/>
        <w:gridCol w:w="2217"/>
        <w:gridCol w:w="4759"/>
      </w:tblGrid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3C4D74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Név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Email cím, IM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Megrendelő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Gyakvezető</w:t>
            </w:r>
            <w:proofErr w:type="spellEnd"/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tibor.tajti@gmail.com 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Projekt menedzser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tabs>
                <w:tab w:val="center" w:pos="1107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Hallgato2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Hallgato1@gmail.hu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Adatbázisért és adatkapcsolatokért felelős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Hallgato2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Hallgato2@gmail.hu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Felhasználói felületekért felelős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Hallgato4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Hallgato4@gmail.hu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 rendszer működési logikájáért felelős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Hallgato3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Hallgato3@gmail.hu</w:t>
            </w:r>
          </w:p>
        </w:tc>
      </w:tr>
      <w:tr w:rsidR="003C4D7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Prezentációért és dokumentációért felelős </w:t>
            </w:r>
          </w:p>
        </w:tc>
        <w:tc>
          <w:tcPr>
            <w:tcW w:w="243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tabs>
                <w:tab w:val="right" w:pos="2214"/>
              </w:tabs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Hallgato1</w:t>
            </w:r>
          </w:p>
        </w:tc>
        <w:tc>
          <w:tcPr>
            <w:tcW w:w="53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3C4D74" w:rsidRDefault="00767C9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Hallgato1@gmail.hu</w:t>
            </w:r>
          </w:p>
        </w:tc>
      </w:tr>
    </w:tbl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A munka feltételei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Munkakörnyezet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projekt a következő munkaállomásokat fogja használni a munka során:</w:t>
      </w:r>
    </w:p>
    <w:p w:rsidR="003C4D74" w:rsidRDefault="007E61C5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projekt 4</w:t>
      </w:r>
      <w:r w:rsidR="00767C91">
        <w:rPr>
          <w:rFonts w:ascii="Calibri" w:eastAsia="Calibri" w:hAnsi="Calibri" w:cs="Calibri"/>
          <w:color w:val="000000"/>
        </w:rPr>
        <w:t xml:space="preserve"> gépet használ melyek az alábbiak: </w:t>
      </w:r>
    </w:p>
    <w:p w:rsidR="003C4D74" w:rsidRDefault="00767C91">
      <w:pPr>
        <w:keepLines/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Asus</w:t>
      </w:r>
      <w:proofErr w:type="spellEnd"/>
      <w:r>
        <w:rPr>
          <w:rFonts w:ascii="Calibri" w:eastAsia="Calibri" w:hAnsi="Calibri" w:cs="Calibri"/>
          <w:color w:val="000000"/>
        </w:rPr>
        <w:t xml:space="preserve"> X55C</w:t>
      </w:r>
    </w:p>
    <w:p w:rsidR="003C4D74" w:rsidRDefault="00767C91">
      <w:pPr>
        <w:keepLines/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Asus</w:t>
      </w:r>
      <w:proofErr w:type="spellEnd"/>
      <w:r>
        <w:rPr>
          <w:rFonts w:ascii="Calibri" w:eastAsia="Calibri" w:hAnsi="Calibri" w:cs="Calibri"/>
          <w:color w:val="000000"/>
        </w:rPr>
        <w:t xml:space="preserve"> K53B</w:t>
      </w:r>
    </w:p>
    <w:p w:rsidR="003C4D74" w:rsidRDefault="00767C91">
      <w:pPr>
        <w:keepLines/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Acer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Aspire</w:t>
      </w:r>
      <w:proofErr w:type="spellEnd"/>
      <w:r>
        <w:rPr>
          <w:rFonts w:ascii="Calibri" w:eastAsia="Calibri" w:hAnsi="Calibri" w:cs="Calibri"/>
          <w:color w:val="000000"/>
        </w:rPr>
        <w:t xml:space="preserve"> 571G</w:t>
      </w:r>
    </w:p>
    <w:p w:rsidR="003C4D74" w:rsidRDefault="00767C91">
      <w:pPr>
        <w:keepLines/>
        <w:numPr>
          <w:ilvl w:val="0"/>
          <w:numId w:val="12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Asus</w:t>
      </w:r>
      <w:proofErr w:type="spellEnd"/>
      <w:r>
        <w:rPr>
          <w:rFonts w:ascii="Calibri" w:eastAsia="Calibri" w:hAnsi="Calibri" w:cs="Calibri"/>
          <w:color w:val="000000"/>
        </w:rPr>
        <w:t xml:space="preserve"> gl553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projektet a csapat C# nyelven írja.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lastRenderedPageBreak/>
        <w:t>Rizikómenedzsment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Betegség (közepes): a projekt elkés</w:t>
      </w:r>
      <w:r>
        <w:rPr>
          <w:rFonts w:ascii="Calibri" w:eastAsia="Calibri" w:hAnsi="Calibri" w:cs="Calibri"/>
          <w:color w:val="000000"/>
        </w:rPr>
        <w:t>zülését késleltetheti, ha egy csapattag váratlanul megbetegedik. Ennek következtében nem tudunk rendszeres meetinget tartani. (Valószínűség: közepes/ hatás: közepes)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Egy számítógép meghibásodása (nagy): előfordulhat, hogy egy csapattag számítógépe ismeretl</w:t>
      </w:r>
      <w:r>
        <w:rPr>
          <w:rFonts w:ascii="Calibri" w:eastAsia="Calibri" w:hAnsi="Calibri" w:cs="Calibri"/>
          <w:color w:val="000000"/>
        </w:rPr>
        <w:t xml:space="preserve">en okokból </w:t>
      </w:r>
      <w:proofErr w:type="spellStart"/>
      <w:r>
        <w:rPr>
          <w:rFonts w:ascii="Calibri" w:eastAsia="Calibri" w:hAnsi="Calibri" w:cs="Calibri"/>
          <w:color w:val="000000"/>
        </w:rPr>
        <w:t>meg</w:t>
      </w:r>
      <w:bookmarkStart w:id="0" w:name="_GoBack"/>
      <w:bookmarkEnd w:id="0"/>
      <w:r>
        <w:rPr>
          <w:rFonts w:ascii="Calibri" w:eastAsia="Calibri" w:hAnsi="Calibri" w:cs="Calibri"/>
          <w:color w:val="000000"/>
        </w:rPr>
        <w:t>hibásodhat</w:t>
      </w:r>
      <w:proofErr w:type="spellEnd"/>
      <w:r>
        <w:rPr>
          <w:rFonts w:ascii="Calibri" w:eastAsia="Calibri" w:hAnsi="Calibri" w:cs="Calibri"/>
          <w:color w:val="000000"/>
        </w:rPr>
        <w:t>. Ebből kifolyólag meg kell osztani az erőforrásokat, amely kellemetlen szituációkat eredményezhet. (Valószínűség: kicsi/ hatás: nagy).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Adatveszteség (nagy): adatveszteség esetén, a csapat nagyon nagy problémába kerülhet. Sok minden</w:t>
      </w:r>
      <w:r>
        <w:rPr>
          <w:rFonts w:ascii="Calibri" w:eastAsia="Calibri" w:hAnsi="Calibri" w:cs="Calibri"/>
          <w:color w:val="000000"/>
        </w:rPr>
        <w:t xml:space="preserve"> múlhat, ha elvesztjük az adatainkat, főleg ha nem készítünk biztonsági mentést. (Valószínűség: kicsi / hatás: nagy).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Projekttag (esetleg a csapatot összetartó </w:t>
      </w:r>
      <w:proofErr w:type="spellStart"/>
      <w:r>
        <w:rPr>
          <w:rFonts w:ascii="Calibri" w:eastAsia="Calibri" w:hAnsi="Calibri" w:cs="Calibri"/>
          <w:color w:val="000000"/>
        </w:rPr>
        <w:t>projectmanager</w:t>
      </w:r>
      <w:proofErr w:type="spellEnd"/>
      <w:r>
        <w:rPr>
          <w:rFonts w:ascii="Calibri" w:eastAsia="Calibri" w:hAnsi="Calibri" w:cs="Calibri"/>
          <w:color w:val="000000"/>
        </w:rPr>
        <w:t>) a kiosztott feladatot nem hajlandó elvégezni (közepes). (Valószínűség: kicsi / h</w:t>
      </w:r>
      <w:r>
        <w:rPr>
          <w:rFonts w:ascii="Calibri" w:eastAsia="Calibri" w:hAnsi="Calibri" w:cs="Calibri"/>
          <w:color w:val="000000"/>
        </w:rPr>
        <w:t>atás: közepes).</w:t>
      </w:r>
    </w:p>
    <w:p w:rsidR="003C4D74" w:rsidRPr="007E61C5" w:rsidRDefault="00767C91" w:rsidP="007E61C5">
      <w:pPr>
        <w:pStyle w:val="Cmsor1"/>
        <w:rPr>
          <w:rFonts w:eastAsia="Cambria"/>
          <w:b/>
          <w:sz w:val="36"/>
        </w:rPr>
      </w:pPr>
      <w:r w:rsidRPr="007E61C5">
        <w:rPr>
          <w:rFonts w:eastAsia="Cambria"/>
          <w:b/>
          <w:sz w:val="36"/>
        </w:rPr>
        <w:t>Jelentések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Munka menedzsment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munkát Hallgato2 menedzseli. A menedzser feladatai: állandó kapcsolattartás a csapattagok között. Kommunikáció a megrendelő között. A kommunikáció személyesen valamint online (Skype, Facebook) történik. A megr</w:t>
      </w:r>
      <w:r>
        <w:rPr>
          <w:rFonts w:ascii="Calibri" w:eastAsia="Calibri" w:hAnsi="Calibri" w:cs="Calibri"/>
          <w:color w:val="000000"/>
        </w:rPr>
        <w:t>endelővel a kommunikáció e-mail-en keresztül történik. A menedzser további feladatai közé tartozik, hogy biztosítja a kapcsolatot két csapattag között is, valamint folyamatosan tájékozódnia kell, hogy az adott csapattag, hogy áll a számára kiadott feladatt</w:t>
      </w:r>
      <w:r>
        <w:rPr>
          <w:rFonts w:ascii="Calibri" w:eastAsia="Calibri" w:hAnsi="Calibri" w:cs="Calibri"/>
          <w:color w:val="000000"/>
        </w:rPr>
        <w:t>al.</w:t>
      </w:r>
    </w:p>
    <w:p w:rsidR="003C4D74" w:rsidRPr="007E61C5" w:rsidRDefault="00767C91" w:rsidP="007E61C5">
      <w:pPr>
        <w:pStyle w:val="Cmsor2"/>
        <w:rPr>
          <w:rFonts w:eastAsia="Cambria"/>
          <w:b/>
        </w:rPr>
      </w:pPr>
      <w:r w:rsidRPr="007E61C5">
        <w:rPr>
          <w:rFonts w:eastAsia="Cambria"/>
          <w:b/>
        </w:rPr>
        <w:t>Csoportgyűlések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Első csoportgyűlés:</w:t>
      </w:r>
    </w:p>
    <w:p w:rsidR="003C4D74" w:rsidRDefault="00767C91">
      <w:pPr>
        <w:spacing w:after="200" w:line="276" w:lineRule="auto"/>
        <w:ind w:left="7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Jelenlévők: Hallgato1, Hallgato2, Hallgato3, Hallgato4</w:t>
      </w:r>
    </w:p>
    <w:p w:rsidR="003C4D74" w:rsidRDefault="00767C91">
      <w:pPr>
        <w:spacing w:after="200" w:line="276" w:lineRule="auto"/>
        <w:ind w:left="70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Megbeszélés helye, ideje: Eger, C épület, 2017. 09. 21 9:30 – 12:00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ab/>
        <w:t>Funkcionális és nem funkcionális követelmények megbeszélése, fejlesztés folyamata é</w:t>
      </w:r>
      <w:r>
        <w:rPr>
          <w:rFonts w:ascii="Calibri" w:eastAsia="Calibri" w:hAnsi="Calibri" w:cs="Calibri"/>
          <w:color w:val="000000"/>
        </w:rPr>
        <w:t xml:space="preserve">s </w:t>
      </w:r>
      <w:proofErr w:type="spellStart"/>
      <w:r>
        <w:rPr>
          <w:rFonts w:ascii="Calibri" w:eastAsia="Calibri" w:hAnsi="Calibri" w:cs="Calibri"/>
          <w:color w:val="000000"/>
        </w:rPr>
        <w:t>grafiaki</w:t>
      </w:r>
      <w:proofErr w:type="spellEnd"/>
      <w:r>
        <w:rPr>
          <w:rFonts w:ascii="Calibri" w:eastAsia="Calibri" w:hAnsi="Calibri" w:cs="Calibri"/>
          <w:color w:val="000000"/>
        </w:rPr>
        <w:t xml:space="preserve"> elemek készítésének elosztása.</w:t>
      </w:r>
      <w:r>
        <w:rPr>
          <w:rFonts w:ascii="Arial" w:eastAsia="Arial" w:hAnsi="Arial" w:cs="Arial"/>
          <w:color w:val="000000"/>
        </w:rPr>
        <w:br/>
      </w:r>
      <w:r>
        <w:rPr>
          <w:rFonts w:ascii="Calibri" w:eastAsia="Calibri" w:hAnsi="Calibri" w:cs="Calibri"/>
          <w:color w:val="000000"/>
        </w:rPr>
        <w:t>„Alap játék megvalósítása” funkció megvalósítása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u w:val="single"/>
        </w:rPr>
        <w:t>Második csoportgyűlés:</w:t>
      </w:r>
    </w:p>
    <w:p w:rsidR="003C4D74" w:rsidRDefault="00767C91">
      <w:pPr>
        <w:keepNext/>
        <w:keepLines/>
        <w:spacing w:before="200" w:after="0" w:line="276" w:lineRule="auto"/>
        <w:ind w:left="21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Jelenlévők: Hallgato1, Hallgato2, Hallgato3, Hallgato4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ab/>
        <w:t xml:space="preserve">Megbeszélés helye, ideje: </w:t>
      </w:r>
      <w:proofErr w:type="spellStart"/>
      <w:r>
        <w:rPr>
          <w:rFonts w:ascii="Calibri" w:eastAsia="Calibri" w:hAnsi="Calibri" w:cs="Calibri"/>
          <w:color w:val="000000"/>
        </w:rPr>
        <w:t>Eger</w:t>
      </w:r>
      <w:proofErr w:type="gramStart"/>
      <w:r>
        <w:rPr>
          <w:rFonts w:ascii="Calibri" w:eastAsia="Calibri" w:hAnsi="Calibri" w:cs="Calibri"/>
          <w:color w:val="000000"/>
        </w:rPr>
        <w:t>,C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épület, 2017. 10. 28 9:30 – 12:00 </w:t>
      </w:r>
      <w:proofErr w:type="spellStart"/>
      <w:r>
        <w:rPr>
          <w:rFonts w:ascii="Calibri" w:eastAsia="Calibri" w:hAnsi="Calibri" w:cs="Calibri"/>
          <w:color w:val="000000"/>
        </w:rPr>
        <w:t>Collectibleök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ab/>
        <w:t>hoz</w:t>
      </w:r>
      <w:r>
        <w:rPr>
          <w:rFonts w:ascii="Calibri" w:eastAsia="Calibri" w:hAnsi="Calibri" w:cs="Calibri"/>
          <w:color w:val="000000"/>
        </w:rPr>
        <w:t xml:space="preserve">záadása </w:t>
      </w:r>
      <w:proofErr w:type="gramStart"/>
      <w:r>
        <w:rPr>
          <w:rFonts w:ascii="Calibri" w:eastAsia="Calibri" w:hAnsi="Calibri" w:cs="Calibri"/>
          <w:color w:val="000000"/>
        </w:rPr>
        <w:t>pálya terv</w:t>
      </w:r>
      <w:proofErr w:type="gramEnd"/>
      <w:r>
        <w:rPr>
          <w:rFonts w:ascii="Calibri" w:eastAsia="Calibri" w:hAnsi="Calibri" w:cs="Calibri"/>
          <w:color w:val="000000"/>
        </w:rPr>
        <w:t xml:space="preserve"> megbeszélése és kiosztása.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  <w:u w:val="single"/>
        </w:rPr>
      </w:pPr>
      <w:r>
        <w:rPr>
          <w:rFonts w:ascii="Calibri" w:eastAsia="Calibri" w:hAnsi="Calibri" w:cs="Calibri"/>
          <w:color w:val="000000"/>
          <w:u w:val="single"/>
        </w:rPr>
        <w:t>Harmadik csoportgyűlés: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Jelenlévők</w:t>
      </w:r>
      <w:proofErr w:type="gramStart"/>
      <w:r>
        <w:rPr>
          <w:rFonts w:ascii="Calibri" w:eastAsia="Calibri" w:hAnsi="Calibri" w:cs="Calibri"/>
          <w:color w:val="000000"/>
        </w:rPr>
        <w:t>:Hallgato1</w:t>
      </w:r>
      <w:proofErr w:type="gramEnd"/>
      <w:r>
        <w:rPr>
          <w:rFonts w:ascii="Calibri" w:eastAsia="Calibri" w:hAnsi="Calibri" w:cs="Calibri"/>
          <w:color w:val="000000"/>
        </w:rPr>
        <w:t>, Hallgato2, Hallgato3, Hallgato4</w:t>
      </w:r>
    </w:p>
    <w:p w:rsidR="003C4D74" w:rsidRDefault="00767C91">
      <w:pPr>
        <w:spacing w:after="200" w:line="276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 xml:space="preserve">Megbeszélés helye/ ideje Eger, C épület, 2017.11.09 9:30-12:00 Dokumentáció </w:t>
      </w:r>
      <w:r>
        <w:rPr>
          <w:rFonts w:ascii="Calibri" w:eastAsia="Calibri" w:hAnsi="Calibri" w:cs="Calibri"/>
          <w:color w:val="000000"/>
        </w:rPr>
        <w:tab/>
        <w:t>megbeszélése és kiosztása.</w:t>
      </w:r>
    </w:p>
    <w:p w:rsidR="003C4D74" w:rsidRDefault="00767C91">
      <w:pPr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Eger, 2017. hónap nap.</w:t>
      </w:r>
    </w:p>
    <w:p w:rsidR="003C4D74" w:rsidRDefault="00767C91">
      <w:pPr>
        <w:tabs>
          <w:tab w:val="center" w:pos="2552"/>
          <w:tab w:val="center" w:pos="7655"/>
        </w:tabs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ab/>
        <w:t>__</w:t>
      </w:r>
      <w:r>
        <w:rPr>
          <w:rFonts w:ascii="Calibri" w:eastAsia="Calibri" w:hAnsi="Calibri" w:cs="Calibri"/>
          <w:color w:val="000000"/>
        </w:rPr>
        <w:t>__________________________</w:t>
      </w:r>
      <w:r>
        <w:rPr>
          <w:rFonts w:ascii="Calibri" w:eastAsia="Calibri" w:hAnsi="Calibri" w:cs="Calibri"/>
          <w:color w:val="000000"/>
        </w:rPr>
        <w:tab/>
        <w:t>____________________________</w:t>
      </w:r>
    </w:p>
    <w:p w:rsidR="003C4D74" w:rsidRDefault="00767C91">
      <w:pPr>
        <w:tabs>
          <w:tab w:val="center" w:pos="2552"/>
          <w:tab w:val="center" w:pos="7655"/>
        </w:tabs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____________________________</w:t>
      </w:r>
      <w:r>
        <w:rPr>
          <w:rFonts w:ascii="Calibri" w:eastAsia="Calibri" w:hAnsi="Calibri" w:cs="Calibri"/>
          <w:color w:val="000000"/>
        </w:rPr>
        <w:tab/>
        <w:t>____________________________</w:t>
      </w:r>
    </w:p>
    <w:p w:rsidR="003C4D74" w:rsidRDefault="00767C91">
      <w:pPr>
        <w:tabs>
          <w:tab w:val="center" w:pos="2552"/>
          <w:tab w:val="center" w:pos="7655"/>
        </w:tabs>
        <w:spacing w:after="20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ab/>
        <w:t>Az átadó részéről</w:t>
      </w:r>
      <w:r>
        <w:rPr>
          <w:rFonts w:ascii="Calibri" w:eastAsia="Calibri" w:hAnsi="Calibri" w:cs="Calibri"/>
          <w:color w:val="000000"/>
        </w:rPr>
        <w:tab/>
        <w:t>Az átvevő részéről</w:t>
      </w:r>
    </w:p>
    <w:sectPr w:rsidR="003C4D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C42F9"/>
    <w:multiLevelType w:val="multilevel"/>
    <w:tmpl w:val="1CC89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4554F2"/>
    <w:multiLevelType w:val="multilevel"/>
    <w:tmpl w:val="364EB7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B92E06"/>
    <w:multiLevelType w:val="multilevel"/>
    <w:tmpl w:val="C18A7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EB1838"/>
    <w:multiLevelType w:val="multilevel"/>
    <w:tmpl w:val="992EED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F3A5A78"/>
    <w:multiLevelType w:val="multilevel"/>
    <w:tmpl w:val="04CC54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7778C8"/>
    <w:multiLevelType w:val="multilevel"/>
    <w:tmpl w:val="E54404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3A83C6D"/>
    <w:multiLevelType w:val="multilevel"/>
    <w:tmpl w:val="E40643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A921808"/>
    <w:multiLevelType w:val="multilevel"/>
    <w:tmpl w:val="520E7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1B610E"/>
    <w:multiLevelType w:val="multilevel"/>
    <w:tmpl w:val="43CECC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874EB8"/>
    <w:multiLevelType w:val="multilevel"/>
    <w:tmpl w:val="5E4278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B5E6048"/>
    <w:multiLevelType w:val="multilevel"/>
    <w:tmpl w:val="E8408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301828"/>
    <w:multiLevelType w:val="multilevel"/>
    <w:tmpl w:val="FBDEF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F9B2654"/>
    <w:multiLevelType w:val="multilevel"/>
    <w:tmpl w:val="3698C1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2F96070"/>
    <w:multiLevelType w:val="multilevel"/>
    <w:tmpl w:val="FD3A3B9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9B437F"/>
    <w:multiLevelType w:val="multilevel"/>
    <w:tmpl w:val="42B80B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12"/>
  </w:num>
  <w:num w:numId="5">
    <w:abstractNumId w:val="5"/>
  </w:num>
  <w:num w:numId="6">
    <w:abstractNumId w:val="8"/>
  </w:num>
  <w:num w:numId="7">
    <w:abstractNumId w:val="9"/>
  </w:num>
  <w:num w:numId="8">
    <w:abstractNumId w:val="6"/>
  </w:num>
  <w:num w:numId="9">
    <w:abstractNumId w:val="10"/>
  </w:num>
  <w:num w:numId="10">
    <w:abstractNumId w:val="3"/>
  </w:num>
  <w:num w:numId="11">
    <w:abstractNumId w:val="11"/>
  </w:num>
  <w:num w:numId="12">
    <w:abstractNumId w:val="0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C4D74"/>
    <w:rsid w:val="003C4D74"/>
    <w:rsid w:val="004275E1"/>
    <w:rsid w:val="00767C91"/>
    <w:rsid w:val="007E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03C42"/>
  <w15:docId w15:val="{40C57565-DA87-41CC-8ED7-211BFDF7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E6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1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E61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719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Krisztián</cp:lastModifiedBy>
  <cp:revision>2</cp:revision>
  <dcterms:created xsi:type="dcterms:W3CDTF">2017-11-26T11:45:00Z</dcterms:created>
  <dcterms:modified xsi:type="dcterms:W3CDTF">2017-11-26T12:07:00Z</dcterms:modified>
</cp:coreProperties>
</file>