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Space Mono" w:cs="Space Mono" w:eastAsia="Space Mono" w:hAnsi="Space Mono"/>
          <w:b w:val="1"/>
          <w:color w:val="1b1c57"/>
          <w:sz w:val="26"/>
          <w:szCs w:val="26"/>
        </w:rPr>
      </w:pPr>
      <w:r w:rsidDel="00000000" w:rsidR="00000000" w:rsidRPr="00000000">
        <w:rPr>
          <w:rFonts w:ascii="Space Mono" w:cs="Space Mono" w:eastAsia="Space Mono" w:hAnsi="Space Mono"/>
          <w:b w:val="1"/>
          <w:color w:val="1b1c57"/>
          <w:sz w:val="32"/>
          <w:szCs w:val="32"/>
          <w:rtl w:val="0"/>
        </w:rPr>
        <w:t xml:space="preserve">CYB102 Milestone 2 </w:t>
        <w:tab/>
        <w:tab/>
        <w:tab/>
        <w:tab/>
        <w:tab/>
      </w:r>
      <w:r w:rsidDel="00000000" w:rsidR="00000000" w:rsidRPr="00000000">
        <w:rPr>
          <w:rFonts w:ascii="Space Mono" w:cs="Space Mono" w:eastAsia="Space Mono" w:hAnsi="Space Mono"/>
          <w:b w:val="1"/>
          <w:color w:val="1b1c57"/>
          <w:sz w:val="26"/>
          <w:szCs w:val="26"/>
          <w:rtl w:val="0"/>
        </w:rPr>
        <w:t xml:space="preserve">(🔗 </w:t>
      </w:r>
      <w:hyperlink r:id="rId6">
        <w:r w:rsidDel="00000000" w:rsidR="00000000" w:rsidRPr="00000000">
          <w:rPr>
            <w:rFonts w:ascii="Space Mono" w:cs="Space Mono" w:eastAsia="Space Mono" w:hAnsi="Space Mono"/>
            <w:b w:val="1"/>
            <w:color w:val="1155cc"/>
            <w:sz w:val="26"/>
            <w:szCs w:val="26"/>
            <w:u w:val="single"/>
            <w:rtl w:val="0"/>
          </w:rPr>
          <w:t xml:space="preserve">Instructions Page</w:t>
        </w:r>
      </w:hyperlink>
      <w:r w:rsidDel="00000000" w:rsidR="00000000" w:rsidRPr="00000000">
        <w:rPr>
          <w:rFonts w:ascii="Space Mono" w:cs="Space Mono" w:eastAsia="Space Mono" w:hAnsi="Space Mono"/>
          <w:b w:val="1"/>
          <w:color w:val="1b1c57"/>
          <w:sz w:val="26"/>
          <w:szCs w:val="26"/>
          <w:rtl w:val="0"/>
        </w:rPr>
        <w:t xml:space="preserve">)</w:t>
      </w:r>
    </w:p>
    <w:p w:rsidR="00000000" w:rsidDel="00000000" w:rsidP="00000000" w:rsidRDefault="00000000" w:rsidRPr="00000000" w14:paraId="00000002">
      <w:pPr>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003">
      <w:pPr>
        <w:rPr>
          <w:rFonts w:ascii="Poppins" w:cs="Poppins" w:eastAsia="Poppins" w:hAnsi="Poppins"/>
          <w:i w:val="1"/>
        </w:rPr>
      </w:pPr>
      <w:r w:rsidDel="00000000" w:rsidR="00000000" w:rsidRPr="00000000">
        <w:rPr>
          <w:rFonts w:ascii="Poppins" w:cs="Poppins" w:eastAsia="Poppins" w:hAnsi="Poppins"/>
          <w:b w:val="1"/>
          <w:sz w:val="28"/>
          <w:szCs w:val="28"/>
          <w:rtl w:val="0"/>
        </w:rPr>
        <w:t xml:space="preserve">Team Members (</w:t>
      </w:r>
      <w:r w:rsidDel="00000000" w:rsidR="00000000" w:rsidRPr="00000000">
        <w:rPr>
          <w:rFonts w:ascii="Poppins" w:cs="Poppins" w:eastAsia="Poppins" w:hAnsi="Poppins"/>
          <w:b w:val="1"/>
          <w:sz w:val="28"/>
          <w:szCs w:val="28"/>
          <w:shd w:fill="ffedf0" w:val="clear"/>
          <w:rtl w:val="0"/>
        </w:rPr>
        <w:t xml:space="preserve">Required</w:t>
      </w:r>
      <w:r w:rsidDel="00000000" w:rsidR="00000000" w:rsidRPr="00000000">
        <w:rPr>
          <w:rFonts w:ascii="Poppins" w:cs="Poppins" w:eastAsia="Poppins" w:hAnsi="Poppins"/>
          <w:b w:val="1"/>
          <w:sz w:val="28"/>
          <w:szCs w:val="28"/>
          <w:rtl w:val="0"/>
        </w:rPr>
        <w:t xml:space="preserve">)</w:t>
      </w:r>
      <w:r w:rsidDel="00000000" w:rsidR="00000000" w:rsidRPr="00000000">
        <w:rPr>
          <w:rtl w:val="0"/>
        </w:rPr>
      </w:r>
    </w:p>
    <w:p w:rsidR="00000000" w:rsidDel="00000000" w:rsidP="00000000" w:rsidRDefault="00000000" w:rsidRPr="00000000" w14:paraId="00000004">
      <w:pPr>
        <w:rPr>
          <w:rFonts w:ascii="Poppins" w:cs="Poppins" w:eastAsia="Poppins" w:hAnsi="Poppins"/>
        </w:rPr>
      </w:pPr>
      <w:r w:rsidDel="00000000" w:rsidR="00000000" w:rsidRPr="00000000">
        <w:rPr>
          <w:rFonts w:ascii="Poppins" w:cs="Poppins" w:eastAsia="Poppins" w:hAnsi="Poppins"/>
          <w:b w:val="1"/>
          <w:shd w:fill="fff2cc" w:val="clear"/>
          <w:rtl w:val="0"/>
        </w:rPr>
        <w:t xml:space="preserve">Reminder</w:t>
      </w:r>
      <w:r w:rsidDel="00000000" w:rsidR="00000000" w:rsidRPr="00000000">
        <w:rPr>
          <w:rFonts w:ascii="Poppins" w:cs="Poppins" w:eastAsia="Poppins" w:hAnsi="Poppins"/>
          <w:rtl w:val="0"/>
        </w:rPr>
        <w:t xml:space="preserve">: Make sure to provide </w:t>
      </w:r>
      <w:r w:rsidDel="00000000" w:rsidR="00000000" w:rsidRPr="00000000">
        <w:rPr>
          <w:rFonts w:ascii="Poppins" w:cs="Poppins" w:eastAsia="Poppins" w:hAnsi="Poppins"/>
          <w:b w:val="1"/>
          <w:rtl w:val="0"/>
        </w:rPr>
        <w:t xml:space="preserve">edit access</w:t>
      </w:r>
      <w:r w:rsidDel="00000000" w:rsidR="00000000" w:rsidRPr="00000000">
        <w:rPr>
          <w:rFonts w:ascii="Poppins" w:cs="Poppins" w:eastAsia="Poppins" w:hAnsi="Poppins"/>
          <w:rtl w:val="0"/>
        </w:rPr>
        <w:t xml:space="preserve"> for this Milestone document to </w:t>
      </w:r>
      <w:r w:rsidDel="00000000" w:rsidR="00000000" w:rsidRPr="00000000">
        <w:rPr>
          <w:rFonts w:ascii="Poppins" w:cs="Poppins" w:eastAsia="Poppins" w:hAnsi="Poppins"/>
          <w:b w:val="1"/>
          <w:rtl w:val="0"/>
        </w:rPr>
        <w:t xml:space="preserve">everyone on your team!</w:t>
      </w: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835"/>
        <w:gridCol w:w="2565"/>
        <w:gridCol w:w="2835"/>
        <w:tblGridChange w:id="0">
          <w:tblGrid>
            <w:gridCol w:w="2565"/>
            <w:gridCol w:w="2835"/>
            <w:gridCol w:w="2565"/>
            <w:gridCol w:w="2835"/>
          </w:tblGrid>
        </w:tblGridChange>
      </w:tblGrid>
      <w:tr>
        <w:trPr>
          <w:cantSplit w:val="0"/>
          <w:trHeight w:val="983.9999999999999"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5">
            <w:pPr>
              <w:rPr>
                <w:rFonts w:ascii="Poppins" w:cs="Poppins" w:eastAsia="Poppins" w:hAnsi="Poppins"/>
              </w:rPr>
            </w:pPr>
            <w:r w:rsidDel="00000000" w:rsidR="00000000" w:rsidRPr="00000000">
              <w:rPr>
                <w:rFonts w:ascii="Poppins" w:cs="Poppins" w:eastAsia="Poppins" w:hAnsi="Poppins"/>
                <w:rtl w:val="0"/>
              </w:rPr>
              <w:t xml:space="preserve">👤 Student Name:</w:t>
              <w:br w:type="textWrapping"/>
              <w:t xml:space="preserve">💬 Student Pronouns: </w:t>
            </w:r>
          </w:p>
          <w:p w:rsidR="00000000" w:rsidDel="00000000" w:rsidP="00000000" w:rsidRDefault="00000000" w:rsidRPr="00000000" w14:paraId="00000006">
            <w:pPr>
              <w:rPr>
                <w:rFonts w:ascii="Poppins" w:cs="Poppins" w:eastAsia="Poppins" w:hAnsi="Poppins"/>
              </w:rPr>
            </w:pPr>
            <w:r w:rsidDel="00000000" w:rsidR="00000000" w:rsidRPr="00000000">
              <w:rPr>
                <w:rFonts w:ascii="Poppins" w:cs="Poppins" w:eastAsia="Poppins" w:hAnsi="Poppins"/>
                <w:rtl w:val="0"/>
              </w:rPr>
              <w:t xml:space="preserve">✉️ Student Email:</w:t>
            </w:r>
          </w:p>
          <w:p w:rsidR="00000000" w:rsidDel="00000000" w:rsidP="00000000" w:rsidRDefault="00000000" w:rsidRPr="00000000" w14:paraId="00000007">
            <w:pPr>
              <w:rPr>
                <w:rFonts w:ascii="Poppins" w:cs="Poppins" w:eastAsia="Poppins" w:hAnsi="Poppins"/>
              </w:rPr>
            </w:pPr>
            <w:r w:rsidDel="00000000" w:rsidR="00000000" w:rsidRPr="00000000">
              <w:rPr>
                <w:rFonts w:ascii="Poppins" w:cs="Poppins" w:eastAsia="Poppins" w:hAnsi="Poppins"/>
                <w:rtl w:val="0"/>
              </w:rPr>
              <w:t xml:space="preserve">🐹Favorite Animal:</w:t>
            </w:r>
          </w:p>
        </w:tc>
        <w:tc>
          <w:tcPr>
            <w:tcBorders>
              <w:top w:color="000000" w:space="0" w:sz="0" w:val="nil"/>
              <w:left w:color="000000" w:space="0" w:sz="0" w:val="nil"/>
              <w:bottom w:color="000000" w:space="0" w:sz="0" w:val="nil"/>
              <w:right w:color="000000" w:space="0" w:sz="0" w:val="nil"/>
            </w:tcBorders>
            <w:shd w:fill="ffedf0" w:val="clear"/>
            <w:tcMar>
              <w:top w:w="100.0" w:type="dxa"/>
              <w:left w:w="100.0" w:type="dxa"/>
              <w:bottom w:w="100.0" w:type="dxa"/>
              <w:right w:w="100.0" w:type="dxa"/>
            </w:tcMar>
            <w:vAlign w:val="top"/>
          </w:tcPr>
          <w:p w:rsidR="00000000" w:rsidDel="00000000" w:rsidP="00000000" w:rsidRDefault="00000000" w:rsidRPr="00000000" w14:paraId="00000008">
            <w:pPr>
              <w:rPr>
                <w:rFonts w:ascii="Poppins" w:cs="Poppins" w:eastAsia="Poppins" w:hAnsi="Poppins"/>
              </w:rPr>
            </w:pPr>
            <w:r w:rsidDel="00000000" w:rsidR="00000000" w:rsidRPr="00000000">
              <w:rPr>
                <w:rFonts w:ascii="Poppins" w:cs="Poppins" w:eastAsia="Poppins" w:hAnsi="Poppins"/>
                <w:rtl w:val="0"/>
              </w:rPr>
              <w:t xml:space="preserve">Alejandro Cuevas</w:t>
            </w:r>
          </w:p>
          <w:p w:rsidR="00000000" w:rsidDel="00000000" w:rsidP="00000000" w:rsidRDefault="00000000" w:rsidRPr="00000000" w14:paraId="00000009">
            <w:pPr>
              <w:rPr>
                <w:rFonts w:ascii="Poppins" w:cs="Poppins" w:eastAsia="Poppins" w:hAnsi="Poppins"/>
              </w:rPr>
            </w:pPr>
            <w:r w:rsidDel="00000000" w:rsidR="00000000" w:rsidRPr="00000000">
              <w:rPr>
                <w:rtl w:val="0"/>
              </w:rPr>
            </w:r>
          </w:p>
          <w:p w:rsidR="00000000" w:rsidDel="00000000" w:rsidP="00000000" w:rsidRDefault="00000000" w:rsidRPr="00000000" w14:paraId="0000000A">
            <w:pPr>
              <w:rPr>
                <w:rFonts w:ascii="Poppins" w:cs="Poppins" w:eastAsia="Poppins" w:hAnsi="Poppins"/>
              </w:rPr>
            </w:pPr>
            <w:r w:rsidDel="00000000" w:rsidR="00000000" w:rsidRPr="00000000">
              <w:rPr>
                <w:rFonts w:ascii="Poppins" w:cs="Poppins" w:eastAsia="Poppins" w:hAnsi="Poppins"/>
                <w:rtl w:val="0"/>
              </w:rPr>
              <w:t xml:space="preserve">cuevasalejandro20051@gmail.com</w:t>
            </w:r>
          </w:p>
        </w:tc>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rPr>
                <w:rFonts w:ascii="Poppins" w:cs="Poppins" w:eastAsia="Poppins" w:hAnsi="Poppins"/>
              </w:rPr>
            </w:pPr>
            <w:r w:rsidDel="00000000" w:rsidR="00000000" w:rsidRPr="00000000">
              <w:rPr>
                <w:rFonts w:ascii="Poppins" w:cs="Poppins" w:eastAsia="Poppins" w:hAnsi="Poppins"/>
                <w:rtl w:val="0"/>
              </w:rPr>
              <w:t xml:space="preserve">👤 Student Name: </w:t>
              <w:br w:type="textWrapping"/>
              <w:t xml:space="preserve">💬 Student Pronouns: </w:t>
            </w:r>
          </w:p>
          <w:p w:rsidR="00000000" w:rsidDel="00000000" w:rsidP="00000000" w:rsidRDefault="00000000" w:rsidRPr="00000000" w14:paraId="0000000C">
            <w:pPr>
              <w:rPr>
                <w:rFonts w:ascii="Poppins" w:cs="Poppins" w:eastAsia="Poppins" w:hAnsi="Poppins"/>
              </w:rPr>
            </w:pPr>
            <w:r w:rsidDel="00000000" w:rsidR="00000000" w:rsidRPr="00000000">
              <w:rPr>
                <w:rFonts w:ascii="Poppins" w:cs="Poppins" w:eastAsia="Poppins" w:hAnsi="Poppins"/>
                <w:rtl w:val="0"/>
              </w:rPr>
              <w:t xml:space="preserve">✉️ Student Email:</w:t>
            </w:r>
          </w:p>
          <w:p w:rsidR="00000000" w:rsidDel="00000000" w:rsidP="00000000" w:rsidRDefault="00000000" w:rsidRPr="00000000" w14:paraId="0000000D">
            <w:pPr>
              <w:rPr>
                <w:rFonts w:ascii="Poppins" w:cs="Poppins" w:eastAsia="Poppins" w:hAnsi="Poppins"/>
              </w:rPr>
            </w:pPr>
            <w:r w:rsidDel="00000000" w:rsidR="00000000" w:rsidRPr="00000000">
              <w:rPr>
                <w:rFonts w:ascii="Poppins" w:cs="Poppins" w:eastAsia="Poppins" w:hAnsi="Poppins"/>
                <w:rtl w:val="0"/>
              </w:rPr>
              <w:t xml:space="preserve">🍦Favorite Flavor:</w:t>
            </w:r>
          </w:p>
        </w:tc>
        <w:tc>
          <w:tcPr>
            <w:tcBorders>
              <w:top w:color="000000" w:space="0" w:sz="0" w:val="nil"/>
              <w:left w:color="000000" w:space="0" w:sz="0" w:val="nil"/>
              <w:bottom w:color="000000" w:space="0" w:sz="0" w:val="nil"/>
              <w:right w:color="000000" w:space="0" w:sz="0" w:val="nil"/>
            </w:tcBorders>
            <w:shd w:fill="ffeeff" w:val="clear"/>
            <w:tcMar>
              <w:top w:w="100.0" w:type="dxa"/>
              <w:left w:w="100.0" w:type="dxa"/>
              <w:bottom w:w="100.0" w:type="dxa"/>
              <w:right w:w="100.0" w:type="dxa"/>
            </w:tcMar>
            <w:vAlign w:val="top"/>
          </w:tcPr>
          <w:p w:rsidR="00000000" w:rsidDel="00000000" w:rsidP="00000000" w:rsidRDefault="00000000" w:rsidRPr="00000000" w14:paraId="0000000E">
            <w:pPr>
              <w:rPr>
                <w:rFonts w:ascii="Poppins" w:cs="Poppins" w:eastAsia="Poppins" w:hAnsi="Poppins"/>
              </w:rPr>
            </w:pPr>
            <w:r w:rsidDel="00000000" w:rsidR="00000000" w:rsidRPr="00000000">
              <w:rPr>
                <w:rFonts w:ascii="Poppins" w:cs="Poppins" w:eastAsia="Poppins" w:hAnsi="Poppins"/>
                <w:rtl w:val="0"/>
              </w:rPr>
              <w:t xml:space="preserve">Ikechukwu Anyanwu</w:t>
            </w:r>
          </w:p>
          <w:p w:rsidR="00000000" w:rsidDel="00000000" w:rsidP="00000000" w:rsidRDefault="00000000" w:rsidRPr="00000000" w14:paraId="0000000F">
            <w:pPr>
              <w:rPr>
                <w:rFonts w:ascii="Poppins" w:cs="Poppins" w:eastAsia="Poppins" w:hAnsi="Poppins"/>
              </w:rPr>
            </w:pPr>
            <w:r w:rsidDel="00000000" w:rsidR="00000000" w:rsidRPr="00000000">
              <w:rPr>
                <w:rtl w:val="0"/>
              </w:rPr>
            </w:r>
          </w:p>
          <w:p w:rsidR="00000000" w:rsidDel="00000000" w:rsidP="00000000" w:rsidRDefault="00000000" w:rsidRPr="00000000" w14:paraId="00000010">
            <w:pPr>
              <w:rPr>
                <w:rFonts w:ascii="Poppins" w:cs="Poppins" w:eastAsia="Poppins" w:hAnsi="Poppins"/>
              </w:rPr>
            </w:pPr>
            <w:r w:rsidDel="00000000" w:rsidR="00000000" w:rsidRPr="00000000">
              <w:rPr>
                <w:rFonts w:ascii="Poppins" w:cs="Poppins" w:eastAsia="Poppins" w:hAnsi="Poppins"/>
                <w:rtl w:val="0"/>
              </w:rPr>
              <w:t xml:space="preserve">Ike.anyanwu02@gmail.com</w:t>
            </w:r>
          </w:p>
        </w:tc>
      </w:tr>
      <w:tr>
        <w:trPr>
          <w:cantSplit w:val="0"/>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rPr>
                <w:rFonts w:ascii="Poppins" w:cs="Poppins" w:eastAsia="Poppins" w:hAnsi="Poppins"/>
              </w:rPr>
            </w:pPr>
            <w:r w:rsidDel="00000000" w:rsidR="00000000" w:rsidRPr="00000000">
              <w:rPr>
                <w:rFonts w:ascii="Poppins" w:cs="Poppins" w:eastAsia="Poppins" w:hAnsi="Poppins"/>
                <w:rtl w:val="0"/>
              </w:rPr>
              <w:t xml:space="preserve">👤 Student Name: </w:t>
              <w:br w:type="textWrapping"/>
              <w:t xml:space="preserve">💬 Student Pronouns: </w:t>
            </w:r>
          </w:p>
          <w:p w:rsidR="00000000" w:rsidDel="00000000" w:rsidP="00000000" w:rsidRDefault="00000000" w:rsidRPr="00000000" w14:paraId="00000012">
            <w:pPr>
              <w:rPr>
                <w:rFonts w:ascii="Poppins" w:cs="Poppins" w:eastAsia="Poppins" w:hAnsi="Poppins"/>
              </w:rPr>
            </w:pPr>
            <w:r w:rsidDel="00000000" w:rsidR="00000000" w:rsidRPr="00000000">
              <w:rPr>
                <w:rFonts w:ascii="Poppins" w:cs="Poppins" w:eastAsia="Poppins" w:hAnsi="Poppins"/>
                <w:rtl w:val="0"/>
              </w:rPr>
              <w:t xml:space="preserve">✉️ Student Email:</w:t>
            </w:r>
          </w:p>
          <w:p w:rsidR="00000000" w:rsidDel="00000000" w:rsidP="00000000" w:rsidRDefault="00000000" w:rsidRPr="00000000" w14:paraId="00000013">
            <w:pPr>
              <w:rPr>
                <w:rFonts w:ascii="Poppins" w:cs="Poppins" w:eastAsia="Poppins" w:hAnsi="Poppins"/>
              </w:rPr>
            </w:pPr>
            <w:r w:rsidDel="00000000" w:rsidR="00000000" w:rsidRPr="00000000">
              <w:rPr>
                <w:rFonts w:ascii="Poppins" w:cs="Poppins" w:eastAsia="Poppins" w:hAnsi="Poppins"/>
                <w:rtl w:val="0"/>
              </w:rPr>
              <w:t xml:space="preserve">🎡Favorite Park:</w:t>
            </w:r>
          </w:p>
        </w:tc>
        <w:tc>
          <w:tcPr>
            <w:tcBorders>
              <w:top w:color="000000" w:space="0" w:sz="0" w:val="nil"/>
              <w:left w:color="000000" w:space="0" w:sz="0" w:val="nil"/>
              <w:bottom w:color="000000" w:space="0" w:sz="0" w:val="nil"/>
              <w:right w:color="000000" w:space="0" w:sz="0" w:val="nil"/>
            </w:tcBorders>
            <w:shd w:fill="d7ffee" w:val="clear"/>
            <w:tcMar>
              <w:top w:w="100.0" w:type="dxa"/>
              <w:left w:w="100.0" w:type="dxa"/>
              <w:bottom w:w="100.0" w:type="dxa"/>
              <w:right w:w="100.0" w:type="dxa"/>
            </w:tcMar>
            <w:vAlign w:val="top"/>
          </w:tcPr>
          <w:p w:rsidR="00000000" w:rsidDel="00000000" w:rsidP="00000000" w:rsidRDefault="00000000" w:rsidRPr="00000000" w14:paraId="00000014">
            <w:pPr>
              <w:rPr>
                <w:rFonts w:ascii="Poppins" w:cs="Poppins" w:eastAsia="Poppins" w:hAnsi="Poppins"/>
              </w:rPr>
            </w:pPr>
            <w:r w:rsidDel="00000000" w:rsidR="00000000" w:rsidRPr="00000000">
              <w:rPr>
                <w:rFonts w:ascii="Poppins" w:cs="Poppins" w:eastAsia="Poppins" w:hAnsi="Poppins"/>
                <w:rtl w:val="0"/>
              </w:rPr>
              <w:t xml:space="preserve">Elisha Jeanbaptiste</w:t>
            </w:r>
          </w:p>
          <w:p w:rsidR="00000000" w:rsidDel="00000000" w:rsidP="00000000" w:rsidRDefault="00000000" w:rsidRPr="00000000" w14:paraId="00000015">
            <w:pPr>
              <w:rPr>
                <w:rFonts w:ascii="Poppins" w:cs="Poppins" w:eastAsia="Poppins" w:hAnsi="Poppins"/>
              </w:rPr>
            </w:pPr>
            <w:r w:rsidDel="00000000" w:rsidR="00000000" w:rsidRPr="00000000">
              <w:rPr>
                <w:rtl w:val="0"/>
              </w:rPr>
            </w:r>
          </w:p>
          <w:p w:rsidR="00000000" w:rsidDel="00000000" w:rsidP="00000000" w:rsidRDefault="00000000" w:rsidRPr="00000000" w14:paraId="00000016">
            <w:pPr>
              <w:rPr>
                <w:rFonts w:ascii="Poppins" w:cs="Poppins" w:eastAsia="Poppins" w:hAnsi="Poppins"/>
              </w:rPr>
            </w:pPr>
            <w:r w:rsidDel="00000000" w:rsidR="00000000" w:rsidRPr="00000000">
              <w:rPr>
                <w:rFonts w:ascii="Poppins" w:cs="Poppins" w:eastAsia="Poppins" w:hAnsi="Poppins"/>
                <w:rtl w:val="0"/>
              </w:rPr>
              <w:t xml:space="preserve">elishajean84@gmail.com</w:t>
            </w:r>
          </w:p>
        </w:tc>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rFonts w:ascii="Poppins" w:cs="Poppins" w:eastAsia="Poppins" w:hAnsi="Poppins"/>
              </w:rPr>
            </w:pPr>
            <w:r w:rsidDel="00000000" w:rsidR="00000000" w:rsidRPr="00000000">
              <w:rPr>
                <w:rFonts w:ascii="Poppins" w:cs="Poppins" w:eastAsia="Poppins" w:hAnsi="Poppins"/>
                <w:rtl w:val="0"/>
              </w:rPr>
              <w:t xml:space="preserve">👤 Student Name:</w:t>
              <w:br w:type="textWrapping"/>
              <w:t xml:space="preserve">💬 Student Pronouns:  </w:t>
            </w:r>
          </w:p>
          <w:p w:rsidR="00000000" w:rsidDel="00000000" w:rsidP="00000000" w:rsidRDefault="00000000" w:rsidRPr="00000000" w14:paraId="00000018">
            <w:pPr>
              <w:rPr>
                <w:rFonts w:ascii="Poppins" w:cs="Poppins" w:eastAsia="Poppins" w:hAnsi="Poppins"/>
              </w:rPr>
            </w:pPr>
            <w:r w:rsidDel="00000000" w:rsidR="00000000" w:rsidRPr="00000000">
              <w:rPr>
                <w:rFonts w:ascii="Poppins" w:cs="Poppins" w:eastAsia="Poppins" w:hAnsi="Poppins"/>
                <w:rtl w:val="0"/>
              </w:rPr>
              <w:t xml:space="preserve">✉️ Student Email:</w:t>
            </w:r>
          </w:p>
          <w:p w:rsidR="00000000" w:rsidDel="00000000" w:rsidP="00000000" w:rsidRDefault="00000000" w:rsidRPr="00000000" w14:paraId="00000019">
            <w:pPr>
              <w:rPr>
                <w:rFonts w:ascii="Poppins" w:cs="Poppins" w:eastAsia="Poppins" w:hAnsi="Poppins"/>
              </w:rPr>
            </w:pPr>
            <w:r w:rsidDel="00000000" w:rsidR="00000000" w:rsidRPr="00000000">
              <w:rPr>
                <w:rFonts w:ascii="Poppins" w:cs="Poppins" w:eastAsia="Poppins" w:hAnsi="Poppins"/>
                <w:rtl w:val="0"/>
              </w:rPr>
              <w:t xml:space="preserve">🎮Favorite Game:</w:t>
            </w:r>
          </w:p>
        </w:tc>
        <w:tc>
          <w:tcPr>
            <w:tcBorders>
              <w:top w:color="000000" w:space="0" w:sz="0" w:val="nil"/>
              <w:left w:color="000000" w:space="0" w:sz="0" w:val="nil"/>
              <w:bottom w:color="000000" w:space="0" w:sz="0" w:val="nil"/>
              <w:right w:color="000000" w:space="0" w:sz="0" w:val="nil"/>
            </w:tcBorders>
            <w:shd w:fill="e9f6ff" w:val="clear"/>
            <w:tcMar>
              <w:top w:w="100.0" w:type="dxa"/>
              <w:left w:w="100.0" w:type="dxa"/>
              <w:bottom w:w="100.0" w:type="dxa"/>
              <w:right w:w="100.0" w:type="dxa"/>
            </w:tcMar>
            <w:vAlign w:val="top"/>
          </w:tcPr>
          <w:p w:rsidR="00000000" w:rsidDel="00000000" w:rsidP="00000000" w:rsidRDefault="00000000" w:rsidRPr="00000000" w14:paraId="0000001A">
            <w:pPr>
              <w:rPr>
                <w:rFonts w:ascii="Poppins" w:cs="Poppins" w:eastAsia="Poppins" w:hAnsi="Poppins"/>
              </w:rPr>
            </w:pPr>
            <w:r w:rsidDel="00000000" w:rsidR="00000000" w:rsidRPr="00000000">
              <w:rPr>
                <w:rFonts w:ascii="Poppins" w:cs="Poppins" w:eastAsia="Poppins" w:hAnsi="Poppins"/>
                <w:rtl w:val="0"/>
              </w:rPr>
              <w:t xml:space="preserve">Fares Amamou</w:t>
            </w:r>
          </w:p>
          <w:p w:rsidR="00000000" w:rsidDel="00000000" w:rsidP="00000000" w:rsidRDefault="00000000" w:rsidRPr="00000000" w14:paraId="0000001B">
            <w:pPr>
              <w:rPr>
                <w:rFonts w:ascii="Poppins" w:cs="Poppins" w:eastAsia="Poppins" w:hAnsi="Poppins"/>
              </w:rPr>
            </w:pPr>
            <w:r w:rsidDel="00000000" w:rsidR="00000000" w:rsidRPr="00000000">
              <w:rPr>
                <w:rtl w:val="0"/>
              </w:rPr>
            </w:r>
          </w:p>
          <w:p w:rsidR="00000000" w:rsidDel="00000000" w:rsidP="00000000" w:rsidRDefault="00000000" w:rsidRPr="00000000" w14:paraId="0000001C">
            <w:pPr>
              <w:rPr>
                <w:rFonts w:ascii="Poppins" w:cs="Poppins" w:eastAsia="Poppins" w:hAnsi="Poppins"/>
              </w:rPr>
            </w:pPr>
            <w:r w:rsidDel="00000000" w:rsidR="00000000" w:rsidRPr="00000000">
              <w:rPr>
                <w:rFonts w:ascii="Poppins" w:cs="Poppins" w:eastAsia="Poppins" w:hAnsi="Poppins"/>
                <w:rtl w:val="0"/>
              </w:rPr>
              <w:t xml:space="preserve">famam001@fiu.edu</w:t>
            </w:r>
          </w:p>
        </w:tc>
      </w:tr>
      <w:tr>
        <w:trPr>
          <w:cantSplit w:val="0"/>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rFonts w:ascii="Poppins" w:cs="Poppins" w:eastAsia="Poppins" w:hAnsi="Poppins"/>
              </w:rPr>
            </w:pPr>
            <w:r w:rsidDel="00000000" w:rsidR="00000000" w:rsidRPr="00000000">
              <w:rPr>
                <w:rFonts w:ascii="Poppins" w:cs="Poppins" w:eastAsia="Poppins" w:hAnsi="Poppins"/>
                <w:rtl w:val="0"/>
              </w:rPr>
              <w:t xml:space="preserve">👤 Student Name:</w:t>
              <w:br w:type="textWrapping"/>
              <w:t xml:space="preserve">💬 Student Pronouns:  </w:t>
            </w:r>
          </w:p>
          <w:p w:rsidR="00000000" w:rsidDel="00000000" w:rsidP="00000000" w:rsidRDefault="00000000" w:rsidRPr="00000000" w14:paraId="0000001E">
            <w:pPr>
              <w:rPr>
                <w:rFonts w:ascii="Poppins" w:cs="Poppins" w:eastAsia="Poppins" w:hAnsi="Poppins"/>
              </w:rPr>
            </w:pPr>
            <w:r w:rsidDel="00000000" w:rsidR="00000000" w:rsidRPr="00000000">
              <w:rPr>
                <w:rFonts w:ascii="Poppins" w:cs="Poppins" w:eastAsia="Poppins" w:hAnsi="Poppins"/>
                <w:rtl w:val="0"/>
              </w:rPr>
              <w:t xml:space="preserve">✉️ Student Email:</w:t>
            </w:r>
          </w:p>
          <w:p w:rsidR="00000000" w:rsidDel="00000000" w:rsidP="00000000" w:rsidRDefault="00000000" w:rsidRPr="00000000" w14:paraId="0000001F">
            <w:pPr>
              <w:rPr>
                <w:rFonts w:ascii="Poppins" w:cs="Poppins" w:eastAsia="Poppins" w:hAnsi="Poppins"/>
              </w:rPr>
            </w:pPr>
            <w:r w:rsidDel="00000000" w:rsidR="00000000" w:rsidRPr="00000000">
              <w:rPr>
                <w:rFonts w:ascii="Poppins" w:cs="Poppins" w:eastAsia="Poppins" w:hAnsi="Poppins"/>
                <w:rtl w:val="0"/>
              </w:rPr>
              <w:t xml:space="preserve">☕Favorite Drink:</w:t>
            </w:r>
          </w:p>
        </w:tc>
        <w:tc>
          <w:tcPr>
            <w:tcBorders>
              <w:top w:color="000000" w:space="0" w:sz="0" w:val="nil"/>
              <w:left w:color="000000" w:space="0" w:sz="0" w:val="nil"/>
              <w:bottom w:color="000000" w:space="0" w:sz="0" w:val="nil"/>
              <w:right w:color="000000" w:space="0" w:sz="0" w:val="nil"/>
            </w:tcBorders>
            <w:shd w:fill="fffbe1" w:val="clear"/>
            <w:tcMar>
              <w:top w:w="100.0" w:type="dxa"/>
              <w:left w:w="100.0" w:type="dxa"/>
              <w:bottom w:w="100.0" w:type="dxa"/>
              <w:right w:w="100.0" w:type="dxa"/>
            </w:tcMar>
            <w:vAlign w:val="top"/>
          </w:tcPr>
          <w:p w:rsidR="00000000" w:rsidDel="00000000" w:rsidP="00000000" w:rsidRDefault="00000000" w:rsidRPr="00000000" w14:paraId="00000020">
            <w:pPr>
              <w:rPr>
                <w:rFonts w:ascii="Poppins" w:cs="Poppins" w:eastAsia="Poppins" w:hAnsi="Poppins"/>
                <w:shd w:fill="fff6bf" w:val="clear"/>
              </w:rPr>
            </w:pPr>
            <w:r w:rsidDel="00000000" w:rsidR="00000000" w:rsidRPr="00000000">
              <w:rPr>
                <w:rFonts w:ascii="Poppins" w:cs="Poppins" w:eastAsia="Poppins" w:hAnsi="Poppins"/>
                <w:shd w:fill="fff6bf" w:val="clear"/>
                <w:rtl w:val="0"/>
              </w:rPr>
              <w:t xml:space="preserve">Kwadwo Okai</w:t>
            </w:r>
          </w:p>
          <w:p w:rsidR="00000000" w:rsidDel="00000000" w:rsidP="00000000" w:rsidRDefault="00000000" w:rsidRPr="00000000" w14:paraId="00000021">
            <w:pPr>
              <w:rPr>
                <w:rFonts w:ascii="Poppins" w:cs="Poppins" w:eastAsia="Poppins" w:hAnsi="Poppins"/>
                <w:shd w:fill="fff6bf" w:val="clear"/>
              </w:rPr>
            </w:pPr>
            <w:r w:rsidDel="00000000" w:rsidR="00000000" w:rsidRPr="00000000">
              <w:rPr>
                <w:rtl w:val="0"/>
              </w:rPr>
            </w:r>
          </w:p>
          <w:p w:rsidR="00000000" w:rsidDel="00000000" w:rsidP="00000000" w:rsidRDefault="00000000" w:rsidRPr="00000000" w14:paraId="00000022">
            <w:pPr>
              <w:rPr>
                <w:rFonts w:ascii="Poppins" w:cs="Poppins" w:eastAsia="Poppins" w:hAnsi="Poppins"/>
                <w:shd w:fill="fff6bf" w:val="clear"/>
              </w:rPr>
            </w:pPr>
            <w:r w:rsidDel="00000000" w:rsidR="00000000" w:rsidRPr="00000000">
              <w:rPr>
                <w:rFonts w:ascii="Poppins" w:cs="Poppins" w:eastAsia="Poppins" w:hAnsi="Poppins"/>
                <w:shd w:fill="fff6bf" w:val="clear"/>
                <w:rtl w:val="0"/>
              </w:rPr>
              <w:t xml:space="preserve">feningokai@gmail.com</w:t>
            </w:r>
          </w:p>
        </w:tc>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rFonts w:ascii="Poppins" w:cs="Poppins" w:eastAsia="Poppins" w:hAnsi="Poppins"/>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rFonts w:ascii="Poppins" w:cs="Poppins" w:eastAsia="Poppins" w:hAnsi="Poppins"/>
              </w:rPr>
            </w:pPr>
            <w:r w:rsidDel="00000000" w:rsidR="00000000" w:rsidRPr="00000000">
              <w:rPr>
                <w:rtl w:val="0"/>
              </w:rPr>
            </w:r>
          </w:p>
        </w:tc>
      </w:tr>
    </w:tbl>
    <w:p w:rsidR="00000000" w:rsidDel="00000000" w:rsidP="00000000" w:rsidRDefault="00000000" w:rsidRPr="00000000" w14:paraId="00000025">
      <w:pPr>
        <w:jc w:val="right"/>
        <w:rPr>
          <w:rFonts w:ascii="Poppins" w:cs="Poppins" w:eastAsia="Poppins" w:hAnsi="Poppins"/>
          <w:b w:val="1"/>
          <w:sz w:val="28"/>
          <w:szCs w:val="28"/>
        </w:rPr>
      </w:pPr>
      <w:hyperlink r:id="rId7">
        <w:r w:rsidDel="00000000" w:rsidR="00000000" w:rsidRPr="00000000">
          <w:rPr>
            <w:rFonts w:ascii="Poppins" w:cs="Poppins" w:eastAsia="Poppins" w:hAnsi="Poppins"/>
            <w:i w:val="1"/>
            <w:color w:val="1155cc"/>
            <w:u w:val="single"/>
            <w:rtl w:val="0"/>
          </w:rPr>
          <w:t xml:space="preserve">What are pronouns / </w:t>
          <w:br w:type="textWrapping"/>
          <w:t xml:space="preserve">Why are they included here?</w:t>
        </w:r>
      </w:hyperlink>
      <w:r w:rsidDel="00000000" w:rsidR="00000000" w:rsidRPr="00000000">
        <w:rPr>
          <w:rtl w:val="0"/>
        </w:rPr>
      </w:r>
    </w:p>
    <w:p w:rsidR="00000000" w:rsidDel="00000000" w:rsidP="00000000" w:rsidRDefault="00000000" w:rsidRPr="00000000" w14:paraId="00000026">
      <w:pPr>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027">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Answer each of the</w:t>
      </w:r>
      <w:r w:rsidDel="00000000" w:rsidR="00000000" w:rsidRPr="00000000">
        <w:rPr>
          <w:rFonts w:ascii="Poppins" w:cs="Poppins" w:eastAsia="Poppins" w:hAnsi="Poppins"/>
          <w:b w:val="1"/>
          <w:i w:val="1"/>
          <w:sz w:val="28"/>
          <w:szCs w:val="28"/>
          <w:rtl w:val="0"/>
        </w:rPr>
        <w:t xml:space="preserve"> key aspect </w:t>
      </w:r>
      <w:r w:rsidDel="00000000" w:rsidR="00000000" w:rsidRPr="00000000">
        <w:rPr>
          <w:rFonts w:ascii="Poppins" w:cs="Poppins" w:eastAsia="Poppins" w:hAnsi="Poppins"/>
          <w:b w:val="1"/>
          <w:sz w:val="28"/>
          <w:szCs w:val="28"/>
          <w:rtl w:val="0"/>
        </w:rPr>
        <w:t xml:space="preserve">questions (</w:t>
      </w:r>
      <w:r w:rsidDel="00000000" w:rsidR="00000000" w:rsidRPr="00000000">
        <w:rPr>
          <w:rFonts w:ascii="Poppins" w:cs="Poppins" w:eastAsia="Poppins" w:hAnsi="Poppins"/>
          <w:b w:val="1"/>
          <w:sz w:val="28"/>
          <w:szCs w:val="28"/>
          <w:shd w:fill="ffedf0" w:val="clear"/>
          <w:rtl w:val="0"/>
        </w:rPr>
        <w:t xml:space="preserve">Required</w:t>
      </w:r>
      <w:r w:rsidDel="00000000" w:rsidR="00000000" w:rsidRPr="00000000">
        <w:rPr>
          <w:rFonts w:ascii="Poppins" w:cs="Poppins" w:eastAsia="Poppins" w:hAnsi="Poppins"/>
          <w:b w:val="1"/>
          <w:sz w:val="28"/>
          <w:szCs w:val="28"/>
          <w:rtl w:val="0"/>
        </w:rPr>
        <w:t xml:space="preserve">)</w:t>
      </w:r>
    </w:p>
    <w:p w:rsidR="00000000" w:rsidDel="00000000" w:rsidP="00000000" w:rsidRDefault="00000000" w:rsidRPr="00000000" w14:paraId="00000028">
      <w:pPr>
        <w:rPr>
          <w:rFonts w:ascii="Poppins" w:cs="Poppins" w:eastAsia="Poppins" w:hAnsi="Poppins"/>
        </w:rPr>
      </w:pPr>
      <w:r w:rsidDel="00000000" w:rsidR="00000000" w:rsidRPr="00000000">
        <w:rPr>
          <w:rtl w:val="0"/>
        </w:rPr>
      </w:r>
    </w:p>
    <w:p w:rsidR="00000000" w:rsidDel="00000000" w:rsidP="00000000" w:rsidRDefault="00000000" w:rsidRPr="00000000" w14:paraId="00000029">
      <w:pPr>
        <w:rPr>
          <w:rFonts w:ascii="Poppins" w:cs="Poppins" w:eastAsia="Poppins" w:hAnsi="Poppins"/>
          <w:i w:val="1"/>
        </w:rPr>
      </w:pPr>
      <w:r w:rsidDel="00000000" w:rsidR="00000000" w:rsidRPr="00000000">
        <w:rPr>
          <w:rFonts w:ascii="Poppins" w:cs="Poppins" w:eastAsia="Poppins" w:hAnsi="Poppins"/>
          <w:b w:val="1"/>
          <w:i w:val="1"/>
          <w:rtl w:val="0"/>
        </w:rPr>
        <w:t xml:space="preserve">Instructions:</w:t>
      </w:r>
      <w:r w:rsidDel="00000000" w:rsidR="00000000" w:rsidRPr="00000000">
        <w:rPr>
          <w:rFonts w:ascii="Poppins" w:cs="Poppins" w:eastAsia="Poppins" w:hAnsi="Poppins"/>
          <w:i w:val="1"/>
          <w:rtl w:val="0"/>
        </w:rPr>
        <w:t xml:space="preserve"> For each of the key aspects below, include a few sentences explaining how your project is demonstrating that aspect.  Please include at least one specific example.</w:t>
      </w:r>
    </w:p>
    <w:p w:rsidR="00000000" w:rsidDel="00000000" w:rsidP="00000000" w:rsidRDefault="00000000" w:rsidRPr="00000000" w14:paraId="0000002A">
      <w:pPr>
        <w:rPr>
          <w:rFonts w:ascii="Poppins" w:cs="Poppins" w:eastAsia="Poppins" w:hAnsi="Poppins"/>
          <w:i w:val="1"/>
        </w:rPr>
      </w:pPr>
      <w:r w:rsidDel="00000000" w:rsidR="00000000" w:rsidRPr="00000000">
        <w:rPr>
          <w:rtl w:val="0"/>
        </w:rPr>
      </w:r>
    </w:p>
    <w:p w:rsidR="00000000" w:rsidDel="00000000" w:rsidP="00000000" w:rsidRDefault="00000000" w:rsidRPr="00000000" w14:paraId="0000002B">
      <w:pPr>
        <w:jc w:val="center"/>
        <w:rPr>
          <w:rFonts w:ascii="Poppins" w:cs="Poppins" w:eastAsia="Poppins" w:hAnsi="Poppins"/>
          <w:i w:val="1"/>
        </w:rPr>
      </w:pPr>
      <w:r w:rsidDel="00000000" w:rsidR="00000000" w:rsidRPr="00000000">
        <w:rPr>
          <w:rFonts w:ascii="Poppins" w:cs="Poppins" w:eastAsia="Poppins" w:hAnsi="Poppins"/>
          <w:i w:val="1"/>
        </w:rPr>
        <w:drawing>
          <wp:inline distB="114300" distT="114300" distL="114300" distR="114300">
            <wp:extent cx="3328988" cy="3527802"/>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328988" cy="352780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center"/>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For a full definition of each of the key aspects, please </w:t>
      </w:r>
    </w:p>
    <w:p w:rsidR="00000000" w:rsidDel="00000000" w:rsidP="00000000" w:rsidRDefault="00000000" w:rsidRPr="00000000" w14:paraId="0000002D">
      <w:pPr>
        <w:ind w:left="0" w:firstLine="0"/>
        <w:jc w:val="center"/>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view the Data Dig Project page on the Course Portal.</w:t>
      </w:r>
    </w:p>
    <w:p w:rsidR="00000000" w:rsidDel="00000000" w:rsidP="00000000" w:rsidRDefault="00000000" w:rsidRPr="00000000" w14:paraId="0000002E">
      <w:pPr>
        <w:rPr>
          <w:rFonts w:ascii="Poppins" w:cs="Poppins" w:eastAsia="Poppins" w:hAnsi="Poppins"/>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7305"/>
        <w:tblGridChange w:id="0">
          <w:tblGrid>
            <w:gridCol w:w="3495"/>
            <w:gridCol w:w="7305"/>
          </w:tblGrid>
        </w:tblGridChange>
      </w:tblGrid>
      <w:tr>
        <w:trPr>
          <w:cantSplit w:val="0"/>
          <w:trHeight w:val="548.9999999999999" w:hRule="atLeast"/>
          <w:tblHeader w:val="0"/>
        </w:trPr>
        <w:tc>
          <w:tcPr>
            <w:gridSpan w:val="2"/>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rPr>
                <w:rFonts w:ascii="Poppins" w:cs="Poppins" w:eastAsia="Poppins" w:hAnsi="Poppins"/>
              </w:rPr>
            </w:pPr>
            <w:r w:rsidDel="00000000" w:rsidR="00000000" w:rsidRPr="00000000">
              <w:rPr>
                <w:rFonts w:ascii="Poppins" w:cs="Poppins" w:eastAsia="Poppins" w:hAnsi="Poppins"/>
                <w:b w:val="1"/>
                <w:rtl w:val="0"/>
              </w:rPr>
              <w:t xml:space="preserve">Monitoring Sources</w:t>
            </w:r>
            <w:r w:rsidDel="00000000" w:rsidR="00000000" w:rsidRPr="00000000">
              <w:rPr>
                <w:rtl w:val="0"/>
              </w:rPr>
            </w:r>
          </w:p>
        </w:tc>
      </w:tr>
      <w:tr>
        <w:trPr>
          <w:cantSplit w:val="0"/>
          <w:trHeight w:val="109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How it relates to our project:</w:t>
            </w:r>
          </w:p>
        </w:tc>
        <w:tc>
          <w:tcPr>
            <w:tcBorders>
              <w:top w:color="000000" w:space="0" w:sz="0" w:val="nil"/>
              <w:left w:color="000000" w:space="0" w:sz="0" w:val="nil"/>
              <w:bottom w:color="000000" w:space="0" w:sz="0" w:val="nil"/>
              <w:right w:color="000000" w:space="0" w:sz="0" w:val="nil"/>
            </w:tcBorders>
            <w:shd w:fill="ffeeff"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In our project, monitoring sources are critical for identifying potential security incidents involving AWS S3 buckets. By leveraging AWS CloudTrail logs, we can track API activity in real-time, helping to detect unauthorized or suspicious actions, such as attempts to list objects or access sensitive bucket data. These logs are crucial in understanding who accessed the resources, when, and from where, thus enabling us to conduct effective threat analysis.</w:t>
            </w:r>
          </w:p>
        </w:tc>
      </w:tr>
      <w:tr>
        <w:trPr>
          <w:cantSplit w:val="0"/>
          <w:trHeight w:val="115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Example(s):</w:t>
            </w:r>
          </w:p>
        </w:tc>
        <w:tc>
          <w:tcPr>
            <w:tcBorders>
              <w:top w:color="000000" w:space="0" w:sz="0" w:val="nil"/>
              <w:left w:color="000000" w:space="0" w:sz="0" w:val="nil"/>
              <w:bottom w:color="000000" w:space="0" w:sz="0" w:val="nil"/>
              <w:right w:color="000000" w:space="0" w:sz="0" w:val="nil"/>
            </w:tcBorders>
            <w:shd w:fill="ffeeff"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Fonts w:ascii="Poppins" w:cs="Poppins" w:eastAsia="Poppins" w:hAnsi="Poppins"/>
                <w:rtl w:val="0"/>
              </w:rPr>
              <w:t xml:space="preserve">AWS CloudTrail Logs: Capturing detailed information about API calls made to S3, including ListObjects and HeadBucket operations. These logs provide insights into activities such as suspicious requests from unfamiliar IP addresses or repeated unauthorized access attempts</w:t>
            </w:r>
            <w:r w:rsidDel="00000000" w:rsidR="00000000" w:rsidRPr="00000000">
              <w:rPr>
                <w:rtl w:val="0"/>
              </w:rPr>
            </w:r>
          </w:p>
          <w:p w:rsidR="00000000" w:rsidDel="00000000" w:rsidP="00000000" w:rsidRDefault="00000000" w:rsidRPr="00000000" w14:paraId="00000035">
            <w:pPr>
              <w:widowControl w:val="0"/>
              <w:spacing w:line="240" w:lineRule="auto"/>
              <w:rPr>
                <w:rFonts w:ascii="Poppins" w:cs="Poppins" w:eastAsia="Poppins" w:hAnsi="Poppins"/>
              </w:rPr>
            </w:pPr>
            <w:r w:rsidDel="00000000" w:rsidR="00000000" w:rsidRPr="00000000">
              <w:rPr>
                <w:rtl w:val="0"/>
              </w:rPr>
            </w:r>
          </w:p>
        </w:tc>
      </w:tr>
    </w:tbl>
    <w:p w:rsidR="00000000" w:rsidDel="00000000" w:rsidP="00000000" w:rsidRDefault="00000000" w:rsidRPr="00000000" w14:paraId="00000036">
      <w:pPr>
        <w:rPr>
          <w:rFonts w:ascii="Poppins" w:cs="Poppins" w:eastAsia="Poppins" w:hAnsi="Poppins"/>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7305"/>
        <w:tblGridChange w:id="0">
          <w:tblGrid>
            <w:gridCol w:w="3495"/>
            <w:gridCol w:w="7305"/>
          </w:tblGrid>
        </w:tblGridChange>
      </w:tblGrid>
      <w:tr>
        <w:trPr>
          <w:cantSplit w:val="0"/>
          <w:trHeight w:val="548.9999999999999" w:hRule="atLeast"/>
          <w:tblHeader w:val="0"/>
        </w:trPr>
        <w:tc>
          <w:tcPr>
            <w:gridSpan w:val="2"/>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rPr>
                <w:rFonts w:ascii="Poppins" w:cs="Poppins" w:eastAsia="Poppins" w:hAnsi="Poppins"/>
              </w:rPr>
            </w:pPr>
            <w:r w:rsidDel="00000000" w:rsidR="00000000" w:rsidRPr="00000000">
              <w:rPr>
                <w:rFonts w:ascii="Poppins" w:cs="Poppins" w:eastAsia="Poppins" w:hAnsi="Poppins"/>
                <w:b w:val="1"/>
                <w:rtl w:val="0"/>
              </w:rPr>
              <w:t xml:space="preserve">Identified Assets</w:t>
            </w:r>
            <w:r w:rsidDel="00000000" w:rsidR="00000000" w:rsidRPr="00000000">
              <w:rPr>
                <w:rtl w:val="0"/>
              </w:rPr>
            </w:r>
          </w:p>
        </w:tc>
      </w:tr>
      <w:tr>
        <w:trPr>
          <w:cantSplit w:val="0"/>
          <w:trHeight w:val="109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How it relates to our project:</w:t>
            </w:r>
          </w:p>
        </w:tc>
        <w:tc>
          <w:tcPr>
            <w:tcBorders>
              <w:top w:color="000000" w:space="0" w:sz="0" w:val="nil"/>
              <w:left w:color="000000" w:space="0" w:sz="0" w:val="nil"/>
              <w:bottom w:color="000000" w:space="0" w:sz="0" w:val="nil"/>
              <w:right w:color="000000" w:space="0" w:sz="0" w:val="nil"/>
            </w:tcBorders>
            <w:shd w:fill="e9f6ff"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The key asset identified in our project is the AWS S3 bucket microsoft-devtest. This bucket is critical as it contains essential data for development and testing processes. Protecting this asset is paramount to ensure the integrity and confidentiality of our project's data.</w:t>
            </w:r>
          </w:p>
        </w:tc>
      </w:tr>
      <w:tr>
        <w:trPr>
          <w:cantSplit w:val="0"/>
          <w:trHeight w:val="115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Example(s):</w:t>
            </w:r>
          </w:p>
        </w:tc>
        <w:tc>
          <w:tcPr>
            <w:tcBorders>
              <w:top w:color="000000" w:space="0" w:sz="0" w:val="nil"/>
              <w:left w:color="000000" w:space="0" w:sz="0" w:val="nil"/>
              <w:bottom w:color="000000" w:space="0" w:sz="0" w:val="nil"/>
              <w:right w:color="000000" w:space="0" w:sz="0" w:val="nil"/>
            </w:tcBorders>
            <w:shd w:fill="e9f6ff"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AWS S3 Honeypot Bucket: microsoft-devtest</w:t>
            </w:r>
          </w:p>
          <w:p w:rsidR="00000000" w:rsidDel="00000000" w:rsidP="00000000" w:rsidRDefault="00000000" w:rsidRPr="00000000" w14:paraId="0000003D">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Purpose: </w:t>
            </w:r>
            <w:r w:rsidDel="00000000" w:rsidR="00000000" w:rsidRPr="00000000">
              <w:rPr>
                <w:rFonts w:ascii="Poppins" w:cs="Poppins" w:eastAsia="Poppins" w:hAnsi="Poppins"/>
                <w:rtl w:val="0"/>
              </w:rPr>
              <w:t xml:space="preserve">Acts as a decoy to lure attackers and detect unauthorized access attempts.</w:t>
            </w:r>
          </w:p>
          <w:p w:rsidR="00000000" w:rsidDel="00000000" w:rsidP="00000000" w:rsidRDefault="00000000" w:rsidRPr="00000000" w14:paraId="0000003E">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Contents: </w:t>
            </w:r>
            <w:r w:rsidDel="00000000" w:rsidR="00000000" w:rsidRPr="00000000">
              <w:rPr>
                <w:rFonts w:ascii="Poppins" w:cs="Poppins" w:eastAsia="Poppins" w:hAnsi="Poppins"/>
                <w:rtl w:val="0"/>
              </w:rPr>
              <w:t xml:space="preserve">Contains no real sensitive data but mimics the structure of a genuine bucket.</w:t>
            </w:r>
          </w:p>
          <w:p w:rsidR="00000000" w:rsidDel="00000000" w:rsidP="00000000" w:rsidRDefault="00000000" w:rsidRPr="00000000" w14:paraId="0000003F">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Monitoring: </w:t>
            </w:r>
            <w:r w:rsidDel="00000000" w:rsidR="00000000" w:rsidRPr="00000000">
              <w:rPr>
                <w:rFonts w:ascii="Poppins" w:cs="Poppins" w:eastAsia="Poppins" w:hAnsi="Poppins"/>
                <w:rtl w:val="0"/>
              </w:rPr>
              <w:t xml:space="preserve">Closely monitored using CloudTrail and other logging services to capture all interactions.</w:t>
            </w:r>
          </w:p>
        </w:tc>
      </w:tr>
    </w:tbl>
    <w:p w:rsidR="00000000" w:rsidDel="00000000" w:rsidP="00000000" w:rsidRDefault="00000000" w:rsidRPr="00000000" w14:paraId="00000040">
      <w:pPr>
        <w:rPr>
          <w:rFonts w:ascii="Poppins" w:cs="Poppins" w:eastAsia="Poppins" w:hAnsi="Poppins"/>
        </w:rPr>
      </w:pPr>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7305"/>
        <w:tblGridChange w:id="0">
          <w:tblGrid>
            <w:gridCol w:w="3495"/>
            <w:gridCol w:w="7305"/>
          </w:tblGrid>
        </w:tblGridChange>
      </w:tblGrid>
      <w:tr>
        <w:trPr>
          <w:cantSplit w:val="0"/>
          <w:trHeight w:val="548.9999999999999" w:hRule="atLeast"/>
          <w:tblHeader w:val="0"/>
        </w:trPr>
        <w:tc>
          <w:tcPr>
            <w:gridSpan w:val="2"/>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Poppins" w:cs="Poppins" w:eastAsia="Poppins" w:hAnsi="Poppins"/>
              </w:rPr>
            </w:pPr>
            <w:r w:rsidDel="00000000" w:rsidR="00000000" w:rsidRPr="00000000">
              <w:rPr>
                <w:rFonts w:ascii="Poppins" w:cs="Poppins" w:eastAsia="Poppins" w:hAnsi="Poppins"/>
                <w:b w:val="1"/>
                <w:rtl w:val="0"/>
              </w:rPr>
              <w:t xml:space="preserve">Impact Analysis and Triage</w:t>
            </w:r>
            <w:r w:rsidDel="00000000" w:rsidR="00000000" w:rsidRPr="00000000">
              <w:rPr>
                <w:rtl w:val="0"/>
              </w:rPr>
            </w:r>
          </w:p>
        </w:tc>
      </w:tr>
      <w:tr>
        <w:trPr>
          <w:cantSplit w:val="0"/>
          <w:trHeight w:val="109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How it relates to our project:</w:t>
            </w:r>
          </w:p>
        </w:tc>
        <w:tc>
          <w:tcPr>
            <w:tcBorders>
              <w:top w:color="000000" w:space="0" w:sz="0" w:val="nil"/>
              <w:left w:color="000000" w:space="0" w:sz="0" w:val="nil"/>
              <w:bottom w:color="000000" w:space="0" w:sz="0" w:val="nil"/>
              <w:right w:color="000000" w:space="0" w:sz="0" w:val="nil"/>
            </w:tcBorders>
            <w:shd w:fill="d7ffee"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Analyzing the interactions with the honeypot bucket allows us to identify and understand the tactics, techniques, and procedures (TTPs) used by potential attackers. Through the analysis of CloudTrail logs using splunk, we discovered multiple unauthorized access attempts to the microsoft-devtest honey bucket. These attempts provide insight into possible threats targeting our infrastructure and help us assess the potential risk to our actual assets.</w:t>
            </w:r>
          </w:p>
        </w:tc>
      </w:tr>
      <w:tr>
        <w:trPr>
          <w:cantSplit w:val="0"/>
          <w:trHeight w:val="115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Example(s):</w:t>
            </w:r>
          </w:p>
        </w:tc>
        <w:tc>
          <w:tcPr>
            <w:tcBorders>
              <w:top w:color="000000" w:space="0" w:sz="0" w:val="nil"/>
              <w:left w:color="000000" w:space="0" w:sz="0" w:val="nil"/>
              <w:bottom w:color="000000" w:space="0" w:sz="0" w:val="nil"/>
              <w:right w:color="000000" w:space="0" w:sz="0" w:val="nil"/>
            </w:tcBorders>
            <w:shd w:fill="d7ffee"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5"/>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Repeated HeadBucket and ListObjects API calls from anonymous users</w:t>
            </w:r>
          </w:p>
          <w:p w:rsidR="00000000" w:rsidDel="00000000" w:rsidP="00000000" w:rsidRDefault="00000000" w:rsidRPr="00000000" w14:paraId="00000047">
            <w:pPr>
              <w:widowControl w:val="0"/>
              <w:numPr>
                <w:ilvl w:val="0"/>
                <w:numId w:val="5"/>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Access attempts from IP addresses known for malicious activities</w:t>
            </w:r>
          </w:p>
          <w:p w:rsidR="00000000" w:rsidDel="00000000" w:rsidP="00000000" w:rsidRDefault="00000000" w:rsidRPr="00000000" w14:paraId="00000048">
            <w:pPr>
              <w:widowControl w:val="0"/>
              <w:numPr>
                <w:ilvl w:val="0"/>
                <w:numId w:val="5"/>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Unusual patterns in access times and frequencies indicating automated scanning</w:t>
            </w:r>
          </w:p>
        </w:tc>
      </w:tr>
    </w:tbl>
    <w:p w:rsidR="00000000" w:rsidDel="00000000" w:rsidP="00000000" w:rsidRDefault="00000000" w:rsidRPr="00000000" w14:paraId="00000049">
      <w:pPr>
        <w:rPr>
          <w:rFonts w:ascii="Poppins" w:cs="Poppins" w:eastAsia="Poppins" w:hAnsi="Poppins"/>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7305"/>
        <w:tblGridChange w:id="0">
          <w:tblGrid>
            <w:gridCol w:w="3495"/>
            <w:gridCol w:w="7305"/>
          </w:tblGrid>
        </w:tblGridChange>
      </w:tblGrid>
      <w:tr>
        <w:trPr>
          <w:cantSplit w:val="0"/>
          <w:trHeight w:val="548.9999999999999" w:hRule="atLeast"/>
          <w:tblHeader w:val="0"/>
        </w:trPr>
        <w:tc>
          <w:tcPr>
            <w:gridSpan w:val="2"/>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rPr>
                <w:rFonts w:ascii="Poppins" w:cs="Poppins" w:eastAsia="Poppins" w:hAnsi="Poppins"/>
              </w:rPr>
            </w:pPr>
            <w:r w:rsidDel="00000000" w:rsidR="00000000" w:rsidRPr="00000000">
              <w:rPr>
                <w:rFonts w:ascii="Poppins" w:cs="Poppins" w:eastAsia="Poppins" w:hAnsi="Poppins"/>
                <w:b w:val="1"/>
                <w:rtl w:val="0"/>
              </w:rPr>
              <w:t xml:space="preserve">Threat Intelligence</w:t>
            </w:r>
            <w:r w:rsidDel="00000000" w:rsidR="00000000" w:rsidRPr="00000000">
              <w:rPr>
                <w:rtl w:val="0"/>
              </w:rPr>
            </w:r>
          </w:p>
        </w:tc>
      </w:tr>
      <w:tr>
        <w:trPr>
          <w:cantSplit w:val="0"/>
          <w:trHeight w:val="109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How it relates to our project:</w:t>
            </w:r>
          </w:p>
        </w:tc>
        <w:tc>
          <w:tcPr>
            <w:tcBorders>
              <w:top w:color="000000" w:space="0" w:sz="0" w:val="nil"/>
              <w:left w:color="000000" w:space="0" w:sz="0" w:val="nil"/>
              <w:bottom w:color="000000" w:space="0" w:sz="0" w:val="nil"/>
              <w:right w:color="000000" w:space="0" w:sz="0" w:val="nil"/>
            </w:tcBorders>
            <w:shd w:fill="fffbe1"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By deploying the honeypot bucket and analyzing the gathered data, we enhance our threat intelligence capabilities. The information collected helps us identify malicious actors, understand common attack vectors, and stay updated on emerging threats. This intelligence is critical for refining our security measures and protecting actual assets.</w:t>
            </w:r>
          </w:p>
        </w:tc>
      </w:tr>
      <w:tr>
        <w:trPr>
          <w:cantSplit w:val="0"/>
          <w:trHeight w:val="115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Example(s):</w:t>
            </w:r>
          </w:p>
        </w:tc>
        <w:tc>
          <w:tcPr>
            <w:tcBorders>
              <w:top w:color="000000" w:space="0" w:sz="0" w:val="nil"/>
              <w:left w:color="000000" w:space="0" w:sz="0" w:val="nil"/>
              <w:bottom w:color="000000" w:space="0" w:sz="0" w:val="nil"/>
              <w:right w:color="000000" w:space="0" w:sz="0" w:val="nil"/>
            </w:tcBorders>
            <w:shd w:fill="fffbe1"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Malicious IP Addresses Identified:</w:t>
            </w:r>
          </w:p>
          <w:p w:rsidR="00000000" w:rsidDel="00000000" w:rsidP="00000000" w:rsidRDefault="00000000" w:rsidRPr="00000000" w14:paraId="0000005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Several IP addresses attempting to access the bucket are listed in threat intelligence databases as sources of malicious activity.</w:t>
            </w:r>
          </w:p>
          <w:p w:rsidR="00000000" w:rsidDel="00000000" w:rsidP="00000000" w:rsidRDefault="00000000" w:rsidRPr="00000000" w14:paraId="0000005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Example: IP 3.94.59.56 is associated with previous scanning and intrusion attempts.</w:t>
            </w:r>
          </w:p>
          <w:p w:rsidR="00000000" w:rsidDel="00000000" w:rsidP="00000000" w:rsidRDefault="00000000" w:rsidRPr="00000000" w14:paraId="00000052">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53">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Known Attack Patterns:</w:t>
            </w:r>
          </w:p>
          <w:p w:rsidR="00000000" w:rsidDel="00000000" w:rsidP="00000000" w:rsidRDefault="00000000" w:rsidRPr="00000000" w14:paraId="0000005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Repeated HeadBucket and ListObjects API calls are indicative of automated scanning tools used by attackers to discover misconfigured or publicly accessible buckets.</w:t>
            </w:r>
          </w:p>
          <w:p w:rsidR="00000000" w:rsidDel="00000000" w:rsidP="00000000" w:rsidRDefault="00000000" w:rsidRPr="00000000" w14:paraId="00000055">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56">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Geolocation of Threats:</w:t>
            </w:r>
          </w:p>
          <w:p w:rsidR="00000000" w:rsidDel="00000000" w:rsidP="00000000" w:rsidRDefault="00000000" w:rsidRPr="00000000" w14:paraId="0000005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Access attempts originating from mainly the United states countries where we have no business operations, suggesting potential external threats.</w:t>
            </w:r>
          </w:p>
        </w:tc>
      </w:tr>
    </w:tbl>
    <w:p w:rsidR="00000000" w:rsidDel="00000000" w:rsidP="00000000" w:rsidRDefault="00000000" w:rsidRPr="00000000" w14:paraId="00000058">
      <w:pPr>
        <w:rPr>
          <w:rFonts w:ascii="Poppins" w:cs="Poppins" w:eastAsia="Poppins" w:hAnsi="Poppins"/>
        </w:rPr>
      </w:pPr>
      <w:r w:rsidDel="00000000" w:rsidR="00000000" w:rsidRPr="00000000">
        <w:rPr>
          <w:rtl w:val="0"/>
        </w:rPr>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7305"/>
        <w:tblGridChange w:id="0">
          <w:tblGrid>
            <w:gridCol w:w="3495"/>
            <w:gridCol w:w="7305"/>
          </w:tblGrid>
        </w:tblGridChange>
      </w:tblGrid>
      <w:tr>
        <w:trPr>
          <w:cantSplit w:val="0"/>
          <w:trHeight w:val="548.9999999999999" w:hRule="atLeast"/>
          <w:tblHeader w:val="0"/>
        </w:trPr>
        <w:tc>
          <w:tcPr>
            <w:gridSpan w:val="2"/>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rPr>
                <w:rFonts w:ascii="Poppins" w:cs="Poppins" w:eastAsia="Poppins" w:hAnsi="Poppins"/>
              </w:rPr>
            </w:pPr>
            <w:r w:rsidDel="00000000" w:rsidR="00000000" w:rsidRPr="00000000">
              <w:rPr>
                <w:rFonts w:ascii="Poppins" w:cs="Poppins" w:eastAsia="Poppins" w:hAnsi="Poppins"/>
                <w:b w:val="1"/>
                <w:rtl w:val="0"/>
              </w:rPr>
              <w:t xml:space="preserve">Recommended Remediation</w:t>
            </w:r>
            <w:r w:rsidDel="00000000" w:rsidR="00000000" w:rsidRPr="00000000">
              <w:rPr>
                <w:rtl w:val="0"/>
              </w:rPr>
            </w:r>
          </w:p>
        </w:tc>
      </w:tr>
      <w:tr>
        <w:trPr>
          <w:cantSplit w:val="0"/>
          <w:trHeight w:val="109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How it relates to our project:</w:t>
            </w:r>
          </w:p>
        </w:tc>
        <w:tc>
          <w:tcPr>
            <w:tcBorders>
              <w:top w:color="000000" w:space="0" w:sz="0" w:val="nil"/>
              <w:left w:color="000000" w:space="0" w:sz="0" w:val="nil"/>
              <w:bottom w:color="000000" w:space="0" w:sz="0" w:val="nil"/>
              <w:right w:color="000000" w:space="0" w:sz="0" w:val="nil"/>
            </w:tcBorders>
            <w:shd w:fill="fff0e1"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Based on the insights gained from monitoring the honeypot, we can recommend strategies to enhance the security of our actual assets. Implementing these recommendations helps prevent unauthorized access and strengthens our overall security posture.</w:t>
            </w:r>
          </w:p>
        </w:tc>
      </w:tr>
      <w:tr>
        <w:trPr>
          <w:cantSplit w:val="0"/>
          <w:trHeight w:val="115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Example(s):</w:t>
            </w:r>
          </w:p>
        </w:tc>
        <w:tc>
          <w:tcPr>
            <w:tcBorders>
              <w:top w:color="000000" w:space="0" w:sz="0" w:val="nil"/>
              <w:left w:color="000000" w:space="0" w:sz="0" w:val="nil"/>
              <w:bottom w:color="000000" w:space="0" w:sz="0" w:val="nil"/>
              <w:right w:color="000000" w:space="0" w:sz="0" w:val="nil"/>
            </w:tcBorders>
            <w:shd w:fill="fff0e1"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Implement Broader Detection Rules:</w:t>
            </w:r>
          </w:p>
          <w:p w:rsidR="00000000" w:rsidDel="00000000" w:rsidP="00000000" w:rsidRDefault="00000000" w:rsidRPr="00000000" w14:paraId="0000005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Use patterns observed from the honey bucket interactions to develop and refine detection rules across our network.</w:t>
            </w:r>
          </w:p>
          <w:p w:rsidR="00000000" w:rsidDel="00000000" w:rsidP="00000000" w:rsidRDefault="00000000" w:rsidRPr="00000000" w14:paraId="0000006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For instance, if certain API call sequences are indicative of reconnaissance attempts, we can set up alerts for similar activities on genuine buckets.</w:t>
            </w:r>
          </w:p>
          <w:p w:rsidR="00000000" w:rsidDel="00000000" w:rsidP="00000000" w:rsidRDefault="00000000" w:rsidRPr="00000000" w14:paraId="00000061">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62">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Enhance Security Policies:</w:t>
            </w:r>
          </w:p>
          <w:p w:rsidR="00000000" w:rsidDel="00000000" w:rsidP="00000000" w:rsidRDefault="00000000" w:rsidRPr="00000000" w14:paraId="0000006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Review and tighten access policies for all S3 buckets to ensure they are not publicly accessible unless necessary.</w:t>
            </w:r>
          </w:p>
          <w:p w:rsidR="00000000" w:rsidDel="00000000" w:rsidP="00000000" w:rsidRDefault="00000000" w:rsidRPr="00000000" w14:paraId="00000064">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65">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Conduct Simulated Tests:</w:t>
            </w:r>
          </w:p>
          <w:p w:rsidR="00000000" w:rsidDel="00000000" w:rsidP="00000000" w:rsidRDefault="00000000" w:rsidRPr="00000000" w14:paraId="00000066">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Use the honeypot data to inform red team exercises and simulate attacks on our infrastructure to test and improve our incident response strategies.</w:t>
            </w:r>
          </w:p>
        </w:tc>
      </w:tr>
    </w:tbl>
    <w:p w:rsidR="00000000" w:rsidDel="00000000" w:rsidP="00000000" w:rsidRDefault="00000000" w:rsidRPr="00000000" w14:paraId="00000067">
      <w:pPr>
        <w:rPr>
          <w:rFonts w:ascii="Poppins" w:cs="Poppins" w:eastAsia="Poppins" w:hAnsi="Poppins"/>
        </w:rPr>
      </w:pPr>
      <w:r w:rsidDel="00000000" w:rsidR="00000000" w:rsidRPr="00000000">
        <w:rPr>
          <w:rtl w:val="0"/>
        </w:rPr>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7305"/>
        <w:tblGridChange w:id="0">
          <w:tblGrid>
            <w:gridCol w:w="3495"/>
            <w:gridCol w:w="7305"/>
          </w:tblGrid>
        </w:tblGridChange>
      </w:tblGrid>
      <w:tr>
        <w:trPr>
          <w:cantSplit w:val="0"/>
          <w:trHeight w:val="548.9999999999999" w:hRule="atLeast"/>
          <w:tblHeader w:val="0"/>
        </w:trPr>
        <w:tc>
          <w:tcPr>
            <w:gridSpan w:val="2"/>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Poppins" w:cs="Poppins" w:eastAsia="Poppins" w:hAnsi="Poppins"/>
              </w:rPr>
            </w:pPr>
            <w:r w:rsidDel="00000000" w:rsidR="00000000" w:rsidRPr="00000000">
              <w:rPr>
                <w:rFonts w:ascii="Poppins" w:cs="Poppins" w:eastAsia="Poppins" w:hAnsi="Poppins"/>
                <w:b w:val="1"/>
                <w:rtl w:val="0"/>
              </w:rPr>
              <w:t xml:space="preserve">Case Management System</w:t>
            </w:r>
            <w:r w:rsidDel="00000000" w:rsidR="00000000" w:rsidRPr="00000000">
              <w:rPr>
                <w:rFonts w:ascii="Poppins" w:cs="Poppins" w:eastAsia="Poppins" w:hAnsi="Poppins"/>
                <w:rtl w:val="0"/>
              </w:rPr>
              <w:t xml:space="preserve"> (and screenshots)</w:t>
            </w:r>
          </w:p>
        </w:tc>
      </w:tr>
      <w:tr>
        <w:trPr>
          <w:cantSplit w:val="0"/>
          <w:trHeight w:val="1110"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How it relates to our project:</w:t>
            </w:r>
          </w:p>
        </w:tc>
        <w:tc>
          <w:tcPr>
            <w:tcBorders>
              <w:top w:color="000000" w:space="0" w:sz="0" w:val="nil"/>
              <w:left w:color="000000" w:space="0" w:sz="0" w:val="nil"/>
              <w:bottom w:color="000000" w:space="0" w:sz="0" w:val="nil"/>
              <w:right w:color="000000" w:space="0" w:sz="0" w:val="nil"/>
            </w:tcBorders>
            <w:shd w:fill="ffedf0"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Our case management system, Catalyst, was essential for documenting and tracking the incidents detected through the honeypot. By logging each event in Catalyst, we maintain a comprehensive record that aids in analysis, reporting, and compliance. It also facilitates collaboration among team members during the investigation and remediation processes.</w:t>
            </w:r>
          </w:p>
        </w:tc>
      </w:tr>
      <w:tr>
        <w:trPr>
          <w:cantSplit w:val="0"/>
          <w:trHeight w:val="1155" w:hRule="atLeast"/>
          <w:tblHeader w:val="0"/>
        </w:trPr>
        <w:tc>
          <w:tcPr>
            <w:tcBorders>
              <w:top w:color="000000" w:space="0" w:sz="0" w:val="nil"/>
              <w:left w:color="000000" w:space="0" w:sz="12"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Example(s):</w:t>
            </w:r>
          </w:p>
        </w:tc>
        <w:tc>
          <w:tcPr>
            <w:tcBorders>
              <w:top w:color="000000" w:space="0" w:sz="0" w:val="nil"/>
              <w:left w:color="000000" w:space="0" w:sz="0" w:val="nil"/>
              <w:bottom w:color="000000" w:space="0" w:sz="0" w:val="nil"/>
              <w:right w:color="000000" w:space="0" w:sz="0" w:val="nil"/>
            </w:tcBorders>
            <w:shd w:fill="ffedf0"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Incident Overview:</w:t>
            </w:r>
          </w:p>
          <w:p w:rsidR="00000000" w:rsidDel="00000000" w:rsidP="00000000" w:rsidRDefault="00000000" w:rsidRPr="00000000" w14:paraId="0000006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Incident ID: #26750: INC-20241115-0001</w:t>
            </w:r>
          </w:p>
          <w:p w:rsidR="00000000" w:rsidDel="00000000" w:rsidP="00000000" w:rsidRDefault="00000000" w:rsidRPr="00000000" w14:paraId="0000006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Status: Open</w:t>
            </w:r>
          </w:p>
          <w:p w:rsidR="00000000" w:rsidDel="00000000" w:rsidP="00000000" w:rsidRDefault="00000000" w:rsidRPr="00000000" w14:paraId="0000007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Timeline: 2024-11-15 11:35:08 to 01:38:40</w:t>
            </w:r>
          </w:p>
          <w:p w:rsidR="00000000" w:rsidDel="00000000" w:rsidP="00000000" w:rsidRDefault="00000000" w:rsidRPr="00000000" w14:paraId="0000007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Severity: Medium</w:t>
            </w:r>
          </w:p>
          <w:p w:rsidR="00000000" w:rsidDel="00000000" w:rsidP="00000000" w:rsidRDefault="00000000" w:rsidRPr="00000000" w14:paraId="0000007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Traffic Light Protocol (TLP): Amber</w:t>
            </w:r>
          </w:p>
          <w:p w:rsidR="00000000" w:rsidDel="00000000" w:rsidP="00000000" w:rsidRDefault="00000000" w:rsidRPr="00000000" w14:paraId="00000073">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74">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Description:</w:t>
            </w:r>
          </w:p>
          <w:p w:rsidR="00000000" w:rsidDel="00000000" w:rsidP="00000000" w:rsidRDefault="00000000" w:rsidRPr="00000000" w14:paraId="0000007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Multiple unauthorized API calls (HeadBucket, ListObjects) were detected targeting the microsoft-devtest S3 honeypot bucket. These attempts originated from anonymous principals and suspicious IP addresses not associated with our organization.</w:t>
            </w:r>
          </w:p>
          <w:p w:rsidR="00000000" w:rsidDel="00000000" w:rsidP="00000000" w:rsidRDefault="00000000" w:rsidRPr="00000000" w14:paraId="00000076">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05325" cy="13208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0532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IP Address Classification:</w:t>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227330</wp:posOffset>
                  </wp:positionV>
                  <wp:extent cx="1834618" cy="2315575"/>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834618" cy="2315575"/>
                          </a:xfrm>
                          <a:prstGeom prst="rect"/>
                          <a:ln/>
                        </pic:spPr>
                      </pic:pic>
                    </a:graphicData>
                  </a:graphic>
                </wp:anchor>
              </w:drawing>
            </w:r>
          </w:p>
          <w:p w:rsidR="00000000" w:rsidDel="00000000" w:rsidP="00000000" w:rsidRDefault="00000000" w:rsidRPr="00000000" w14:paraId="00000078">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Clean IPs: </w:t>
            </w:r>
            <w:r w:rsidDel="00000000" w:rsidR="00000000" w:rsidRPr="00000000">
              <w:rPr>
                <w:rFonts w:ascii="Poppins" w:cs="Poppins" w:eastAsia="Poppins" w:hAnsi="Poppins"/>
                <w:rtl w:val="0"/>
              </w:rPr>
              <w:t xml:space="preserve">54.175.203.19, 3.94.59.56, 177.131.167.145, 92.240.207.254,</w:t>
            </w:r>
          </w:p>
          <w:p w:rsidR="00000000" w:rsidDel="00000000" w:rsidP="00000000" w:rsidRDefault="00000000" w:rsidRPr="00000000" w14:paraId="0000007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93.100.136.232</w:t>
            </w:r>
          </w:p>
          <w:p w:rsidR="00000000" w:rsidDel="00000000" w:rsidP="00000000" w:rsidRDefault="00000000" w:rsidRPr="00000000" w14:paraId="0000007A">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Malicious IPs:</w:t>
            </w:r>
            <w:r w:rsidDel="00000000" w:rsidR="00000000" w:rsidRPr="00000000">
              <w:rPr>
                <w:rFonts w:ascii="Poppins" w:cs="Poppins" w:eastAsia="Poppins" w:hAnsi="Poppins"/>
                <w:rtl w:val="0"/>
              </w:rPr>
              <w:t xml:space="preserve"> 64.15.129.102, 212.83.184.15, 212.83.184.16</w:t>
            </w:r>
          </w:p>
          <w:p w:rsidR="00000000" w:rsidDel="00000000" w:rsidP="00000000" w:rsidRDefault="00000000" w:rsidRPr="00000000" w14:paraId="0000007B">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7C">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Analysis Notes:</w:t>
            </w:r>
            <w:r w:rsidDel="00000000" w:rsidR="00000000" w:rsidRPr="00000000">
              <w:rPr>
                <w:rtl w:val="0"/>
              </w:rPr>
            </w:r>
          </w:p>
          <w:p w:rsidR="00000000" w:rsidDel="00000000" w:rsidP="00000000" w:rsidRDefault="00000000" w:rsidRPr="00000000" w14:paraId="0000007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Identified repeated</w:t>
            </w:r>
            <w:r w:rsidDel="00000000" w:rsidR="00000000" w:rsidRPr="00000000">
              <w:rPr>
                <w:rFonts w:ascii="Poppins" w:cs="Poppins" w:eastAsia="Poppins" w:hAnsi="Poppins"/>
                <w:b w:val="1"/>
                <w:rtl w:val="0"/>
              </w:rPr>
              <w:t xml:space="preserve"> HeadBucket</w:t>
            </w:r>
            <w:r w:rsidDel="00000000" w:rsidR="00000000" w:rsidRPr="00000000">
              <w:rPr>
                <w:rFonts w:ascii="Poppins" w:cs="Poppins" w:eastAsia="Poppins" w:hAnsi="Poppins"/>
                <w:rtl w:val="0"/>
              </w:rPr>
              <w:t xml:space="preserve"> and </w:t>
            </w:r>
            <w:r w:rsidDel="00000000" w:rsidR="00000000" w:rsidRPr="00000000">
              <w:rPr>
                <w:rFonts w:ascii="Poppins" w:cs="Poppins" w:eastAsia="Poppins" w:hAnsi="Poppins"/>
                <w:b w:val="1"/>
                <w:rtl w:val="0"/>
              </w:rPr>
              <w:t xml:space="preserve">ListObjects </w:t>
            </w:r>
            <w:r w:rsidDel="00000000" w:rsidR="00000000" w:rsidRPr="00000000">
              <w:rPr>
                <w:rFonts w:ascii="Poppins" w:cs="Poppins" w:eastAsia="Poppins" w:hAnsi="Poppins"/>
                <w:rtl w:val="0"/>
              </w:rPr>
              <w:t xml:space="preserve">API calls from IPs including: 3.94.59.56, 54.175.203.19, 177.131.167.145</w:t>
            </w:r>
          </w:p>
          <w:p w:rsidR="00000000" w:rsidDel="00000000" w:rsidP="00000000" w:rsidRDefault="00000000" w:rsidRPr="00000000" w14:paraId="0000007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IPs are not within our operational range; some are flagged in threat databases.</w:t>
            </w:r>
          </w:p>
          <w:p w:rsidR="00000000" w:rsidDel="00000000" w:rsidP="00000000" w:rsidRDefault="00000000" w:rsidRPr="00000000" w14:paraId="0000007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Access attempts made by </w:t>
            </w:r>
            <w:r w:rsidDel="00000000" w:rsidR="00000000" w:rsidRPr="00000000">
              <w:rPr>
                <w:rFonts w:ascii="Poppins" w:cs="Poppins" w:eastAsia="Poppins" w:hAnsi="Poppins"/>
                <w:b w:val="1"/>
                <w:rtl w:val="0"/>
              </w:rPr>
              <w:t xml:space="preserve">ANONYMOUS_PRINCIPA</w:t>
            </w:r>
            <w:r w:rsidDel="00000000" w:rsidR="00000000" w:rsidRPr="00000000">
              <w:rPr>
                <w:rFonts w:ascii="Poppins" w:cs="Poppins" w:eastAsia="Poppins" w:hAnsi="Poppins"/>
                <w:rtl w:val="0"/>
              </w:rPr>
              <w:t xml:space="preserve">L, indicating unauthorized/unauthenticated access.</w:t>
            </w:r>
          </w:p>
          <w:p w:rsidR="00000000" w:rsidDel="00000000" w:rsidP="00000000" w:rsidRDefault="00000000" w:rsidRPr="00000000" w14:paraId="00000080">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81">
            <w:pPr>
              <w:widowControl w:val="0"/>
              <w:spacing w:line="240" w:lineRule="auto"/>
              <w:rPr>
                <w:rFonts w:ascii="Poppins" w:cs="Poppins" w:eastAsia="Poppins" w:hAnsi="Poppins"/>
                <w:b w:val="1"/>
              </w:rPr>
            </w:pPr>
            <w:r w:rsidDel="00000000" w:rsidR="00000000" w:rsidRPr="00000000">
              <w:rPr>
                <w:rFonts w:ascii="Poppins" w:cs="Poppins" w:eastAsia="Poppins" w:hAnsi="Poppins"/>
              </w:rPr>
              <w:drawing>
                <wp:inline distB="114300" distT="114300" distL="114300" distR="114300">
                  <wp:extent cx="4505325" cy="139700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0532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83">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Evidence Gathering:</w:t>
            </w:r>
          </w:p>
          <w:p w:rsidR="00000000" w:rsidDel="00000000" w:rsidP="00000000" w:rsidRDefault="00000000" w:rsidRPr="00000000" w14:paraId="00000084">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Attached Logs and Documents:</w:t>
            </w:r>
          </w:p>
          <w:p w:rsidR="00000000" w:rsidDel="00000000" w:rsidP="00000000" w:rsidRDefault="00000000" w:rsidRPr="00000000" w14:paraId="00000085">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CloudTrail Logs:</w:t>
            </w:r>
            <w:r w:rsidDel="00000000" w:rsidR="00000000" w:rsidRPr="00000000">
              <w:rPr>
                <w:rFonts w:ascii="Poppins" w:cs="Poppins" w:eastAsia="Poppins" w:hAnsi="Poppins"/>
                <w:rtl w:val="0"/>
              </w:rPr>
              <w:t xml:space="preserve"> Showing unauthorized API calls.</w:t>
            </w:r>
          </w:p>
          <w:p w:rsidR="00000000" w:rsidDel="00000000" w:rsidP="00000000" w:rsidRDefault="00000000" w:rsidRPr="00000000" w14:paraId="00000086">
            <w:pPr>
              <w:widowControl w:val="0"/>
              <w:spacing w:line="240" w:lineRule="auto"/>
              <w:rPr>
                <w:rFonts w:ascii="Poppins" w:cs="Poppins" w:eastAsia="Poppins" w:hAnsi="Poppins"/>
                <w:b w:val="1"/>
              </w:rPr>
            </w:pPr>
            <w:r w:rsidDel="00000000" w:rsidR="00000000" w:rsidRPr="00000000">
              <w:rPr>
                <w:rFonts w:ascii="Poppins" w:cs="Poppins" w:eastAsia="Poppins" w:hAnsi="Poppins"/>
                <w:b w:val="1"/>
              </w:rPr>
              <w:drawing>
                <wp:inline distB="114300" distT="114300" distL="114300" distR="114300">
                  <wp:extent cx="4505325" cy="275590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053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88">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Screenshots: </w:t>
            </w:r>
            <w:r w:rsidDel="00000000" w:rsidR="00000000" w:rsidRPr="00000000">
              <w:rPr>
                <w:rFonts w:ascii="Poppins" w:cs="Poppins" w:eastAsia="Poppins" w:hAnsi="Poppins"/>
                <w:rtl w:val="0"/>
              </w:rPr>
              <w:t xml:space="preserve">CloudTrail events highlighting suspicious activities.</w:t>
            </w:r>
          </w:p>
          <w:p w:rsidR="00000000" w:rsidDel="00000000" w:rsidP="00000000" w:rsidRDefault="00000000" w:rsidRPr="00000000" w14:paraId="00000089">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Repeated Attempts &amp; IPs</w:t>
            </w:r>
          </w:p>
          <w:p w:rsidR="00000000" w:rsidDel="00000000" w:rsidP="00000000" w:rsidRDefault="00000000" w:rsidRPr="00000000" w14:paraId="0000008A">
            <w:pPr>
              <w:widowControl w:val="0"/>
              <w:spacing w:line="240" w:lineRule="auto"/>
              <w:rPr>
                <w:rFonts w:ascii="Poppins" w:cs="Poppins" w:eastAsia="Poppins" w:hAnsi="Poppins"/>
                <w:b w:val="1"/>
              </w:rPr>
            </w:pPr>
            <w:r w:rsidDel="00000000" w:rsidR="00000000" w:rsidRPr="00000000">
              <w:rPr>
                <w:rFonts w:ascii="Poppins" w:cs="Poppins" w:eastAsia="Poppins" w:hAnsi="Poppins"/>
              </w:rPr>
              <w:drawing>
                <wp:inline distB="114300" distT="114300" distL="114300" distR="114300">
                  <wp:extent cx="4505325" cy="26670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053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8C">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Anonymous Principal</w:t>
            </w:r>
          </w:p>
          <w:p w:rsidR="00000000" w:rsidDel="00000000" w:rsidP="00000000" w:rsidRDefault="00000000" w:rsidRPr="00000000" w14:paraId="0000008D">
            <w:pPr>
              <w:widowControl w:val="0"/>
              <w:spacing w:line="240" w:lineRule="auto"/>
              <w:rPr>
                <w:rFonts w:ascii="Poppins" w:cs="Poppins" w:eastAsia="Poppins" w:hAnsi="Poppins"/>
                <w:b w:val="1"/>
              </w:rPr>
            </w:pPr>
            <w:r w:rsidDel="00000000" w:rsidR="00000000" w:rsidRPr="00000000">
              <w:rPr>
                <w:rFonts w:ascii="Poppins" w:cs="Poppins" w:eastAsia="Poppins" w:hAnsi="Poppins"/>
                <w:b w:val="1"/>
              </w:rPr>
              <w:drawing>
                <wp:inline distB="114300" distT="114300" distL="114300" distR="114300">
                  <wp:extent cx="4505325" cy="1905000"/>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5053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8F">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API Calls</w:t>
            </w:r>
          </w:p>
          <w:p w:rsidR="00000000" w:rsidDel="00000000" w:rsidP="00000000" w:rsidRDefault="00000000" w:rsidRPr="00000000" w14:paraId="00000090">
            <w:pPr>
              <w:widowControl w:val="0"/>
              <w:spacing w:line="240" w:lineRule="auto"/>
              <w:rPr>
                <w:rFonts w:ascii="Poppins" w:cs="Poppins" w:eastAsia="Poppins" w:hAnsi="Poppins"/>
                <w:b w:val="1"/>
              </w:rPr>
            </w:pPr>
            <w:r w:rsidDel="00000000" w:rsidR="00000000" w:rsidRPr="00000000">
              <w:rPr>
                <w:rFonts w:ascii="Poppins" w:cs="Poppins" w:eastAsia="Poppins" w:hAnsi="Poppins"/>
                <w:b w:val="1"/>
              </w:rPr>
              <w:drawing>
                <wp:inline distB="114300" distT="114300" distL="114300" distR="114300">
                  <wp:extent cx="4505325" cy="18542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0532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Threat Intelligence Reports: </w:t>
            </w:r>
            <w:r w:rsidDel="00000000" w:rsidR="00000000" w:rsidRPr="00000000">
              <w:rPr>
                <w:rFonts w:ascii="Poppins" w:cs="Poppins" w:eastAsia="Poppins" w:hAnsi="Poppins"/>
                <w:rtl w:val="0"/>
              </w:rPr>
              <w:t xml:space="preserve">Correlating IP addresses with known malicious activities.</w:t>
            </w:r>
          </w:p>
          <w:p w:rsidR="00000000" w:rsidDel="00000000" w:rsidP="00000000" w:rsidRDefault="00000000" w:rsidRPr="00000000" w14:paraId="00000092">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64.15.129.102</w:t>
            </w:r>
          </w:p>
          <w:p w:rsidR="00000000" w:rsidDel="00000000" w:rsidP="00000000" w:rsidRDefault="00000000" w:rsidRPr="00000000" w14:paraId="00000093">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05325" cy="18034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0532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95">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212.83.184.15:</w:t>
            </w:r>
          </w:p>
          <w:p w:rsidR="00000000" w:rsidDel="00000000" w:rsidP="00000000" w:rsidRDefault="00000000" w:rsidRPr="00000000" w14:paraId="00000096">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05325" cy="17145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5053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98">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212.83.184.16</w:t>
            </w:r>
          </w:p>
          <w:p w:rsidR="00000000" w:rsidDel="00000000" w:rsidP="00000000" w:rsidRDefault="00000000" w:rsidRPr="00000000" w14:paraId="00000099">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05325" cy="16891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0532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05325" cy="45847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0532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9C">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9D">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9E">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Risk Assessment:</w:t>
            </w:r>
          </w:p>
          <w:p w:rsidR="00000000" w:rsidDel="00000000" w:rsidP="00000000" w:rsidRDefault="00000000" w:rsidRPr="00000000" w14:paraId="0000009F">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Data Exposure: </w:t>
            </w:r>
            <w:r w:rsidDel="00000000" w:rsidR="00000000" w:rsidRPr="00000000">
              <w:rPr>
                <w:rFonts w:ascii="Poppins" w:cs="Poppins" w:eastAsia="Poppins" w:hAnsi="Poppins"/>
                <w:rtl w:val="0"/>
              </w:rPr>
              <w:t xml:space="preserve">No critical data or customer information was exposed, as the honeypot is intentionally isolated and contains no real data.</w:t>
            </w:r>
          </w:p>
          <w:p w:rsidR="00000000" w:rsidDel="00000000" w:rsidP="00000000" w:rsidRDefault="00000000" w:rsidRPr="00000000" w14:paraId="000000A0">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Threat Level: </w:t>
            </w:r>
            <w:r w:rsidDel="00000000" w:rsidR="00000000" w:rsidRPr="00000000">
              <w:rPr>
                <w:rFonts w:ascii="Poppins" w:cs="Poppins" w:eastAsia="Poppins" w:hAnsi="Poppins"/>
                <w:rtl w:val="0"/>
              </w:rPr>
              <w:t xml:space="preserve">Medium, due to the presence of malicious IP addresses making unauthorized attempts.</w:t>
            </w:r>
          </w:p>
          <w:p w:rsidR="00000000" w:rsidDel="00000000" w:rsidP="00000000" w:rsidRDefault="00000000" w:rsidRPr="00000000" w14:paraId="000000A1">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External Threat Indicators:</w:t>
            </w:r>
            <w:r w:rsidDel="00000000" w:rsidR="00000000" w:rsidRPr="00000000">
              <w:rPr>
                <w:rFonts w:ascii="Poppins" w:cs="Poppins" w:eastAsia="Poppins" w:hAnsi="Poppins"/>
                <w:rtl w:val="0"/>
              </w:rPr>
              <w:t xml:space="preserve"> IPs outside the organization's approved network range suggest external threat actors.</w:t>
            </w:r>
          </w:p>
          <w:p w:rsidR="00000000" w:rsidDel="00000000" w:rsidP="00000000" w:rsidRDefault="00000000" w:rsidRPr="00000000" w14:paraId="000000A2">
            <w:pPr>
              <w:widowControl w:val="0"/>
              <w:spacing w:line="240" w:lineRule="auto"/>
              <w:rPr>
                <w:rFonts w:ascii="Poppins" w:cs="Poppins" w:eastAsia="Poppins" w:hAnsi="Poppins"/>
                <w:b w:val="1"/>
              </w:rPr>
            </w:pPr>
            <w:r w:rsidDel="00000000" w:rsidR="00000000" w:rsidRPr="00000000">
              <w:rPr>
                <w:rFonts w:ascii="Poppins" w:cs="Poppins" w:eastAsia="Poppins" w:hAnsi="Poppins"/>
              </w:rPr>
              <w:drawing>
                <wp:inline distB="114300" distT="114300" distL="114300" distR="114300">
                  <wp:extent cx="4505325" cy="8382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5053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A4">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Key Actions Taken:</w:t>
            </w:r>
          </w:p>
          <w:p w:rsidR="00000000" w:rsidDel="00000000" w:rsidP="00000000" w:rsidRDefault="00000000" w:rsidRPr="00000000" w14:paraId="000000A5">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A6">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Maintained Honeypot Accessibility:</w:t>
            </w:r>
          </w:p>
          <w:p w:rsidR="00000000" w:rsidDel="00000000" w:rsidP="00000000" w:rsidRDefault="00000000" w:rsidRPr="00000000" w14:paraId="000000A7">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05325" cy="876300"/>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5053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Continued to allow access to the honeypot to monitor attacker behavior without tipping them off.</w:t>
            </w:r>
          </w:p>
          <w:p w:rsidR="00000000" w:rsidDel="00000000" w:rsidP="00000000" w:rsidRDefault="00000000" w:rsidRPr="00000000" w14:paraId="000000A9">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Enhanced Logging Implementation:</w:t>
            </w:r>
          </w:p>
          <w:p w:rsidR="00000000" w:rsidDel="00000000" w:rsidP="00000000" w:rsidRDefault="00000000" w:rsidRPr="00000000" w14:paraId="000000A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Configured CloudTrail to capture more detailed logs for in-depth analysis.</w:t>
            </w:r>
          </w:p>
          <w:p w:rsidR="00000000" w:rsidDel="00000000" w:rsidP="00000000" w:rsidRDefault="00000000" w:rsidRPr="00000000" w14:paraId="000000AB">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Documentation of Unauthorized Access:</w:t>
            </w:r>
          </w:p>
          <w:p w:rsidR="00000000" w:rsidDel="00000000" w:rsidP="00000000" w:rsidRDefault="00000000" w:rsidRPr="00000000" w14:paraId="000000A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All unauthorized attempts were recorded in Catalyst for tracking and future reference.</w:t>
            </w:r>
          </w:p>
          <w:p w:rsidR="00000000" w:rsidDel="00000000" w:rsidP="00000000" w:rsidRDefault="00000000" w:rsidRPr="00000000" w14:paraId="000000AD">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Threat Intelligence Correlation:</w:t>
            </w:r>
            <w:r w:rsidDel="00000000" w:rsidR="00000000" w:rsidRPr="00000000">
              <w:rPr>
                <w:rtl w:val="0"/>
              </w:rPr>
            </w:r>
          </w:p>
          <w:p w:rsidR="00000000" w:rsidDel="00000000" w:rsidP="00000000" w:rsidRDefault="00000000" w:rsidRPr="00000000" w14:paraId="000000A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Cross-referenced IP addresses with threat intelligence databases to assess risk levels.</w:t>
            </w:r>
          </w:p>
          <w:p w:rsidR="00000000" w:rsidDel="00000000" w:rsidP="00000000" w:rsidRDefault="00000000" w:rsidRPr="00000000" w14:paraId="000000AF">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Exposure Assessment:</w:t>
            </w:r>
          </w:p>
          <w:p w:rsidR="00000000" w:rsidDel="00000000" w:rsidP="00000000" w:rsidRDefault="00000000" w:rsidRPr="00000000" w14:paraId="000000B0">
            <w:pPr>
              <w:widowControl w:val="0"/>
              <w:spacing w:line="240" w:lineRule="auto"/>
              <w:rPr>
                <w:rFonts w:ascii="Poppins" w:cs="Poppins" w:eastAsia="Poppins" w:hAnsi="Poppins"/>
                <w:b w:val="1"/>
              </w:rPr>
            </w:pPr>
            <w:r w:rsidDel="00000000" w:rsidR="00000000" w:rsidRPr="00000000">
              <w:rPr>
                <w:rFonts w:ascii="Poppins" w:cs="Poppins" w:eastAsia="Poppins" w:hAnsi="Poppins"/>
                <w:rtl w:val="0"/>
              </w:rPr>
              <w:t xml:space="preserve">Confirmed that no critical data was exposed due to the nature of the honeypot.</w:t>
            </w:r>
            <w:r w:rsidDel="00000000" w:rsidR="00000000" w:rsidRPr="00000000">
              <w:rPr>
                <w:rtl w:val="0"/>
              </w:rPr>
            </w:r>
          </w:p>
          <w:p w:rsidR="00000000" w:rsidDel="00000000" w:rsidP="00000000" w:rsidRDefault="00000000" w:rsidRPr="00000000" w14:paraId="000000B1">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B2">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Lessons Learned &amp; Behavioral Insights:</w:t>
            </w:r>
          </w:p>
          <w:p w:rsidR="00000000" w:rsidDel="00000000" w:rsidP="00000000" w:rsidRDefault="00000000" w:rsidRPr="00000000" w14:paraId="000000B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Attackers are likely using automated tools, evidenced by repeated API calls and similar access patterns.</w:t>
            </w:r>
          </w:p>
          <w:p w:rsidR="00000000" w:rsidDel="00000000" w:rsidP="00000000" w:rsidRDefault="00000000" w:rsidRPr="00000000" w14:paraId="000000B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Threat actors are showing interest in exploring S3 buckets using HeadBucket and ListObjects as initial access attempts.</w:t>
            </w:r>
          </w:p>
          <w:p w:rsidR="00000000" w:rsidDel="00000000" w:rsidP="00000000" w:rsidRDefault="00000000" w:rsidRPr="00000000" w14:paraId="000000B5">
            <w:pPr>
              <w:widowControl w:val="0"/>
              <w:spacing w:line="240" w:lineRule="auto"/>
              <w:rPr>
                <w:rFonts w:ascii="Poppins" w:cs="Poppins" w:eastAsia="Poppins" w:hAnsi="Poppins"/>
                <w:b w:val="1"/>
              </w:rPr>
            </w:pPr>
            <w:r w:rsidDel="00000000" w:rsidR="00000000" w:rsidRPr="00000000">
              <w:rPr>
                <w:rtl w:val="0"/>
              </w:rPr>
            </w:r>
          </w:p>
          <w:p w:rsidR="00000000" w:rsidDel="00000000" w:rsidP="00000000" w:rsidRDefault="00000000" w:rsidRPr="00000000" w14:paraId="000000B6">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Future Recommendations:</w:t>
            </w:r>
          </w:p>
          <w:p w:rsidR="00000000" w:rsidDel="00000000" w:rsidP="00000000" w:rsidRDefault="00000000" w:rsidRPr="00000000" w14:paraId="000000B7">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Deploy Additional Honey Buckets:</w:t>
            </w:r>
          </w:p>
          <w:p w:rsidR="00000000" w:rsidDel="00000000" w:rsidP="00000000" w:rsidRDefault="00000000" w:rsidRPr="00000000" w14:paraId="000000B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Set up more honeypot buckets with varied configurations to observe different attacker strategies.</w:t>
            </w:r>
          </w:p>
          <w:p w:rsidR="00000000" w:rsidDel="00000000" w:rsidP="00000000" w:rsidRDefault="00000000" w:rsidRPr="00000000" w14:paraId="000000B9">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Implement Advanced Detection Rules:</w:t>
            </w:r>
          </w:p>
          <w:p w:rsidR="00000000" w:rsidDel="00000000" w:rsidP="00000000" w:rsidRDefault="00000000" w:rsidRPr="00000000" w14:paraId="000000B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Use AWS Security Hub or GuardDuty to flag these patterns across all resources for early detection.</w:t>
            </w:r>
          </w:p>
        </w:tc>
      </w:tr>
    </w:tbl>
    <w:p w:rsidR="00000000" w:rsidDel="00000000" w:rsidP="00000000" w:rsidRDefault="00000000" w:rsidRPr="00000000" w14:paraId="000000BB">
      <w:pPr>
        <w:rPr>
          <w:rFonts w:ascii="Poppins" w:cs="Poppins" w:eastAsia="Poppins" w:hAnsi="Poppins"/>
        </w:rPr>
      </w:pPr>
      <w:r w:rsidDel="00000000" w:rsidR="00000000" w:rsidRPr="00000000">
        <w:rPr>
          <w:rtl w:val="0"/>
        </w:rPr>
      </w:r>
    </w:p>
    <w:p w:rsidR="00000000" w:rsidDel="00000000" w:rsidP="00000000" w:rsidRDefault="00000000" w:rsidRPr="00000000" w14:paraId="000000BC">
      <w:pPr>
        <w:rPr>
          <w:rFonts w:ascii="Poppins" w:cs="Poppins" w:eastAsia="Poppins" w:hAnsi="Poppins"/>
        </w:rPr>
      </w:pPr>
      <w:r w:rsidDel="00000000" w:rsidR="00000000" w:rsidRPr="00000000">
        <w:rPr>
          <w:rtl w:val="0"/>
        </w:rPr>
      </w:r>
    </w:p>
    <w:p w:rsidR="00000000" w:rsidDel="00000000" w:rsidP="00000000" w:rsidRDefault="00000000" w:rsidRPr="00000000" w14:paraId="000000BD">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Presentation Prep (</w:t>
      </w:r>
      <w:r w:rsidDel="00000000" w:rsidR="00000000" w:rsidRPr="00000000">
        <w:rPr>
          <w:rFonts w:ascii="Poppins" w:cs="Poppins" w:eastAsia="Poppins" w:hAnsi="Poppins"/>
          <w:b w:val="1"/>
          <w:sz w:val="28"/>
          <w:szCs w:val="28"/>
          <w:shd w:fill="ffedf0" w:val="clear"/>
          <w:rtl w:val="0"/>
        </w:rPr>
        <w:t xml:space="preserve">Required</w:t>
      </w:r>
      <w:r w:rsidDel="00000000" w:rsidR="00000000" w:rsidRPr="00000000">
        <w:rPr>
          <w:rFonts w:ascii="Poppins" w:cs="Poppins" w:eastAsia="Poppins" w:hAnsi="Poppins"/>
          <w:b w:val="1"/>
          <w:sz w:val="28"/>
          <w:szCs w:val="28"/>
          <w:rtl w:val="0"/>
        </w:rPr>
        <w:t xml:space="preserve">)</w:t>
      </w:r>
    </w:p>
    <w:p w:rsidR="00000000" w:rsidDel="00000000" w:rsidP="00000000" w:rsidRDefault="00000000" w:rsidRPr="00000000" w14:paraId="000000BE">
      <w:pPr>
        <w:rPr>
          <w:rFonts w:ascii="Poppins" w:cs="Poppins" w:eastAsia="Poppins" w:hAnsi="Poppins"/>
        </w:rPr>
      </w:pPr>
      <w:r w:rsidDel="00000000" w:rsidR="00000000" w:rsidRPr="00000000">
        <w:rPr>
          <w:rtl w:val="0"/>
        </w:rPr>
      </w:r>
    </w:p>
    <w:tbl>
      <w:tblPr>
        <w:tblStyle w:val="Table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405" w:hRule="atLeast"/>
          <w:tblHeader w:val="0"/>
        </w:trPr>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Poppins" w:cs="Poppins" w:eastAsia="Poppins" w:hAnsi="Poppins"/>
              </w:rPr>
            </w:pPr>
            <w:r w:rsidDel="00000000" w:rsidR="00000000" w:rsidRPr="00000000">
              <w:rPr>
                <w:rFonts w:ascii="Poppins" w:cs="Poppins" w:eastAsia="Poppins" w:hAnsi="Poppins"/>
                <w:b w:val="1"/>
                <w:rtl w:val="0"/>
              </w:rPr>
              <w:t xml:space="preserve"> Presentation Plan: </w:t>
            </w:r>
            <w:r w:rsidDel="00000000" w:rsidR="00000000" w:rsidRPr="00000000">
              <w:rPr>
                <w:rFonts w:ascii="Poppins" w:cs="Poppins" w:eastAsia="Poppins" w:hAnsi="Poppins"/>
                <w:rtl w:val="0"/>
              </w:rPr>
              <w:t xml:space="preserve"> What is your plan for the presentation?  Please include a roadmap, flowchart, diagram, or outline.  </w:t>
            </w:r>
          </w:p>
          <w:p w:rsidR="00000000" w:rsidDel="00000000" w:rsidP="00000000" w:rsidRDefault="00000000" w:rsidRPr="00000000" w14:paraId="000000C0">
            <w:pPr>
              <w:rPr>
                <w:rFonts w:ascii="Poppins" w:cs="Poppins" w:eastAsia="Poppins" w:hAnsi="Poppins"/>
              </w:rPr>
            </w:pPr>
            <w:r w:rsidDel="00000000" w:rsidR="00000000" w:rsidRPr="00000000">
              <w:rPr>
                <w:rtl w:val="0"/>
              </w:rPr>
            </w:r>
          </w:p>
          <w:p w:rsidR="00000000" w:rsidDel="00000000" w:rsidP="00000000" w:rsidRDefault="00000000" w:rsidRPr="00000000" w14:paraId="000000C1">
            <w:pPr>
              <w:rPr>
                <w:rFonts w:ascii="Poppins" w:cs="Poppins" w:eastAsia="Poppins" w:hAnsi="Poppins"/>
              </w:rPr>
            </w:pPr>
            <w:r w:rsidDel="00000000" w:rsidR="00000000" w:rsidRPr="00000000">
              <w:rPr>
                <w:rFonts w:ascii="Poppins" w:cs="Poppins" w:eastAsia="Poppins" w:hAnsi="Poppins"/>
                <w:rtl w:val="0"/>
              </w:rPr>
              <w:t xml:space="preserve">Things to consider:</w:t>
            </w:r>
          </w:p>
          <w:p w:rsidR="00000000" w:rsidDel="00000000" w:rsidP="00000000" w:rsidRDefault="00000000" w:rsidRPr="00000000" w14:paraId="000000C2">
            <w:pPr>
              <w:numPr>
                <w:ilvl w:val="0"/>
                <w:numId w:val="2"/>
              </w:numPr>
              <w:ind w:left="720" w:hanging="360"/>
              <w:rPr>
                <w:rFonts w:ascii="Poppins" w:cs="Poppins" w:eastAsia="Poppins" w:hAnsi="Poppins"/>
                <w:u w:val="none"/>
              </w:rPr>
            </w:pPr>
            <w:r w:rsidDel="00000000" w:rsidR="00000000" w:rsidRPr="00000000">
              <w:rPr>
                <w:rFonts w:ascii="Poppins" w:cs="Poppins" w:eastAsia="Poppins" w:hAnsi="Poppins"/>
                <w:strike w:val="1"/>
                <w:rtl w:val="0"/>
              </w:rPr>
              <w:t xml:space="preserve">What will you talk about, and in what order?</w:t>
            </w:r>
          </w:p>
          <w:p w:rsidR="00000000" w:rsidDel="00000000" w:rsidP="00000000" w:rsidRDefault="00000000" w:rsidRPr="00000000" w14:paraId="000000C3">
            <w:pPr>
              <w:numPr>
                <w:ilvl w:val="0"/>
                <w:numId w:val="2"/>
              </w:numPr>
              <w:ind w:left="720" w:hanging="360"/>
              <w:rPr>
                <w:rFonts w:ascii="Poppins" w:cs="Poppins" w:eastAsia="Poppins" w:hAnsi="Poppins"/>
                <w:u w:val="none"/>
              </w:rPr>
            </w:pPr>
            <w:r w:rsidDel="00000000" w:rsidR="00000000" w:rsidRPr="00000000">
              <w:rPr>
                <w:rFonts w:ascii="Poppins" w:cs="Poppins" w:eastAsia="Poppins" w:hAnsi="Poppins"/>
                <w:strike w:val="1"/>
                <w:rtl w:val="0"/>
              </w:rPr>
              <w:t xml:space="preserve">Who will be talking at what times?</w:t>
            </w:r>
          </w:p>
          <w:p w:rsidR="00000000" w:rsidDel="00000000" w:rsidP="00000000" w:rsidRDefault="00000000" w:rsidRPr="00000000" w14:paraId="000000C4">
            <w:pPr>
              <w:numPr>
                <w:ilvl w:val="0"/>
                <w:numId w:val="2"/>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What visual-aids will you use?</w:t>
            </w:r>
          </w:p>
        </w:tc>
      </w:tr>
      <w:tr>
        <w:trPr>
          <w:cantSplit w:val="0"/>
          <w:tblHeader w:val="0"/>
        </w:trPr>
        <w:tc>
          <w:tcPr>
            <w:tcBorders>
              <w:top w:color="000000" w:space="0" w:sz="0" w:val="nil"/>
              <w:left w:color="000000" w:space="0" w:sz="12" w:val="single"/>
              <w:bottom w:color="000000" w:space="0" w:sz="0" w:val="nil"/>
              <w:right w:color="000000" w:space="0" w:sz="0" w:val="nil"/>
            </w:tcBorders>
            <w:shd w:fill="e9f6f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Poppins" w:cs="Poppins" w:eastAsia="Poppins" w:hAnsi="Poppins"/>
              </w:rPr>
            </w:pPr>
            <w:r w:rsidDel="00000000" w:rsidR="00000000" w:rsidRPr="00000000">
              <w:rPr>
                <w:rFonts w:ascii="Poppins" w:cs="Poppins" w:eastAsia="Poppins" w:hAnsi="Poppins"/>
                <w:b w:val="1"/>
                <w:rtl w:val="0"/>
              </w:rPr>
              <w:t xml:space="preserve">Introduction</w:t>
            </w:r>
            <w:r w:rsidDel="00000000" w:rsidR="00000000" w:rsidRPr="00000000">
              <w:rPr>
                <w:rFonts w:ascii="Poppins" w:cs="Poppins" w:eastAsia="Poppins" w:hAnsi="Poppins"/>
                <w:rtl w:val="0"/>
              </w:rPr>
              <w:t xml:space="preserve"> (Presenter: Team Lead)</w:t>
            </w:r>
          </w:p>
          <w:p w:rsidR="00000000" w:rsidDel="00000000" w:rsidP="00000000" w:rsidRDefault="00000000" w:rsidRPr="00000000" w14:paraId="000000C6">
            <w:pPr>
              <w:widowControl w:val="0"/>
              <w:numPr>
                <w:ilvl w:val="0"/>
                <w:numId w:val="4"/>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Overview of the project and objectives.</w:t>
            </w:r>
          </w:p>
          <w:p w:rsidR="00000000" w:rsidDel="00000000" w:rsidP="00000000" w:rsidRDefault="00000000" w:rsidRPr="00000000" w14:paraId="000000C7">
            <w:pPr>
              <w:widowControl w:val="0"/>
              <w:numPr>
                <w:ilvl w:val="0"/>
                <w:numId w:val="4"/>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Importance of honeypots in cybersecurity strategy.</w:t>
            </w:r>
          </w:p>
          <w:p w:rsidR="00000000" w:rsidDel="00000000" w:rsidP="00000000" w:rsidRDefault="00000000" w:rsidRPr="00000000" w14:paraId="000000C8">
            <w:pPr>
              <w:widowControl w:val="0"/>
              <w:spacing w:line="24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C9">
            <w:pPr>
              <w:widowControl w:val="0"/>
              <w:spacing w:line="240" w:lineRule="auto"/>
              <w:ind w:left="0" w:firstLine="0"/>
              <w:rPr>
                <w:rFonts w:ascii="Poppins" w:cs="Poppins" w:eastAsia="Poppins" w:hAnsi="Poppins"/>
                <w:b w:val="1"/>
              </w:rPr>
            </w:pPr>
            <w:r w:rsidDel="00000000" w:rsidR="00000000" w:rsidRPr="00000000">
              <w:rPr>
                <w:rFonts w:ascii="Poppins" w:cs="Poppins" w:eastAsia="Poppins" w:hAnsi="Poppins"/>
                <w:b w:val="1"/>
                <w:rtl w:val="0"/>
              </w:rPr>
              <w:t xml:space="preserve">Data Chosen for Data Dig</w:t>
            </w:r>
          </w:p>
          <w:p w:rsidR="00000000" w:rsidDel="00000000" w:rsidP="00000000" w:rsidRDefault="00000000" w:rsidRPr="00000000" w14:paraId="000000CA">
            <w:pPr>
              <w:widowControl w:val="0"/>
              <w:numPr>
                <w:ilvl w:val="0"/>
                <w:numId w:val="7"/>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Name</w:t>
            </w:r>
          </w:p>
          <w:p w:rsidR="00000000" w:rsidDel="00000000" w:rsidP="00000000" w:rsidRDefault="00000000" w:rsidRPr="00000000" w14:paraId="000000CB">
            <w:pPr>
              <w:widowControl w:val="0"/>
              <w:numPr>
                <w:ilvl w:val="0"/>
                <w:numId w:val="7"/>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Link to data source</w:t>
            </w:r>
          </w:p>
          <w:p w:rsidR="00000000" w:rsidDel="00000000" w:rsidP="00000000" w:rsidRDefault="00000000" w:rsidRPr="00000000" w14:paraId="000000CC">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CD">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Monitoring Sources </w:t>
            </w:r>
          </w:p>
          <w:p w:rsidR="00000000" w:rsidDel="00000000" w:rsidP="00000000" w:rsidRDefault="00000000" w:rsidRPr="00000000" w14:paraId="000000CE">
            <w:pPr>
              <w:widowControl w:val="0"/>
              <w:numPr>
                <w:ilvl w:val="0"/>
                <w:numId w:val="6"/>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Use of AWS CloudTrail for real-time monitoring.</w:t>
            </w:r>
          </w:p>
          <w:p w:rsidR="00000000" w:rsidDel="00000000" w:rsidP="00000000" w:rsidRDefault="00000000" w:rsidRPr="00000000" w14:paraId="000000CF">
            <w:pPr>
              <w:widowControl w:val="0"/>
              <w:numPr>
                <w:ilvl w:val="0"/>
                <w:numId w:val="6"/>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Types of data collected from the honeypot.</w:t>
            </w:r>
          </w:p>
          <w:p w:rsidR="00000000" w:rsidDel="00000000" w:rsidP="00000000" w:rsidRDefault="00000000" w:rsidRPr="00000000" w14:paraId="000000D0">
            <w:pPr>
              <w:widowControl w:val="0"/>
              <w:spacing w:line="24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D1">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Threat Intelligence Gathered </w:t>
            </w:r>
          </w:p>
          <w:p w:rsidR="00000000" w:rsidDel="00000000" w:rsidP="00000000" w:rsidRDefault="00000000" w:rsidRPr="00000000" w14:paraId="000000D2">
            <w:pPr>
              <w:widowControl w:val="0"/>
              <w:numPr>
                <w:ilvl w:val="0"/>
                <w:numId w:val="1"/>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Analysis of unauthorized access attempts.</w:t>
            </w:r>
          </w:p>
          <w:p w:rsidR="00000000" w:rsidDel="00000000" w:rsidP="00000000" w:rsidRDefault="00000000" w:rsidRPr="00000000" w14:paraId="000000D3">
            <w:pPr>
              <w:widowControl w:val="0"/>
              <w:numPr>
                <w:ilvl w:val="0"/>
                <w:numId w:val="1"/>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Identification of malicious IPs and attack patterns.</w:t>
            </w:r>
          </w:p>
          <w:p w:rsidR="00000000" w:rsidDel="00000000" w:rsidP="00000000" w:rsidRDefault="00000000" w:rsidRPr="00000000" w14:paraId="000000D4">
            <w:pPr>
              <w:widowControl w:val="0"/>
              <w:numPr>
                <w:ilvl w:val="0"/>
                <w:numId w:val="1"/>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Screenshots</w:t>
            </w:r>
          </w:p>
          <w:p w:rsidR="00000000" w:rsidDel="00000000" w:rsidP="00000000" w:rsidRDefault="00000000" w:rsidRPr="00000000" w14:paraId="000000D5">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D6">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Case Management with Catalyst</w:t>
            </w:r>
          </w:p>
          <w:p w:rsidR="00000000" w:rsidDel="00000000" w:rsidP="00000000" w:rsidRDefault="00000000" w:rsidRPr="00000000" w14:paraId="000000D7">
            <w:pPr>
              <w:widowControl w:val="0"/>
              <w:numPr>
                <w:ilvl w:val="0"/>
                <w:numId w:val="9"/>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How Catalyst was used to document and manage the incident.</w:t>
            </w:r>
          </w:p>
          <w:p w:rsidR="00000000" w:rsidDel="00000000" w:rsidP="00000000" w:rsidRDefault="00000000" w:rsidRPr="00000000" w14:paraId="000000D8">
            <w:pPr>
              <w:widowControl w:val="0"/>
              <w:spacing w:line="24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D9">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Impact on Security Posture</w:t>
            </w:r>
          </w:p>
          <w:p w:rsidR="00000000" w:rsidDel="00000000" w:rsidP="00000000" w:rsidRDefault="00000000" w:rsidRPr="00000000" w14:paraId="000000DA">
            <w:pPr>
              <w:widowControl w:val="0"/>
              <w:numPr>
                <w:ilvl w:val="0"/>
                <w:numId w:val="3"/>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Insights gained from the honeypot data.</w:t>
            </w:r>
          </w:p>
          <w:p w:rsidR="00000000" w:rsidDel="00000000" w:rsidP="00000000" w:rsidRDefault="00000000" w:rsidRPr="00000000" w14:paraId="000000DB">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DC">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Recommended Remediation</w:t>
            </w:r>
          </w:p>
          <w:p w:rsidR="00000000" w:rsidDel="00000000" w:rsidP="00000000" w:rsidRDefault="00000000" w:rsidRPr="00000000" w14:paraId="000000DD">
            <w:pPr>
              <w:widowControl w:val="0"/>
              <w:numPr>
                <w:ilvl w:val="0"/>
                <w:numId w:val="8"/>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Strategies for improving security based on findings.</w:t>
            </w:r>
          </w:p>
          <w:p w:rsidR="00000000" w:rsidDel="00000000" w:rsidP="00000000" w:rsidRDefault="00000000" w:rsidRPr="00000000" w14:paraId="000000DE">
            <w:pPr>
              <w:widowControl w:val="0"/>
              <w:numPr>
                <w:ilvl w:val="0"/>
                <w:numId w:val="8"/>
              </w:numPr>
              <w:spacing w:line="240" w:lineRule="auto"/>
              <w:ind w:left="720" w:hanging="360"/>
              <w:rPr>
                <w:rFonts w:ascii="Poppins" w:cs="Poppins" w:eastAsia="Poppins" w:hAnsi="Poppins"/>
                <w:u w:val="none"/>
              </w:rPr>
            </w:pPr>
            <w:r w:rsidDel="00000000" w:rsidR="00000000" w:rsidRPr="00000000">
              <w:rPr>
                <w:rFonts w:ascii="Poppins" w:cs="Poppins" w:eastAsia="Poppins" w:hAnsi="Poppins"/>
                <w:rtl w:val="0"/>
              </w:rPr>
              <w:t xml:space="preserve">Action plan for implementation.</w:t>
            </w:r>
          </w:p>
          <w:p w:rsidR="00000000" w:rsidDel="00000000" w:rsidP="00000000" w:rsidRDefault="00000000" w:rsidRPr="00000000" w14:paraId="000000DF">
            <w:pPr>
              <w:widowControl w:val="0"/>
              <w:spacing w:line="24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E0">
            <w:pPr>
              <w:widowControl w:val="0"/>
              <w:spacing w:line="240" w:lineRule="auto"/>
              <w:rPr>
                <w:rFonts w:ascii="Poppins" w:cs="Poppins" w:eastAsia="Poppins" w:hAnsi="Poppins"/>
                <w:b w:val="1"/>
              </w:rPr>
            </w:pPr>
            <w:r w:rsidDel="00000000" w:rsidR="00000000" w:rsidRPr="00000000">
              <w:rPr>
                <w:rFonts w:ascii="Poppins" w:cs="Poppins" w:eastAsia="Poppins" w:hAnsi="Poppins"/>
                <w:b w:val="1"/>
                <w:rtl w:val="0"/>
              </w:rPr>
              <w:t xml:space="preserve">Conclusion</w:t>
            </w:r>
          </w:p>
        </w:tc>
      </w:tr>
    </w:tbl>
    <w:p w:rsidR="00000000" w:rsidDel="00000000" w:rsidP="00000000" w:rsidRDefault="00000000" w:rsidRPr="00000000" w14:paraId="000000E1">
      <w:pPr>
        <w:rPr>
          <w:rFonts w:ascii="Poppins" w:cs="Poppins" w:eastAsia="Poppins" w:hAnsi="Poppins"/>
        </w:rPr>
      </w:pPr>
      <w:r w:rsidDel="00000000" w:rsidR="00000000" w:rsidRPr="00000000">
        <w:rPr>
          <w:rtl w:val="0"/>
        </w:rPr>
      </w:r>
    </w:p>
    <w:p w:rsidR="00000000" w:rsidDel="00000000" w:rsidP="00000000" w:rsidRDefault="00000000" w:rsidRPr="00000000" w14:paraId="000000E2">
      <w:pPr>
        <w:rPr>
          <w:rFonts w:ascii="Poppins" w:cs="Poppins" w:eastAsia="Poppins" w:hAnsi="Poppins"/>
        </w:rPr>
      </w:pPr>
      <w:r w:rsidDel="00000000" w:rsidR="00000000" w:rsidRPr="00000000">
        <w:rPr>
          <w:rtl w:val="0"/>
        </w:rPr>
      </w:r>
    </w:p>
    <w:p w:rsidR="00000000" w:rsidDel="00000000" w:rsidP="00000000" w:rsidRDefault="00000000" w:rsidRPr="00000000" w14:paraId="000000E3">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Draft of Visual Aids (</w:t>
      </w:r>
      <w:r w:rsidDel="00000000" w:rsidR="00000000" w:rsidRPr="00000000">
        <w:rPr>
          <w:rFonts w:ascii="Poppins" w:cs="Poppins" w:eastAsia="Poppins" w:hAnsi="Poppins"/>
          <w:b w:val="1"/>
          <w:sz w:val="28"/>
          <w:szCs w:val="28"/>
          <w:shd w:fill="ffedf0" w:val="clear"/>
          <w:rtl w:val="0"/>
        </w:rPr>
        <w:t xml:space="preserve">Required</w:t>
      </w:r>
      <w:r w:rsidDel="00000000" w:rsidR="00000000" w:rsidRPr="00000000">
        <w:rPr>
          <w:rFonts w:ascii="Poppins" w:cs="Poppins" w:eastAsia="Poppins" w:hAnsi="Poppins"/>
          <w:b w:val="1"/>
          <w:sz w:val="28"/>
          <w:szCs w:val="28"/>
          <w:rtl w:val="0"/>
        </w:rPr>
        <w:t xml:space="preserve">)</w:t>
      </w:r>
    </w:p>
    <w:p w:rsidR="00000000" w:rsidDel="00000000" w:rsidP="00000000" w:rsidRDefault="00000000" w:rsidRPr="00000000" w14:paraId="000000E4">
      <w:pPr>
        <w:rPr>
          <w:rFonts w:ascii="Poppins" w:cs="Poppins" w:eastAsia="Poppins" w:hAnsi="Poppins"/>
          <w:b w:val="1"/>
          <w:sz w:val="28"/>
          <w:szCs w:val="28"/>
        </w:rPr>
      </w:pPr>
      <w:r w:rsidDel="00000000" w:rsidR="00000000" w:rsidRPr="00000000">
        <w:rPr>
          <w:rtl w:val="0"/>
        </w:rPr>
      </w:r>
    </w:p>
    <w:tbl>
      <w:tblPr>
        <w:tblStyle w:val="Table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405" w:hRule="atLeast"/>
          <w:tblHeader w:val="0"/>
        </w:trPr>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rPr>
                <w:rFonts w:ascii="Poppins" w:cs="Poppins" w:eastAsia="Poppins" w:hAnsi="Poppins"/>
              </w:rPr>
            </w:pPr>
            <w:r w:rsidDel="00000000" w:rsidR="00000000" w:rsidRPr="00000000">
              <w:rPr>
                <w:rFonts w:ascii="Poppins" w:cs="Poppins" w:eastAsia="Poppins" w:hAnsi="Poppins"/>
                <w:b w:val="1"/>
                <w:rtl w:val="0"/>
              </w:rPr>
              <w:t xml:space="preserve"> Visual Aids Draft: </w:t>
            </w:r>
            <w:r w:rsidDel="00000000" w:rsidR="00000000" w:rsidRPr="00000000">
              <w:rPr>
                <w:rFonts w:ascii="Poppins" w:cs="Poppins" w:eastAsia="Poppins" w:hAnsi="Poppins"/>
                <w:rtl w:val="0"/>
              </w:rPr>
              <w:t xml:space="preserve"> Please include a draft of your visual aids for the presentation.  This may include slides, screen recordings, GIFs showing demos, or more!</w:t>
            </w:r>
          </w:p>
          <w:p w:rsidR="00000000" w:rsidDel="00000000" w:rsidP="00000000" w:rsidRDefault="00000000" w:rsidRPr="00000000" w14:paraId="000000E6">
            <w:pPr>
              <w:rPr>
                <w:rFonts w:ascii="Poppins" w:cs="Poppins" w:eastAsia="Poppins" w:hAnsi="Poppins"/>
              </w:rPr>
            </w:pPr>
            <w:r w:rsidDel="00000000" w:rsidR="00000000" w:rsidRPr="00000000">
              <w:rPr>
                <w:rtl w:val="0"/>
              </w:rPr>
            </w:r>
          </w:p>
          <w:p w:rsidR="00000000" w:rsidDel="00000000" w:rsidP="00000000" w:rsidRDefault="00000000" w:rsidRPr="00000000" w14:paraId="000000E7">
            <w:pPr>
              <w:rPr>
                <w:rFonts w:ascii="Poppins" w:cs="Poppins" w:eastAsia="Poppins" w:hAnsi="Poppins"/>
              </w:rPr>
            </w:pPr>
            <w:r w:rsidDel="00000000" w:rsidR="00000000" w:rsidRPr="00000000">
              <w:rPr>
                <w:rFonts w:ascii="Poppins" w:cs="Poppins" w:eastAsia="Poppins" w:hAnsi="Poppins"/>
                <w:rtl w:val="0"/>
              </w:rPr>
              <w:t xml:space="preserve">Note: If you link to Google Docs/Slides/etc, be sure your document is set to</w:t>
            </w:r>
            <w:r w:rsidDel="00000000" w:rsidR="00000000" w:rsidRPr="00000000">
              <w:rPr>
                <w:rFonts w:ascii="Poppins" w:cs="Poppins" w:eastAsia="Poppins" w:hAnsi="Poppins"/>
                <w:i w:val="1"/>
                <w:rtl w:val="0"/>
              </w:rPr>
              <w:t xml:space="preserve"> “Anyone with the link can view”</w:t>
            </w:r>
            <w:r w:rsidDel="00000000" w:rsidR="00000000" w:rsidRPr="00000000">
              <w:rPr>
                <w:rFonts w:ascii="Poppins" w:cs="Poppins" w:eastAsia="Poppins" w:hAnsi="Poppins"/>
                <w:rtl w:val="0"/>
              </w:rPr>
              <w:t xml:space="preserve">!</w:t>
            </w:r>
          </w:p>
        </w:tc>
      </w:tr>
      <w:tr>
        <w:trPr>
          <w:cantSplit w:val="0"/>
          <w:tblHeader w:val="0"/>
        </w:trPr>
        <w:tc>
          <w:tcPr>
            <w:tcBorders>
              <w:top w:color="000000" w:space="0" w:sz="0" w:val="nil"/>
              <w:left w:color="000000" w:space="0" w:sz="12" w:val="single"/>
              <w:bottom w:color="000000" w:space="0" w:sz="0" w:val="nil"/>
              <w:right w:color="000000" w:space="0" w:sz="0" w:val="nil"/>
            </w:tcBorders>
            <w:shd w:fill="e9f6f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https://docs.google.com/presentation/d/1MYBJ1RBJSI8GvbHlLt6iosVyJme4CZBbZrhC7Au-QEs/edit?usp=sharing</w:t>
            </w:r>
          </w:p>
        </w:tc>
      </w:tr>
    </w:tbl>
    <w:p w:rsidR="00000000" w:rsidDel="00000000" w:rsidP="00000000" w:rsidRDefault="00000000" w:rsidRPr="00000000" w14:paraId="000000E9">
      <w:pPr>
        <w:rPr>
          <w:rFonts w:ascii="Poppins" w:cs="Poppins" w:eastAsia="Poppins" w:hAnsi="Poppins"/>
        </w:rPr>
      </w:pPr>
      <w:r w:rsidDel="00000000" w:rsidR="00000000" w:rsidRPr="00000000">
        <w:rPr>
          <w:rtl w:val="0"/>
        </w:rPr>
      </w:r>
    </w:p>
    <w:p w:rsidR="00000000" w:rsidDel="00000000" w:rsidP="00000000" w:rsidRDefault="00000000" w:rsidRPr="00000000" w14:paraId="000000EA">
      <w:pPr>
        <w:rPr>
          <w:rFonts w:ascii="Poppins" w:cs="Poppins" w:eastAsia="Poppins" w:hAnsi="Poppins"/>
        </w:rPr>
      </w:pPr>
      <w:r w:rsidDel="00000000" w:rsidR="00000000" w:rsidRPr="00000000">
        <w:rPr>
          <w:rtl w:val="0"/>
        </w:rPr>
      </w:r>
    </w:p>
    <w:p w:rsidR="00000000" w:rsidDel="00000000" w:rsidP="00000000" w:rsidRDefault="00000000" w:rsidRPr="00000000" w14:paraId="000000EB">
      <w:pPr>
        <w:rPr>
          <w:rFonts w:ascii="Poppins" w:cs="Poppins" w:eastAsia="Poppins" w:hAnsi="Poppins"/>
        </w:rPr>
      </w:pPr>
      <w:r w:rsidDel="00000000" w:rsidR="00000000" w:rsidRPr="00000000">
        <w:rPr>
          <w:rtl w:val="0"/>
        </w:rPr>
      </w:r>
    </w:p>
    <w:p w:rsidR="00000000" w:rsidDel="00000000" w:rsidP="00000000" w:rsidRDefault="00000000" w:rsidRPr="00000000" w14:paraId="000000EC">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Stretch Feature: One-Pager  (</w:t>
      </w:r>
      <w:r w:rsidDel="00000000" w:rsidR="00000000" w:rsidRPr="00000000">
        <w:rPr>
          <w:rFonts w:ascii="Poppins" w:cs="Poppins" w:eastAsia="Poppins" w:hAnsi="Poppins"/>
          <w:b w:val="1"/>
          <w:sz w:val="28"/>
          <w:szCs w:val="28"/>
          <w:shd w:fill="d7ffee" w:val="clear"/>
          <w:rtl w:val="0"/>
        </w:rPr>
        <w:t xml:space="preserve">Optional</w:t>
      </w:r>
      <w:r w:rsidDel="00000000" w:rsidR="00000000" w:rsidRPr="00000000">
        <w:rPr>
          <w:rFonts w:ascii="Poppins" w:cs="Poppins" w:eastAsia="Poppins" w:hAnsi="Poppins"/>
          <w:b w:val="1"/>
          <w:sz w:val="28"/>
          <w:szCs w:val="28"/>
          <w:rtl w:val="0"/>
        </w:rPr>
        <w:t xml:space="preserve">)</w:t>
      </w:r>
    </w:p>
    <w:p w:rsidR="00000000" w:rsidDel="00000000" w:rsidP="00000000" w:rsidRDefault="00000000" w:rsidRPr="00000000" w14:paraId="000000ED">
      <w:pPr>
        <w:rPr>
          <w:rFonts w:ascii="Poppins" w:cs="Poppins" w:eastAsia="Poppins" w:hAnsi="Poppins"/>
        </w:rPr>
      </w:pPr>
      <w:r w:rsidDel="00000000" w:rsidR="00000000" w:rsidRPr="00000000">
        <w:rPr>
          <w:rtl w:val="0"/>
        </w:rPr>
      </w:r>
    </w:p>
    <w:tbl>
      <w:tblPr>
        <w:tblStyle w:val="Table1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472" w:hRule="atLeast"/>
          <w:tblHeader w:val="0"/>
        </w:trPr>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rPr>
                <w:rFonts w:ascii="Poppins" w:cs="Poppins" w:eastAsia="Poppins" w:hAnsi="Poppins"/>
              </w:rPr>
            </w:pPr>
            <w:r w:rsidDel="00000000" w:rsidR="00000000" w:rsidRPr="00000000">
              <w:rPr>
                <w:rFonts w:ascii="Poppins" w:cs="Poppins" w:eastAsia="Poppins" w:hAnsi="Poppins"/>
                <w:b w:val="1"/>
                <w:rtl w:val="0"/>
              </w:rPr>
              <w:t xml:space="preserve">One-Pager Draft: </w:t>
            </w:r>
            <w:r w:rsidDel="00000000" w:rsidR="00000000" w:rsidRPr="00000000">
              <w:rPr>
                <w:rFonts w:ascii="Poppins" w:cs="Poppins" w:eastAsia="Poppins" w:hAnsi="Poppins"/>
                <w:rtl w:val="0"/>
              </w:rPr>
              <w:t xml:space="preserve"> Please include a draft of a one-page handout, or “one-pager”, you can give your audience prior, during, or after the presentation.  One-pagers can be used both to provide extra context and summarize key information.</w:t>
            </w:r>
          </w:p>
          <w:p w:rsidR="00000000" w:rsidDel="00000000" w:rsidP="00000000" w:rsidRDefault="00000000" w:rsidRPr="00000000" w14:paraId="000000EF">
            <w:pPr>
              <w:rPr>
                <w:rFonts w:ascii="Poppins" w:cs="Poppins" w:eastAsia="Poppins" w:hAnsi="Poppins"/>
              </w:rPr>
            </w:pPr>
            <w:r w:rsidDel="00000000" w:rsidR="00000000" w:rsidRPr="00000000">
              <w:rPr>
                <w:rtl w:val="0"/>
              </w:rPr>
            </w:r>
          </w:p>
          <w:p w:rsidR="00000000" w:rsidDel="00000000" w:rsidP="00000000" w:rsidRDefault="00000000" w:rsidRPr="00000000" w14:paraId="000000F0">
            <w:pPr>
              <w:rPr>
                <w:rFonts w:ascii="Poppins" w:cs="Poppins" w:eastAsia="Poppins" w:hAnsi="Poppins"/>
              </w:rPr>
            </w:pPr>
            <w:r w:rsidDel="00000000" w:rsidR="00000000" w:rsidRPr="00000000">
              <w:rPr>
                <w:rFonts w:ascii="Poppins" w:cs="Poppins" w:eastAsia="Poppins" w:hAnsi="Poppins"/>
                <w:rtl w:val="0"/>
              </w:rPr>
              <w:t xml:space="preserve">Note: If you link to Google Docs/Slides/etc, be sure your document is set to</w:t>
            </w:r>
            <w:r w:rsidDel="00000000" w:rsidR="00000000" w:rsidRPr="00000000">
              <w:rPr>
                <w:rFonts w:ascii="Poppins" w:cs="Poppins" w:eastAsia="Poppins" w:hAnsi="Poppins"/>
                <w:i w:val="1"/>
                <w:rtl w:val="0"/>
              </w:rPr>
              <w:t xml:space="preserve"> “Anyone with the link can view”</w:t>
            </w:r>
            <w:r w:rsidDel="00000000" w:rsidR="00000000" w:rsidRPr="00000000">
              <w:rPr>
                <w:rFonts w:ascii="Poppins" w:cs="Poppins" w:eastAsia="Poppins" w:hAnsi="Poppins"/>
                <w:rtl w:val="0"/>
              </w:rPr>
              <w:t xml:space="preserve">!</w:t>
            </w:r>
          </w:p>
        </w:tc>
      </w:tr>
      <w:tr>
        <w:trPr>
          <w:cantSplit w:val="0"/>
          <w:tblHeader w:val="0"/>
        </w:trPr>
        <w:tc>
          <w:tcPr>
            <w:tcBorders>
              <w:top w:color="000000" w:space="0" w:sz="0" w:val="nil"/>
              <w:left w:color="000000" w:space="0" w:sz="12" w:val="single"/>
              <w:bottom w:color="000000" w:space="0" w:sz="0" w:val="nil"/>
              <w:right w:color="000000" w:space="0" w:sz="0" w:val="nil"/>
            </w:tcBorders>
            <w:shd w:fill="ffedf0"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https://docs.google.com/document/d/116Z2lWesvZOFGw0CMFLnDxipWQoVPXknKEgJ6n0_YkI/edit?usp=sharing</w:t>
            </w:r>
          </w:p>
        </w:tc>
      </w:tr>
    </w:tbl>
    <w:p w:rsidR="00000000" w:rsidDel="00000000" w:rsidP="00000000" w:rsidRDefault="00000000" w:rsidRPr="00000000" w14:paraId="000000F2">
      <w:pPr>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0F3">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Milestone Workbook (</w:t>
      </w:r>
      <w:r w:rsidDel="00000000" w:rsidR="00000000" w:rsidRPr="00000000">
        <w:rPr>
          <w:rFonts w:ascii="Poppins" w:cs="Poppins" w:eastAsia="Poppins" w:hAnsi="Poppins"/>
          <w:b w:val="1"/>
          <w:sz w:val="28"/>
          <w:szCs w:val="28"/>
          <w:shd w:fill="d7ffee" w:val="clear"/>
          <w:rtl w:val="0"/>
        </w:rPr>
        <w:t xml:space="preserve">Optional</w:t>
      </w:r>
      <w:r w:rsidDel="00000000" w:rsidR="00000000" w:rsidRPr="00000000">
        <w:rPr>
          <w:rFonts w:ascii="Poppins" w:cs="Poppins" w:eastAsia="Poppins" w:hAnsi="Poppins"/>
          <w:b w:val="1"/>
          <w:sz w:val="28"/>
          <w:szCs w:val="28"/>
          <w:rtl w:val="0"/>
        </w:rPr>
        <w:t xml:space="preserve">)</w:t>
      </w:r>
    </w:p>
    <w:p w:rsidR="00000000" w:rsidDel="00000000" w:rsidP="00000000" w:rsidRDefault="00000000" w:rsidRPr="00000000" w14:paraId="000000F4">
      <w:pPr>
        <w:rPr>
          <w:rFonts w:ascii="Poppins" w:cs="Poppins" w:eastAsia="Poppins" w:hAnsi="Poppins"/>
        </w:rPr>
      </w:pPr>
      <w:r w:rsidDel="00000000" w:rsidR="00000000" w:rsidRPr="00000000">
        <w:rPr>
          <w:rFonts w:ascii="Poppins" w:cs="Poppins" w:eastAsia="Poppins" w:hAnsi="Poppins"/>
          <w:rtl w:val="0"/>
        </w:rPr>
        <w:t xml:space="preserve">Please use this space to brainstorm, draft, share resources, and otherwise plan out your project!  </w:t>
      </w:r>
    </w:p>
    <w:p w:rsidR="00000000" w:rsidDel="00000000" w:rsidP="00000000" w:rsidRDefault="00000000" w:rsidRPr="00000000" w14:paraId="000000F5">
      <w:pPr>
        <w:rPr>
          <w:rFonts w:ascii="Poppins" w:cs="Poppins" w:eastAsia="Poppins" w:hAnsi="Poppins"/>
        </w:rPr>
      </w:pPr>
      <w:r w:rsidDel="00000000" w:rsidR="00000000" w:rsidRPr="00000000">
        <w:rPr>
          <w:rtl w:val="0"/>
        </w:rPr>
      </w:r>
    </w:p>
    <w:p w:rsidR="00000000" w:rsidDel="00000000" w:rsidP="00000000" w:rsidRDefault="00000000" w:rsidRPr="00000000" w14:paraId="000000F6">
      <w:pPr>
        <w:rPr>
          <w:rFonts w:ascii="Poppins" w:cs="Poppins" w:eastAsia="Poppins" w:hAnsi="Poppins"/>
        </w:rPr>
      </w:pPr>
      <w:r w:rsidDel="00000000" w:rsidR="00000000" w:rsidRPr="00000000">
        <w:rPr>
          <w:rtl w:val="0"/>
        </w:rPr>
      </w:r>
    </w:p>
    <w:p w:rsidR="00000000" w:rsidDel="00000000" w:rsidP="00000000" w:rsidRDefault="00000000" w:rsidRPr="00000000" w14:paraId="000000F7">
      <w:pPr>
        <w:rPr>
          <w:rFonts w:ascii="Poppins" w:cs="Poppins" w:eastAsia="Poppins" w:hAnsi="Poppi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rPr>
          <w:rFonts w:ascii="Poppins" w:cs="Poppins" w:eastAsia="Poppins" w:hAnsi="Poppins"/>
        </w:rPr>
      </w:pPr>
      <w:r w:rsidDel="00000000" w:rsidR="00000000" w:rsidRPr="00000000">
        <w:rPr>
          <w:rtl w:val="0"/>
        </w:rPr>
      </w:r>
    </w:p>
    <w:p w:rsidR="00000000" w:rsidDel="00000000" w:rsidP="00000000" w:rsidRDefault="00000000" w:rsidRPr="00000000" w14:paraId="000000F9">
      <w:pP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Submission Checklist </w:t>
      </w:r>
    </w:p>
    <w:p w:rsidR="00000000" w:rsidDel="00000000" w:rsidP="00000000" w:rsidRDefault="00000000" w:rsidRPr="00000000" w14:paraId="000000FA">
      <w:pPr>
        <w:rPr>
          <w:rFonts w:ascii="Poppins" w:cs="Poppins" w:eastAsia="Poppins" w:hAnsi="Poppins"/>
          <w:b w:val="1"/>
          <w:i w:val="1"/>
          <w:color w:val="fe3c84"/>
          <w:sz w:val="24"/>
          <w:szCs w:val="24"/>
        </w:rPr>
      </w:pPr>
      <w:r w:rsidDel="00000000" w:rsidR="00000000" w:rsidRPr="00000000">
        <w:rPr>
          <w:rFonts w:ascii="Poppins" w:cs="Poppins" w:eastAsia="Poppins" w:hAnsi="Poppins"/>
          <w:b w:val="1"/>
          <w:sz w:val="28"/>
          <w:szCs w:val="28"/>
          <w:rtl w:val="0"/>
        </w:rPr>
        <w:t xml:space="preserve">👉</w:t>
      </w:r>
      <w:r w:rsidDel="00000000" w:rsidR="00000000" w:rsidRPr="00000000">
        <w:rPr>
          <w:rFonts w:ascii="Poppins" w:cs="Poppins" w:eastAsia="Poppins" w:hAnsi="Poppins"/>
          <w:i w:val="1"/>
          <w:sz w:val="24"/>
          <w:szCs w:val="24"/>
          <w:rtl w:val="0"/>
        </w:rPr>
        <w:t xml:space="preserve">Check off each of the features you have completed. </w:t>
      </w:r>
      <w:r w:rsidDel="00000000" w:rsidR="00000000" w:rsidRPr="00000000">
        <w:rPr>
          <w:rFonts w:ascii="Poppins" w:cs="Poppins" w:eastAsia="Poppins" w:hAnsi="Poppins"/>
          <w:b w:val="1"/>
          <w:i w:val="1"/>
          <w:color w:val="fe3c84"/>
          <w:sz w:val="24"/>
          <w:szCs w:val="24"/>
          <w:rtl w:val="0"/>
        </w:rPr>
        <w:t xml:space="preserve">You will only be graded on the features you check off. </w:t>
      </w:r>
    </w:p>
    <w:p w:rsidR="00000000" w:rsidDel="00000000" w:rsidP="00000000" w:rsidRDefault="00000000" w:rsidRPr="00000000" w14:paraId="000000FB">
      <w:pPr>
        <w:rPr>
          <w:rFonts w:ascii="Poppins" w:cs="Poppins" w:eastAsia="Poppins" w:hAnsi="Poppins"/>
          <w:b w:val="1"/>
          <w:shd w:fill="ffeeff" w:val="clear"/>
        </w:rPr>
      </w:pPr>
      <w:r w:rsidDel="00000000" w:rsidR="00000000" w:rsidRPr="00000000">
        <w:rPr>
          <w:rtl w:val="0"/>
        </w:rPr>
      </w:r>
    </w:p>
    <w:p w:rsidR="00000000" w:rsidDel="00000000" w:rsidP="00000000" w:rsidRDefault="00000000" w:rsidRPr="00000000" w14:paraId="000000FC">
      <w:pPr>
        <w:rPr>
          <w:rFonts w:ascii="Poppins" w:cs="Poppins" w:eastAsia="Poppins" w:hAnsi="Poppins"/>
          <w:b w:val="1"/>
          <w:shd w:fill="e9f6ff" w:val="clear"/>
        </w:rPr>
      </w:pPr>
      <w:r w:rsidDel="00000000" w:rsidR="00000000" w:rsidRPr="00000000">
        <w:rPr>
          <w:rFonts w:ascii="Poppins" w:cs="Poppins" w:eastAsia="Poppins" w:hAnsi="Poppins"/>
          <w:b w:val="1"/>
          <w:shd w:fill="e9f6ff" w:val="clear"/>
          <w:rtl w:val="0"/>
        </w:rPr>
        <w:t xml:space="preserve">Required Features</w:t>
      </w:r>
    </w:p>
    <w:p w:rsidR="00000000" w:rsidDel="00000000" w:rsidP="00000000" w:rsidRDefault="00000000" w:rsidRPr="00000000" w14:paraId="000000FD">
      <w:pPr>
        <w:numPr>
          <w:ilvl w:val="0"/>
          <w:numId w:val="10"/>
        </w:numPr>
        <w:ind w:left="720" w:hanging="360"/>
        <w:rPr>
          <w:rFonts w:ascii="Poppins" w:cs="Poppins" w:eastAsia="Poppins" w:hAnsi="Poppins"/>
        </w:rPr>
      </w:pPr>
      <w:r w:rsidDel="00000000" w:rsidR="00000000" w:rsidRPr="00000000">
        <w:rPr>
          <w:rFonts w:ascii="Poppins" w:cs="Poppins" w:eastAsia="Poppins" w:hAnsi="Poppins"/>
          <w:strike w:val="1"/>
          <w:rtl w:val="0"/>
        </w:rPr>
        <w:t xml:space="preserve">Answer each of the key aspect questions:</w:t>
      </w:r>
    </w:p>
    <w:p w:rsidR="00000000" w:rsidDel="00000000" w:rsidP="00000000" w:rsidRDefault="00000000" w:rsidRPr="00000000" w14:paraId="000000FE">
      <w:pPr>
        <w:numPr>
          <w:ilvl w:val="1"/>
          <w:numId w:val="10"/>
        </w:numPr>
        <w:ind w:left="1440" w:hanging="360"/>
        <w:rPr>
          <w:rFonts w:ascii="Poppins" w:cs="Poppins" w:eastAsia="Poppins" w:hAnsi="Poppins"/>
          <w:u w:val="none"/>
        </w:rPr>
      </w:pPr>
      <w:r w:rsidDel="00000000" w:rsidR="00000000" w:rsidRPr="00000000">
        <w:rPr>
          <w:rFonts w:ascii="Poppins" w:cs="Poppins" w:eastAsia="Poppins" w:hAnsi="Poppins"/>
          <w:strike w:val="1"/>
          <w:rtl w:val="0"/>
        </w:rPr>
        <w:t xml:space="preserve">Monitoring Sources</w:t>
      </w:r>
    </w:p>
    <w:p w:rsidR="00000000" w:rsidDel="00000000" w:rsidP="00000000" w:rsidRDefault="00000000" w:rsidRPr="00000000" w14:paraId="000000FF">
      <w:pPr>
        <w:numPr>
          <w:ilvl w:val="1"/>
          <w:numId w:val="10"/>
        </w:numPr>
        <w:ind w:left="1440" w:hanging="360"/>
        <w:rPr>
          <w:rFonts w:ascii="Poppins" w:cs="Poppins" w:eastAsia="Poppins" w:hAnsi="Poppins"/>
          <w:u w:val="none"/>
        </w:rPr>
      </w:pPr>
      <w:r w:rsidDel="00000000" w:rsidR="00000000" w:rsidRPr="00000000">
        <w:rPr>
          <w:rFonts w:ascii="Poppins" w:cs="Poppins" w:eastAsia="Poppins" w:hAnsi="Poppins"/>
          <w:strike w:val="1"/>
          <w:rtl w:val="0"/>
        </w:rPr>
        <w:t xml:space="preserve">Identified Assets</w:t>
      </w:r>
    </w:p>
    <w:p w:rsidR="00000000" w:rsidDel="00000000" w:rsidP="00000000" w:rsidRDefault="00000000" w:rsidRPr="00000000" w14:paraId="00000100">
      <w:pPr>
        <w:numPr>
          <w:ilvl w:val="1"/>
          <w:numId w:val="10"/>
        </w:numPr>
        <w:ind w:left="1440" w:hanging="360"/>
        <w:rPr>
          <w:rFonts w:ascii="Poppins" w:cs="Poppins" w:eastAsia="Poppins" w:hAnsi="Poppins"/>
          <w:u w:val="none"/>
        </w:rPr>
      </w:pPr>
      <w:r w:rsidDel="00000000" w:rsidR="00000000" w:rsidRPr="00000000">
        <w:rPr>
          <w:rFonts w:ascii="Poppins" w:cs="Poppins" w:eastAsia="Poppins" w:hAnsi="Poppins"/>
          <w:strike w:val="1"/>
          <w:rtl w:val="0"/>
        </w:rPr>
        <w:t xml:space="preserve">Impact Analysis and Triage</w:t>
      </w:r>
    </w:p>
    <w:p w:rsidR="00000000" w:rsidDel="00000000" w:rsidP="00000000" w:rsidRDefault="00000000" w:rsidRPr="00000000" w14:paraId="00000101">
      <w:pPr>
        <w:numPr>
          <w:ilvl w:val="1"/>
          <w:numId w:val="10"/>
        </w:numPr>
        <w:ind w:left="1440" w:hanging="360"/>
        <w:rPr>
          <w:rFonts w:ascii="Poppins" w:cs="Poppins" w:eastAsia="Poppins" w:hAnsi="Poppins"/>
          <w:u w:val="none"/>
        </w:rPr>
      </w:pPr>
      <w:r w:rsidDel="00000000" w:rsidR="00000000" w:rsidRPr="00000000">
        <w:rPr>
          <w:rFonts w:ascii="Poppins" w:cs="Poppins" w:eastAsia="Poppins" w:hAnsi="Poppins"/>
          <w:strike w:val="1"/>
          <w:rtl w:val="0"/>
        </w:rPr>
        <w:t xml:space="preserve">Threat Intelligence</w:t>
      </w:r>
    </w:p>
    <w:p w:rsidR="00000000" w:rsidDel="00000000" w:rsidP="00000000" w:rsidRDefault="00000000" w:rsidRPr="00000000" w14:paraId="00000102">
      <w:pPr>
        <w:numPr>
          <w:ilvl w:val="1"/>
          <w:numId w:val="10"/>
        </w:numPr>
        <w:ind w:left="1440" w:hanging="360"/>
        <w:rPr>
          <w:rFonts w:ascii="Poppins" w:cs="Poppins" w:eastAsia="Poppins" w:hAnsi="Poppins"/>
          <w:u w:val="none"/>
        </w:rPr>
      </w:pPr>
      <w:r w:rsidDel="00000000" w:rsidR="00000000" w:rsidRPr="00000000">
        <w:rPr>
          <w:rFonts w:ascii="Poppins" w:cs="Poppins" w:eastAsia="Poppins" w:hAnsi="Poppins"/>
          <w:strike w:val="1"/>
          <w:rtl w:val="0"/>
        </w:rPr>
        <w:t xml:space="preserve">Recommended Remediation</w:t>
      </w:r>
    </w:p>
    <w:p w:rsidR="00000000" w:rsidDel="00000000" w:rsidP="00000000" w:rsidRDefault="00000000" w:rsidRPr="00000000" w14:paraId="00000103">
      <w:pPr>
        <w:numPr>
          <w:ilvl w:val="1"/>
          <w:numId w:val="10"/>
        </w:numPr>
        <w:ind w:left="1440" w:hanging="360"/>
        <w:rPr>
          <w:rFonts w:ascii="Poppins" w:cs="Poppins" w:eastAsia="Poppins" w:hAnsi="Poppins"/>
          <w:u w:val="none"/>
        </w:rPr>
      </w:pPr>
      <w:r w:rsidDel="00000000" w:rsidR="00000000" w:rsidRPr="00000000">
        <w:rPr>
          <w:rFonts w:ascii="Poppins" w:cs="Poppins" w:eastAsia="Poppins" w:hAnsi="Poppins"/>
          <w:strike w:val="1"/>
          <w:rtl w:val="0"/>
        </w:rPr>
        <w:t xml:space="preserve">Case Management System</w:t>
      </w:r>
      <w:r w:rsidDel="00000000" w:rsidR="00000000" w:rsidRPr="00000000">
        <w:rPr>
          <w:strike w:val="1"/>
          <w:rtl w:val="0"/>
        </w:rPr>
      </w:r>
    </w:p>
    <w:p w:rsidR="00000000" w:rsidDel="00000000" w:rsidP="00000000" w:rsidRDefault="00000000" w:rsidRPr="00000000" w14:paraId="00000104">
      <w:pPr>
        <w:numPr>
          <w:ilvl w:val="0"/>
          <w:numId w:val="10"/>
        </w:numPr>
        <w:ind w:left="720" w:hanging="360"/>
        <w:rPr>
          <w:rFonts w:ascii="Poppins" w:cs="Poppins" w:eastAsia="Poppins" w:hAnsi="Poppins"/>
          <w:u w:val="none"/>
        </w:rPr>
      </w:pPr>
      <w:r w:rsidDel="00000000" w:rsidR="00000000" w:rsidRPr="00000000">
        <w:rPr>
          <w:rFonts w:ascii="Poppins" w:cs="Poppins" w:eastAsia="Poppins" w:hAnsi="Poppins"/>
          <w:strike w:val="1"/>
          <w:rtl w:val="0"/>
        </w:rPr>
        <w:t xml:space="preserve">Your presentation plan: A roadmap, outline, or diagram</w:t>
      </w:r>
    </w:p>
    <w:p w:rsidR="00000000" w:rsidDel="00000000" w:rsidP="00000000" w:rsidRDefault="00000000" w:rsidRPr="00000000" w14:paraId="00000105">
      <w:pPr>
        <w:numPr>
          <w:ilvl w:val="0"/>
          <w:numId w:val="10"/>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A draft of your visual aids (slides, screen recordings, etc)</w:t>
      </w:r>
    </w:p>
    <w:p w:rsidR="00000000" w:rsidDel="00000000" w:rsidP="00000000" w:rsidRDefault="00000000" w:rsidRPr="00000000" w14:paraId="00000106">
      <w:pPr>
        <w:rPr>
          <w:rFonts w:ascii="Poppins" w:cs="Poppins" w:eastAsia="Poppins" w:hAnsi="Poppins"/>
        </w:rPr>
      </w:pPr>
      <w:r w:rsidDel="00000000" w:rsidR="00000000" w:rsidRPr="00000000">
        <w:rPr>
          <w:rtl w:val="0"/>
        </w:rPr>
      </w:r>
    </w:p>
    <w:p w:rsidR="00000000" w:rsidDel="00000000" w:rsidP="00000000" w:rsidRDefault="00000000" w:rsidRPr="00000000" w14:paraId="00000107">
      <w:pPr>
        <w:rPr>
          <w:rFonts w:ascii="Poppins" w:cs="Poppins" w:eastAsia="Poppins" w:hAnsi="Poppins"/>
          <w:b w:val="1"/>
          <w:shd w:fill="ffeeff" w:val="clear"/>
        </w:rPr>
      </w:pPr>
      <w:r w:rsidDel="00000000" w:rsidR="00000000" w:rsidRPr="00000000">
        <w:rPr>
          <w:rFonts w:ascii="Poppins" w:cs="Poppins" w:eastAsia="Poppins" w:hAnsi="Poppins"/>
          <w:b w:val="1"/>
          <w:shd w:fill="ffeeff" w:val="clear"/>
          <w:rtl w:val="0"/>
        </w:rPr>
        <w:t xml:space="preserve">Stretch Feature</w:t>
      </w:r>
    </w:p>
    <w:p w:rsidR="00000000" w:rsidDel="00000000" w:rsidP="00000000" w:rsidRDefault="00000000" w:rsidRPr="00000000" w14:paraId="00000108">
      <w:pPr>
        <w:numPr>
          <w:ilvl w:val="0"/>
          <w:numId w:val="10"/>
        </w:numPr>
        <w:ind w:left="720" w:hanging="360"/>
        <w:rPr>
          <w:rFonts w:ascii="Poppins" w:cs="Poppins" w:eastAsia="Poppins" w:hAnsi="Poppins"/>
        </w:rPr>
      </w:pPr>
      <w:r w:rsidDel="00000000" w:rsidR="00000000" w:rsidRPr="00000000">
        <w:rPr>
          <w:rFonts w:ascii="Poppins" w:cs="Poppins" w:eastAsia="Poppins" w:hAnsi="Poppins"/>
          <w:strike w:val="1"/>
          <w:rtl w:val="0"/>
        </w:rPr>
        <w:t xml:space="preserve">Submit a draft for a one-pager summarizing your project for the audience</w:t>
      </w:r>
      <w:r w:rsidDel="00000000" w:rsidR="00000000" w:rsidRPr="00000000">
        <w:rPr>
          <w:strike w:val="1"/>
          <w:rtl w:val="0"/>
        </w:rPr>
      </w:r>
    </w:p>
    <w:p w:rsidR="00000000" w:rsidDel="00000000" w:rsidP="00000000" w:rsidRDefault="00000000" w:rsidRPr="00000000" w14:paraId="00000109">
      <w:pPr>
        <w:rPr>
          <w:rFonts w:ascii="Poppins" w:cs="Poppins" w:eastAsia="Poppins" w:hAnsi="Poppins"/>
        </w:rPr>
      </w:pPr>
      <w:r w:rsidDel="00000000" w:rsidR="00000000" w:rsidRPr="00000000">
        <w:rPr>
          <w:rtl w:val="0"/>
        </w:rPr>
      </w:r>
    </w:p>
    <w:p w:rsidR="00000000" w:rsidDel="00000000" w:rsidP="00000000" w:rsidRDefault="00000000" w:rsidRPr="00000000" w14:paraId="0000010A">
      <w:pPr>
        <w:rPr>
          <w:rFonts w:ascii="Poppins" w:cs="Poppins" w:eastAsia="Poppins" w:hAnsi="Poppins"/>
        </w:rPr>
      </w:pPr>
      <w:r w:rsidDel="00000000" w:rsidR="00000000" w:rsidRPr="00000000">
        <w:rPr>
          <w:rFonts w:ascii="Poppins" w:cs="Poppins" w:eastAsia="Poppins" w:hAnsi="Poppins"/>
          <w:b w:val="1"/>
          <w:i w:val="1"/>
          <w:color w:val="1b1c57"/>
          <w:shd w:fill="fffdd8" w:val="clear"/>
          <w:rtl w:val="0"/>
        </w:rPr>
        <w:t xml:space="preserve">💡Tip: You can see specific grading information, including points breakdown, by going to 🔗 </w:t>
      </w:r>
      <w:hyperlink r:id="rId22">
        <w:r w:rsidDel="00000000" w:rsidR="00000000" w:rsidRPr="00000000">
          <w:rPr>
            <w:rFonts w:ascii="Poppins" w:cs="Poppins" w:eastAsia="Poppins" w:hAnsi="Poppins"/>
            <w:b w:val="1"/>
            <w:i w:val="1"/>
            <w:color w:val="1155cc"/>
            <w:u w:val="single"/>
            <w:shd w:fill="fffdd8" w:val="clear"/>
            <w:rtl w:val="0"/>
          </w:rPr>
          <w:t xml:space="preserve">the grading page</w:t>
        </w:r>
      </w:hyperlink>
      <w:r w:rsidDel="00000000" w:rsidR="00000000" w:rsidRPr="00000000">
        <w:rPr>
          <w:rFonts w:ascii="Poppins" w:cs="Poppins" w:eastAsia="Poppins" w:hAnsi="Poppins"/>
          <w:b w:val="1"/>
          <w:i w:val="1"/>
          <w:color w:val="1b1c57"/>
          <w:shd w:fill="fffdd8" w:val="clear"/>
          <w:rtl w:val="0"/>
        </w:rPr>
        <w:t xml:space="preserve"> on the course portal.</w:t>
      </w:r>
      <w:r w:rsidDel="00000000" w:rsidR="00000000" w:rsidRPr="00000000">
        <w:rPr>
          <w:rtl w:val="0"/>
        </w:rPr>
      </w:r>
    </w:p>
    <w:p w:rsidR="00000000" w:rsidDel="00000000" w:rsidP="00000000" w:rsidRDefault="00000000" w:rsidRPr="00000000" w14:paraId="0000010B">
      <w:pPr>
        <w:rPr>
          <w:rFonts w:ascii="Poppins" w:cs="Poppins" w:eastAsia="Poppins" w:hAnsi="Poppins"/>
        </w:rPr>
      </w:pPr>
      <w:r w:rsidDel="00000000" w:rsidR="00000000" w:rsidRPr="00000000">
        <w:rPr>
          <w:rtl w:val="0"/>
        </w:rPr>
      </w:r>
    </w:p>
    <w:p w:rsidR="00000000" w:rsidDel="00000000" w:rsidP="00000000" w:rsidRDefault="00000000" w:rsidRPr="00000000" w14:paraId="0000010C">
      <w:pPr>
        <w:rPr>
          <w:rFonts w:ascii="Poppins" w:cs="Poppins" w:eastAsia="Poppins" w:hAnsi="Poppins"/>
        </w:rPr>
      </w:pPr>
      <w:r w:rsidDel="00000000" w:rsidR="00000000" w:rsidRPr="00000000">
        <w:rPr>
          <w:rtl w:val="0"/>
        </w:rPr>
      </w:r>
    </w:p>
    <w:sectPr>
      <w:headerReference r:id="rId23"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png"/><Relationship Id="rId22" Type="http://schemas.openxmlformats.org/officeDocument/2006/relationships/hyperlink" Target="https://courses.codepath.org/courses/cyb102/pages/grading" TargetMode="External"/><Relationship Id="rId10" Type="http://schemas.openxmlformats.org/officeDocument/2006/relationships/image" Target="media/image8.png"/><Relationship Id="rId21"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courses.codepath.org/courses/cyb102/unit/9#!milestones" TargetMode="External"/><Relationship Id="rId18" Type="http://schemas.openxmlformats.org/officeDocument/2006/relationships/image" Target="media/image4.png"/><Relationship Id="rId7" Type="http://schemas.openxmlformats.org/officeDocument/2006/relationships/hyperlink" Target="http://pronouns.org"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