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t xml:space="preserve">Pernahkah anda menerima bil perayauan yang tinggi secara tidak dijangka? Pernahkah anda mengalami gangguan rangkaian semasa melancong ke luar negara dan tergesa-gesa mencari Wi-Fi percuma? Atau pernahkah anda beratur di lapangan terbang untuk membeli kad SI</w:t>
      </w:r>
      <w:r>
        <w:t xml:space="preserve">M tempatan? Kami juga telah melalui masalah ini, itulah sebabnya kami mencipta eSIM Home.</w:t>
      </w:r>
      <w:r/>
    </w:p>
    <w:p>
      <w:pPr>
        <w:pBdr/>
        <w:spacing/>
        <w:ind/>
        <w:rPr/>
      </w:pPr>
      <w:r/>
      <w:r/>
    </w:p>
    <w:p>
      <w:pPr>
        <w:pBdr/>
        <w:spacing/>
        <w:ind/>
        <w:rPr/>
      </w:pPr>
      <w:r>
        <w:t xml:space="preserve">eSIM Home ialah kedai eSIM global. Anda boleh membeli dan mengaktifkan eSIM (kad SIM digital) untuk berbilang negara dan wilayah pada harga yang berpatutan dalam aplikasi. Dengan eSIM Home, anda boleh terus menggunakan aplikasi perjalanan kegemaran anda, me</w:t>
      </w:r>
      <w:r>
        <w:t xml:space="preserve">ncari kafe berdekatan, meminta tumpangan dari lapangan terbang atau kekal berhubung dengan keluarga dan rakan-rakan—dengan sebahagian kecil daripada kos perayauan tradisional.</w:t>
      </w:r>
      <w:r/>
    </w:p>
    <w:p>
      <w:pPr>
        <w:pBdr/>
        <w:spacing/>
        <w:ind/>
        <w:rPr/>
      </w:pPr>
      <w:r/>
      <w:r/>
    </w:p>
    <w:p>
      <w:pPr>
        <w:pBdr/>
        <w:spacing/>
        <w:ind/>
        <w:rPr/>
      </w:pPr>
      <w:r>
        <w:t xml:space="preserve">Misi kami adalah untuk menyediakan pengembara dengan sambungan segera dan andal. eSIM Home menawarkan panduan pemasangan dan persediaan yang jelas (menyokong iOS dan Android), Soalan Lazim dan kandungan penyelesaian masalah serta pengesahan identiti yang me</w:t>
      </w:r>
      <w:r>
        <w:t xml:space="preserve">matuhi peraturan apabila diperlukan. Kami memaparkan Terma Penggunaan, Terma Umum, Dasar Penggunaan Saksama, Dasar Privasi dan Dasar Kuki kami secara telus dalam aplikasi untuk memastikan keselamatan dan hak maklumat anda.</w:t>
      </w:r>
      <w:r/>
    </w:p>
    <w:p>
      <w:pPr>
        <w:pBdr/>
        <w:spacing/>
        <w:ind/>
        <w:rPr/>
      </w:pPr>
      <w:r/>
      <w:r/>
    </w:p>
    <w:p>
      <w:pPr>
        <w:pBdr/>
        <w:spacing/>
        <w:ind/>
        <w:rPr/>
      </w:pPr>
      <w:r>
        <w:t xml:space="preserve">Kami menghargai kepelbagaian, keterangkuman dan keadilan. Pasukan kami terletak di pelbagai negara dan wilayah, disatukan oleh matlamat yang sama: untuk mengubah komunikasi dan pengalaman internet pengguna dengan cara yang lebih mudah dan berkos rendah.</w:t>
      </w:r>
      <w:r/>
    </w:p>
    <w:p>
      <w:pPr>
        <w:pBdr/>
        <w:spacing/>
        <w:ind/>
        <w:rPr/>
      </w:pPr>
      <w:r/>
      <w:r/>
    </w:p>
    <w:p>
      <w:pPr>
        <w:pBdr/>
        <w:spacing/>
        <w:ind/>
        <w:rPr/>
      </w:p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2025-12-06T08:20:34Z</dcterms:modified>
  <cp:category/>
</cp:coreProperties>
</file>