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如何为 eSIM 充值？</w:t>
      </w:r>
    </w:p>
    <w:p>
      <w:r>
        <w:t>只有可充值 eSIM 才能充值。 购买前，您可以在“其他信息”标签页下检查 eSIM 是否可充电。</w:t>
      </w:r>
    </w:p>
    <w:p>
      <w:r>
        <w:t>购买后，您可以在“我的 eSIM”标签页下找到适用于可充值 eSIM 的“充值”选项。</w:t>
      </w:r>
    </w:p>
    <w:p>
      <w:r>
        <w:t>1. 登录 eSIM 帐户</w:t>
      </w:r>
    </w:p>
    <w:p>
      <w:r>
        <w:t>2. 前往信息 2. Go to My eSIMS</w:t>
      </w:r>
    </w:p>
    <w:p>
      <w:r>
        <w:t>3. 在要添加新套餐的 eSIM 上点击“充值”</w:t>
      </w:r>
    </w:p>
    <w:p/>
    <w:p>
      <w:r>
        <w:t>4. 选择您想要的充值套餐</w:t>
      </w:r>
    </w:p>
    <w:p/>
    <w:p>
      <w:r>
        <w:t>如果没有“充值”按钮，或者该按钮不起作用，则表示 eSIM 不可充值，或者 eSIM 已更换网络运营商。 在这种情况下，请购买新的 eSIM。</w:t>
      </w:r>
    </w:p>
    <w:p>
      <w:r>
        <w:t>注意：如果充值没有自动激活，请按照以下步骤操作：</w:t>
      </w:r>
    </w:p>
    <w:p>
      <w:r>
        <w:t>为服务充值后重启手机</w:t>
      </w:r>
    </w:p>
    <w:p>
      <w:r>
        <w:t>打开再关闭飞行模式以恢复连接。</w:t>
      </w:r>
    </w:p>
    <w:p>
      <w:r>
        <w:t>如果您有任何问题，请随时联系支持团队。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