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我可以使用主号接电话吗？</w:t>
      </w:r>
    </w:p>
    <w:p>
      <w:r>
        <w:t>可以，如果设备允许同时激活 SIM 卡和 eSIM，您的主号应该能够接听电话。如果您使用的是 iPhone，某些机型具有双卡双待 (DSDS) 技术，让您可以同时使用实体 SIM 卡和 eSIM 保持连接。 但是，可以在设备上激活的 eSIM 数量将因设备型号而异。 对于 iPhone 13 Pro Max、iPhone 13 Pro、iPhone 13 和 iPhone 13 mini，您可以使用双卡功能，即两个激活的 eSIM，或者一个 nano-SIM 和一个 eSIM。iPhone 12 机型、iPhone 11 机型、iPhone XS、iPhone XS Max 和 iPhone XR 支持双卡功能，即一个 nano-SIM 和一个 eSIM，但一次只能激活一个 eSIM。如需更多信息，请联系您的设备制造商。另请注意，根据运营商的不同，通话服务可能会产生数据漫游费。 如果您有任何问题，请随时联系支持团队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