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How do I activate the eSIM on an iPhone or iPad in Turkey?</w:t>
      </w:r>
    </w:p>
    <w:p>
      <w:r>
        <w:t>How do I activate the eSIM on an iPhone or iPad in Turkey? Some iPhones and iPads purchased in Turkey are reported to have eSIM disabled by default. If you have purchased and activated your device after June 23, 2020, your eSIM will be activated after setup, and you don't need to follow these instructions. If you don't have eSIM enabled, get in touch with your mobile carrier.  The instructions below will help you activate your eSIM for devices that were purchased before June 23, 2020. You must reset your device to complete the following procedure, so create a backup before continuing.</w:t>
      </w:r>
    </w:p>
    <w:p>
      <w:pPr/>
      <w:r>
        <w:t>Back up your device. Then make sure it's updated to the latest iOS or iPadOS.</w:t>
      </w:r>
    </w:p>
    <w:p>
      <w:pPr/>
      <w:r>
        <w:t>Tap Settings &gt; General &gt; Transfer or Reset</w:t>
      </w:r>
    </w:p>
    <w:p>
      <w:pPr/>
      <w:r>
        <w:t>Tap Erase All Content and Settings.</w:t>
      </w:r>
    </w:p>
    <w:p>
      <w:pPr/>
      <w:r>
        <w:t>When asked, enter your passcode or Apple ID password. Then confirm that you want to erase your device.</w:t>
      </w:r>
    </w:p>
    <w:p>
      <w:pPr/>
      <w:r>
        <w:t>After erase is complete, restore your iPhone or iPad from your backup.</w:t>
      </w:r>
    </w:p>
    <w:p>
      <w:r>
        <w:t>Once done, you can now set up an eSIM on your iPhone or iPad.  In addition, please be advised that according to Turkey's local regulation, to use roaming data services for 91 days (accumulated) or more per 120 days period, the device's IMEI should be registered with the Central Equipment Identity Register of Turkey. We kindly advise you to contact the CEIR for more information. If you have any questions, please feel free to contact our support channels.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