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eSIM 缺货时该怎么办？</w:t>
      </w:r>
    </w:p>
    <w:p>
      <w:r>
        <w:t>有时，我们的 eSIM 会缺货。 如果您要购买的 eSIM 被列为缺货，您可以登记，以便在可以购买时收到通知。</w:t>
      </w:r>
    </w:p>
    <w:p>
      <w:r>
        <w:t>访问 eSIM 网站或在您的设备上打开 eSIM 应用。</w:t>
      </w:r>
    </w:p>
    <w:p>
      <w:r>
        <w:t>选择要购买的 eSIM。 如果 eSIM 没有现货，它将灰显并标记为 eSIM 缺货。</w:t>
      </w:r>
    </w:p>
    <w:p>
      <w:r>
        <w:t>点击 eSIM 缺货。</w:t>
      </w:r>
    </w:p>
    <w:p>
      <w:r>
        <w:t>点击有货时发送通知，在 eSIM 重新有货时接收推送通知。如果您还想接收电子邮件通知，请开启相应开关。</w:t>
      </w:r>
    </w:p>
    <w:p>
      <w:r>
        <w:t>然后，点击通知我</w:t>
      </w:r>
    </w:p>
    <w:p>
      <w:r>
        <w:t>如果您开启了通知，但不想再接收它们，可以轻松将其关闭。</w:t>
      </w:r>
    </w:p>
    <w:p>
      <w:r>
        <w:t>访问 eSIM 网站或在您的设备上打开 eSIM 应用。</w:t>
      </w:r>
    </w:p>
    <w:p>
      <w:r>
        <w:t>选择要接收通知的 eSIM。</w:t>
      </w:r>
    </w:p>
    <w:p>
      <w:r>
        <w:t>点击 eSIM 缺货。</w:t>
      </w:r>
    </w:p>
    <w:p>
      <w:r>
        <w:t>点击不通知我。</w:t>
      </w:r>
    </w:p>
    <w:p>
      <w:r>
        <w:t>然后，点击不通知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