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ข้อกำหนดทั่วไป</w:t>
      </w:r>
    </w:p>
    <w:p>
      <w:r>
        <w:t>ข้อกำหนดทั่วไป</w:t>
      </w:r>
    </w:p>
    <w:p>
      <w:r>
        <w:t>ภารกิจของ esim คือการให้บริการการเชื่อมต่อข้อมูลทั่วโลกแก่นักเดินทางทุกคน เราให้บริการแพลตฟอร์มและบริการของเราผ่านหน่วยงานที่เรียกว่า Global Data Link Co., Limited ซึ่งจดทะเบียนในฮ่องกง เราดำเนินการในฐานะผู้รวบรวมและตลาดสำหรับบริการการเชื่อมต่อ กล่าวอีกนัยหนึ่ง: เราเลือกผู้ให้บริการการเชื่อมต่อข้อมูลที่ดีที่สุดสำหรับแต่ละประเทศ และให้บริการแก่ลูกค้าผ่านตลาด esim ของเรา ด้วยวิธีนี้เราสามารถนำเสนอ eSIM ที่ให้คุณเชื่อมต่อได้ในกว่า 200 ประเทศทั่วโลก</w:t>
      </w:r>
    </w:p>
    <w:p>
      <w:r>
        <w:t>ก่อนที่จะใช้บริการของเรา (eSIM และบริการสนับสนุนที่เกี่ยวข้องที่เราให้บริการ) หรือแพลตฟอร์ม (เว็บไซต์ของเรา เพจที่จัดการโดย esim และโฮสต์บนแพลตฟอร์มโซเชียลมีเดีย และแอปของเรา) โปรดอ่านข้อกำหนดและนโยบายที่บังคับใช้ที่บังคับใช้กับการใช้งานของคุณ ซึ่งรวมถึง:</w:t>
      </w:r>
    </w:p>
    <w:p>
      <w:r>
        <w:t>ข้อกำหนดทั่วไปต่อไปนี้จะมีผลใช้บังคับเสมอ</w:t>
      </w:r>
    </w:p>
    <w:p>
      <w:r>
        <w:t>หากคุณเป็นผู้ใช้บริการของเรา เงื่อนไขการใช้บริการของเราจะมีผลบังคับใช้</w:t>
      </w:r>
    </w:p>
    <w:p>
      <w:r>
        <w:t>หากคุณเป็นผู้ใช้บริการของเรา แต่คุณสามารถเข้าถึงบริการผ่านบุคคลที่สาม (เช่น นายจ้างของคุณหรือหนึ่งในหุ้นส่วนของเรา) เงื่อนไขการใช้บริการของเราจะยังคงมีผลบังคับใช้ แต่ควรอ่านร่วมกับข้อตกลงของคุณกับบุคคลที่สามนั้น คุณอาจไม่สามารถเข้าถึงองค์ประกอบบางอย่างของบริการของเรา (เช่น การสนับสนุนลูกค้า) และคุณจะต้องใช้กระบวนการกำหนดราคาและการชำระเงิน/คืนเงินที่แตกต่างกัน เราไม่รับผิดชอบต่อการดำเนินการของบุคคลที่สามหรือข้อตกลงใด ๆ ที่คุณทำกับบุคคลที่สาม</w:t>
      </w:r>
    </w:p>
    <w:p>
      <w:r>
        <w:t>นโยบายความเป็นส่วนตัวและนโยบายคุกกี้ของเราใช้กับทุกสถานการณ์ที่เรารวบรวมข้อมูลส่วนบุคคลของคุณ นโยบายการใช้งานโดยชอบธรรมและนโยบายการคืนเงินของเรานำไปใช้กับทุกสถานการณ์ที่คุณใช้บริการของเรา</w:t>
      </w:r>
    </w:p>
    <w:p>
      <w:r>
        <w:t>(สิ่งเหล่านี้เรียกรวมกันว่าข้อกำหนดของเรา)</w:t>
      </w:r>
    </w:p>
    <w:p>
      <w:r>
        <w:t>การใช้บริการและแพลตฟอร์มของเรานั้นขึ้นอยู่กับการยอมรับข้อกำหนดของเรา ดังนั้นหากคุณไม่ยอมรับหรือไม่สามารถปฏิบัติตามข้อกำหนดเหล่านี้ได้ คุณจะเข้าถึงหรือใช้บริการหรือแพลตฟอร์มของเราไม่ได้ โดยการใช้แพลตฟอร์มหรือบริการของเรา หรือโดยการเรียกดูหรือคลิกเนื้อหาใด ๆ การลงทะเบียนหรือใช้แอพของเรา แสดงว่าคุณยอมรับข้อกำหนดเหล่านี้</w:t>
      </w:r>
    </w:p>
    <w:p>
      <w:r>
        <w:t>เราอาจปรับปรุงข้อกำหนดของเราเป็นครั้งคราว หากมีการเปลี่ยนแปลงข้อกำหนดที่เป็นสาระสำคัญ เราจะพยายามแจ้งให้คุณทราบ การเปลี่ยนแปลงใดๆ จะมีผลตั้งแต่วันที่โพสต์ ดังนั้นหากคุณไม่ต้องการยอมรับข้อกำหนดของเราอีกต่อไปหลังจากอัปเดตข้อกำหนดแล้ว คุณควรหยุดใช้บริการหรือแพลตฟอร์มของเรา</w:t>
      </w:r>
    </w:p>
    <w:p>
      <w:r>
        <w:t>บุคคลที่สาม หากบริการหรือแพลตฟอร์มของเรามีลิงก์ไปยังหรือโฮสต์บนเว็บไซต์หรือแพลตฟอร์มโซเชียลมีเดียของบุคคลที่สาม (เช่น ผู้ให้บริการการชำระเงินของเรา Facebook หรือ Instagram) และเว็บไซต์หรือแพลตฟอร์มโซเชียลมีเดียนั้นมีข้อกำหนดการใช้งานแยกต่างหาก แสดงว่าคุณตกลงที่จะปฏิบัติตามข้อกำหนดเหล่านั้นนอกเหนือจากข้อกำหนดเหล่านี้</w:t>
      </w:r>
    </w:p>
    <w:p>
      <w:r>
        <w:t>แบ่งปันข้อมูลกับเรา เราให้ความสำคัญกับความเป็นส่วนตัวของคุณเป็นอย่างมาก ข้อมูลส่วนบุคคลที่เรารวบรวมเกี่ยวกับคุณเมื่อคุณใช้บริการหรือแพลตฟอร์มของเราจะถูกประมวลผลตามนโยบายความเป็นส่วนตัวและนโยบายคุกกี้ของเรา</w:t>
      </w:r>
    </w:p>
    <w:p>
      <w:r>
        <w:t>ทรัพย์สินทางปัญญา สิทธิ์ในทรัพย์สินทางปัญญาทั้งหมดในแพลตฟอร์มและบริการของเราเป็นของ Global Digital Network Limited หรือได้รับอนุญาตให้ esim ซึ่งรวมถึงลิขสิทธิ์ (รวมถึงลิขสิทธิ์ในซอฟต์แวร์คอมพิวเตอร์ของเรา) เครื่องหมายการค้า ความรู้ ความลับทางการค้า และการออกแบบ การจัดการ และรูปลักษณ์ของแพลตฟอร์มของเรา (เรียกรวมกันว่า สิทธิ์ในทรัพย์สินทางปัญญา) เมื่อใช้แพลตฟอร์มและบริการของเรา คุณตกลงที่จะใช้ตามวัตถุประสงค์ที่ตั้งใจไว้และสอดคล้องกับข้อกำหนดเหล่านี้เท่านั้น เราให้ความสำคัญกับความคิดเห็นของคุณเกี่ยวกับบริการและแพลตฟอร์มของเรา หากคุณให้คำติชมแก่เรา เราอาจเลือกที่จะรวมไว้ในบริการหรือแพลตฟอร์มของเรา และคุณรับทราบว่าไม่มีการสร้างสิทธิ์ในทรัพย์สินทางปัญญาในคำติชมดังกล่าว และคุณจะไม่มีสิทธิ์ได้รับค่าชดเชยใด ๆ ที่เกี่ยวข้องกับการดังกล่าว</w:t>
      </w:r>
    </w:p>
    <w:p>
      <w:r>
        <w:t>ข้อสงวนสิทธิ์ ยกเว้นในกรณีที่กฎหมายจำกัด ไม่ว่าในสถานการณ์ใดก็ตาม เราจะไม่รับผิดชอบต่อคุณสำหรับความเสียหายทางอ้อม เป็นผลสืบเนื่อง ที่เป็นแบบอย่าง ไม่ได้ตั้งใจ หรือเป็นการลงโทษ (รวมถึงผลกำไรที่สูญเสียไป) แม้ว่าเราจะได้รับคำแนะนำถึงความเป็นไปได้ของการสูญเสียดังกล่าวก็ตาม หากเราไม่ปฏิบัติตามข้อกำหนดเหล่านี้ เราจะต้องรับผิดต่อคุณสำหรับความสูญเสียและความเสียหายที่คาดการณ์ได้ และไม่มีกรณีใดที่ความรับผิดทั้งหมดของเราและบริษัทในเครือของเราต่อคุณเกินกว่าหนึ่งร้อย.00 ดอลลาร์สหรัฐ (หนึ่งร้อยดอลลาร์สหรัฐ)</w:t>
        <w:br/>
        <w:t>บริการและแพลตฟอร์มของเรามีให้ "ตามสภาพ" และ "ตามที่มี" โดยเฉพาะอย่างยิ่ง เราไม่รับประกันว่าบริการและแพลตฟอร์มจะพร้อมใช้งานตลอดเวลา หรือคุณภาพของการเชื่อมต่อและเครือข่ายที่เกี่ยวข้อง ตามขอบเขตที่กฎหมายอนุญาต เราจะยกเว้นเงื่อนไขโดยนัย การรับประกัน การรับรอง หรือข้อกำหนดอื่น ๆ ทั้งหมดที่อาจนำไปใช้กับการให้บริการและเว็บไซต์ของเรา ตามขอบเขตที่กฎหมายอนุญาต คุณจะชดใช้ให้เราและกรรมการ เจ้าหน้าที่ พนักงาน และผู้รับเหมาของเราจากการดำเนินคดีทางกฎหมายของบุคคลที่สาม (รวมถึงการดำเนินการที่ดำเนินการโดยหน่วยงานของรัฐ) ที่เกิดขึ้นจากหรือเกี่ยวข้องกับการใช้บริการของเราอย่างผิดกฎหมายหรือการละเมิดข้อกำหนดเหล่านี้</w:t>
      </w:r>
    </w:p>
    <w:p>
      <w:r>
        <w:t>กฎหมายที่ใช้บังคับและศาลปกครอง ไม่ว่าคุณจะเข้าถึงบริการหรือแพลตฟอร์มของเราในประเทศใดก็ตาม ข้อกำหนดเหล่านี้และข้อพิพาทหรือการเรียกร้องใด ๆ ที่เกิดขึ้นจากหรือเกี่ยวข้องกับข้อกำหนดเหล่านี้หรือเรื่องของข้อกำหนดเหล่านี้จะถูกควบคุมและตีความตามกฎหมายของอังกฤษและเวลส์ และศาลของอังกฤษและเวลส์จะมีเขตอำนาจศาลแต่เพียงผู้เดียว</w:t>
      </w:r>
    </w:p>
    <w:p>
      <w:r>
        <w:t>การสละสิทธิ์ในการดำเนินคดีแบบกลุ่ม คุณตกลงที่จะสละสิทธิ์ของคุณในการเข้าร่วมในฐานะสมาชิกกลุ่มในการดำเนินคดีแบบกลุ่ม การดำเนินการใด ๆ เพื่อแก้ไขข้อพิพาทจะต้องดำเนินการเป็นรายบุคคลและไม่ใช่การดำเนินการแบบกลุ่ม การรวมกลุ่ม หรือการดำเนินการแบบตัวแทน</w:t>
      </w:r>
    </w:p>
    <w:p>
      <w:r>
        <w:t>การบังคับใช้ข้อกำหนด หากส่วนหนึ่งส่วนใดของข้อกำหนดเหล่านี้คุณหรือเราไม่สามารถบังคับใช้ได้เนื่องจากข้อจำกัดทางกฎหมาย ส่วนที่บังคับใช้ไม่ได้นั้นจะไม่มีผลใช้บังคับ แต่ส่วนอื่นๆ จะยังคงบังคับใช้ได้</w:t>
      </w:r>
    </w:p>
    <w:p>
      <w:r>
        <w:t>ติดต่อเรา. หากคุณมีคำถามใดๆ เกี่ยวกับข้อกำหนดเหล่านี้ โปรดติดต่อ @esim.fit หากคุณต้องการการสนับสนุนเกี่ยวกับบริการหรือแพลตฟอร์ม โปรดติดต่อเราทางอีเมลที่ @esim.fit หรือผ่านฟังก์ชันการสนับสนุนที่มีอยู่ในแอป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