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5EF76B">
      <w:pPr>
        <w:pStyle w:val="874"/>
        <w:pBdr/>
        <w:spacing/>
        <w:ind/>
        <w:rPr>
          <w:color w:val="000000" w:themeColor="text1"/>
        </w:rPr>
      </w:pPr>
      <w:r>
        <w:rPr>
          <w:color w:val="000000" w:themeColor="text1"/>
        </w:rPr>
        <w:t xml:space="preserve">どのeSIMがデータ通信を行っているか確認するには？</w:t>
      </w:r>
      <w:r>
        <w:rPr>
          <w:color w:val="000000" w:themeColor="text1"/>
        </w:rPr>
      </w:r>
    </w:p>
    <w:p w14:paraId="4C732F8F">
      <w:pPr>
        <w:pBdr/>
        <w:spacing/>
        <w:ind/>
        <w:rPr/>
      </w:pPr>
      <w:r/>
      <w:r/>
    </w:p>
    <w:p w14:paraId="40EA172D">
      <w:pPr>
        <w:pBdr/>
        <w:spacing/>
        <w:ind/>
        <w:rPr/>
      </w:pPr>
      <w:r>
        <w:t xml:space="preserve">データ通信を行っているeSIMの確認方法</w:t>
      </w:r>
      <w:r/>
    </w:p>
    <w:p w14:paraId="06690615">
      <w:pPr>
        <w:pBdr/>
        <w:spacing/>
        <w:ind/>
        <w:rPr/>
      </w:pPr>
      <w:r/>
      <w:r/>
    </w:p>
    <w:p w14:paraId="05EE9886">
      <w:pPr>
        <w:pBdr/>
        <w:spacing/>
        <w:ind/>
        <w:rPr/>
      </w:pPr>
      <w:r>
        <w:t xml:space="preserve">iOSの場合：</w:t>
      </w:r>
      <w:r/>
    </w:p>
    <w:p w14:paraId="1C494A3F">
      <w:pPr>
        <w:pBdr/>
        <w:spacing/>
        <w:ind/>
        <w:rPr/>
      </w:pPr>
      <w:r>
        <w:t xml:space="preserve">データ通信に選択されているeSIMを確認するには、以下の手順に従ってください。</w:t>
      </w:r>
      <w:r/>
    </w:p>
    <w:p w14:paraId="77B05BDC">
      <w:pPr>
        <w:pBdr/>
        <w:spacing/>
        <w:ind/>
        <w:rPr/>
      </w:pPr>
      <w:r>
        <w:t xml:space="preserve">デバイスの設定画面へ移動します。「モバイルデータ通信」または「モバイルデバイス」をタップします。「モバイルデータ通信」に移動して、データ通信に使用されているプラ​​ンを確認します。</w:t>
      </w:r>
      <w:r/>
    </w:p>
    <w:p w14:paraId="75183F3D">
      <w:pPr>
        <w:pBdr/>
        <w:spacing/>
        <w:ind/>
        <w:rPr/>
      </w:pPr>
      <w:r/>
      <w:r/>
    </w:p>
    <w:p w14:paraId="614916C7">
      <w:pPr>
        <w:pBdr/>
        <w:spacing/>
        <w:ind/>
        <w:rPr/>
      </w:pPr>
      <w:r>
        <w:t xml:space="preserve">複数のeSIMがインストールされている場合、「モバイルデータ通信」プランが「オン」になっている限り、デバイスには利用可能なプランが表示されます。</w:t>
      </w:r>
      <w:r/>
    </w:p>
    <w:p w14:paraId="6D085BF2">
      <w:pPr>
        <w:pBdr/>
        <w:spacing/>
        <w:ind/>
        <w:rPr/>
      </w:pPr>
      <w:r/>
      <w:r/>
    </w:p>
    <w:p w14:paraId="595600AA">
      <w:pPr>
        <w:pBdr/>
        <w:spacing/>
        <w:ind/>
        <w:rPr/>
      </w:pPr>
      <w:r>
        <w:t xml:space="preserve">Androidの場合：</w:t>
      </w:r>
      <w:r/>
    </w:p>
    <w:p w14:paraId="7D44E292">
      <w:pPr>
        <w:pBdr/>
        <w:spacing/>
        <w:ind/>
        <w:rPr/>
      </w:pPr>
      <w:r/>
      <w:r/>
    </w:p>
    <w:p w14:paraId="73D58FAF">
      <w:pPr>
        <w:pBdr/>
        <w:spacing/>
        <w:ind/>
        <w:rPr/>
      </w:pPr>
      <w:r>
        <w:t xml:space="preserve">これらの手順はデバイスによって異なる場合がありますのでご注意ください。（Samsungデバイスには適用されません。）</w:t>
      </w:r>
      <w:r/>
    </w:p>
    <w:p w14:paraId="56D99DB0">
      <w:pPr>
        <w:pBdr/>
        <w:spacing/>
        <w:ind/>
        <w:rPr/>
      </w:pPr>
      <w:r/>
      <w:r/>
    </w:p>
    <w:p w14:paraId="150ED060">
      <w:pPr>
        <w:pBdr/>
        <w:spacing/>
        <w:ind/>
        <w:rPr/>
      </w:pPr>
      <w:r>
        <w:t xml:space="preserve">デバイスの設定画面へ移動します。「ネットワークとインターネット」に移動します。「モバイルネットワーク」に移動して、利用可能なプランを確認します。</w:t>
      </w:r>
      <w:r/>
    </w:p>
    <w:p w14:paraId="0C3A169F">
      <w:pPr>
        <w:pBdr/>
        <w:spacing/>
        <w:ind/>
        <w:rPr/>
      </w:pPr>
      <w:r/>
      <w:r/>
    </w:p>
    <w:p w14:paraId="3794FB5D">
      <w:pPr>
        <w:pBdr/>
        <w:spacing/>
        <w:ind/>
        <w:rPr/>
      </w:pPr>
      <w:r>
        <w:t xml:space="preserve">複数のeSIMがインストールされている場合、デバイスには使用されているeSIMがラベルで表示されます。eSIMラベルは、eSIMをインストールする際に選択したニックネームです。</w:t>
      </w:r>
      <w:r/>
    </w:p>
    <w:p w14:paraId="5FAA62C8">
      <w:pPr>
        <w:pBdr/>
        <w:spacing/>
        <w:ind/>
        <w:rPr/>
      </w:pPr>
      <w:r/>
      <w:r/>
    </w:p>
    <w:p w14:paraId="411BA552">
      <w:pPr>
        <w:pBdr/>
        <w:spacing/>
        <w:ind/>
        <w:rPr/>
      </w:pPr>
      <w:r>
        <w:t xml:space="preserve">Samsungデバイスの場合：</w:t>
      </w:r>
      <w:r/>
    </w:p>
    <w:p w14:paraId="65199AF7">
      <w:pPr>
        <w:pBdr/>
        <w:spacing/>
        <w:ind/>
        <w:rPr/>
      </w:pPr>
      <w:r>
        <w:t xml:space="preserve">デバイスの設定へ移動</w:t>
      </w:r>
      <w:r/>
    </w:p>
    <w:p w14:paraId="0996E35B">
      <w:pPr>
        <w:pBdr/>
        <w:spacing/>
        <w:ind/>
        <w:rPr/>
      </w:pPr>
      <w:r>
        <w:t xml:space="preserve">接続へ移動</w:t>
      </w:r>
      <w:r/>
    </w:p>
    <w:p w14:paraId="6B65FD0F">
      <w:pPr>
        <w:pBdr/>
        <w:spacing/>
        <w:ind/>
        <w:rPr/>
      </w:pPr>
      <w:r>
        <w:t xml:space="preserve">SIMマネージャーへ移動</w:t>
      </w:r>
      <w:r/>
    </w:p>
    <w:p w14:paraId="4F90295A">
      <w:pPr>
        <w:pBdr/>
        <w:spacing/>
        <w:ind/>
        <w:rPr/>
      </w:pPr>
      <w:r>
        <w:t xml:space="preserve">下にスクロールして、モバイルデータ通信で、ご利用のSIMのどの番号が選択されているかご確認ください。</w:t>
      </w:r>
      <w:r/>
    </w:p>
    <w:p w14:paraId="785370B9">
      <w:pPr>
        <w:pBdr/>
        <w:spacing/>
        <w:ind/>
        <w:rPr/>
      </w:pPr>
      <w:r/>
      <w:r/>
    </w:p>
    <w:p>
      <w:pPr>
        <w:pBdr/>
        <w:spacing/>
        <w:ind/>
        <w:rPr/>
      </w:pPr>
      <w:r>
        <w:t xml:space="preserve">ご質問がございましたら、お気軽にサポートチームまでお問い合わせください。</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2025-12-10T06:47:01Z</dcterms:modified>
  <cp:category/>
</cp:coreProperties>
</file>