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FFB5B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テザリング（パーソナルホットスポット）は使えますか？</w:t>
      </w:r>
      <w:r>
        <w:rPr>
          <w:color w:val="000000" w:themeColor="text1"/>
        </w:rPr>
      </w:r>
    </w:p>
    <w:p w14:paraId="56D7B12E">
      <w:pPr>
        <w:pBdr/>
        <w:spacing/>
        <w:ind/>
        <w:rPr/>
      </w:pPr>
      <w:r/>
      <w:r/>
    </w:p>
    <w:p w14:paraId="423BEE78">
      <w:pPr>
        <w:pBdr/>
        <w:spacing/>
        <w:ind/>
        <w:rPr/>
      </w:pPr>
      <w:r>
        <w:t xml:space="preserve">お使いのデバイスとネットワークが対応していれば、eSIMでパーソナルホットスポットをご利用いただけます。</w:t>
      </w:r>
      <w:r/>
    </w:p>
    <w:p w14:paraId="01F6BF2A">
      <w:pPr>
        <w:pBdr/>
        <w:spacing/>
        <w:ind/>
        <w:rPr/>
      </w:pPr>
      <w:r/>
      <w:r/>
    </w:p>
    <w:p w14:paraId="192C7DB5">
      <w:pPr>
        <w:pBdr/>
        <w:spacing/>
        <w:ind/>
        <w:rPr/>
      </w:pPr>
      <w:r>
        <w:t xml:space="preserve">iOSの場合：</w:t>
      </w:r>
      <w:r/>
    </w:p>
    <w:p w14:paraId="3F6B134F">
      <w:pPr>
        <w:pBdr/>
        <w:spacing/>
        <w:ind/>
        <w:rPr/>
      </w:pPr>
      <w:r>
        <w:t xml:space="preserve">「設定」&gt;「パーソナルホットスポット」&gt;「他のユーザーの参加を許可」をオンにしてください。</w:t>
      </w:r>
      <w:r/>
    </w:p>
    <w:p w14:paraId="6C36F294">
      <w:pPr>
        <w:pBdr/>
        <w:spacing/>
        <w:ind/>
        <w:rPr/>
      </w:pPr>
      <w:r>
        <w:t xml:space="preserve">eSIM設定ページでAPNが必要かどうかを確認してください。eSIMでAPNを手動で設定する必要がある場合は、ホットスポットのAPNも以下の手順で設定する必要があります。</w:t>
      </w:r>
      <w:r/>
    </w:p>
    <w:p w14:paraId="78DD9F57">
      <w:pPr>
        <w:pBdr/>
        <w:spacing/>
        <w:ind/>
        <w:rPr/>
      </w:pPr>
      <w:r/>
      <w:r/>
    </w:p>
    <w:p w14:paraId="14EF2600">
      <w:pPr>
        <w:pBdr/>
        <w:spacing/>
        <w:ind/>
        <w:rPr/>
      </w:pPr>
      <w:r>
        <w:t xml:space="preserve">デバイスの「設定」&gt;「モバイルデータ通信」&gt;「携帯電話番号」でeSIMを選択します。</w:t>
      </w:r>
      <w:r/>
    </w:p>
    <w:p w14:paraId="0F836FC7">
      <w:pPr>
        <w:pBdr/>
        <w:spacing/>
        <w:ind/>
        <w:rPr/>
      </w:pPr>
      <w:r/>
      <w:r/>
    </w:p>
    <w:p w14:paraId="0D54DC2C">
      <w:pPr>
        <w:pBdr/>
        <w:spacing/>
        <w:ind/>
        <w:rPr/>
      </w:pPr>
      <w:r>
        <w:t xml:space="preserve">「モバイルデータ通信ネットワーク」&gt;「パーソナルホットスポット」のAPN欄に、eSIM設定で入力したAPN（すべて小文字で1つの単語）を入力します。</w:t>
      </w:r>
      <w:r/>
    </w:p>
    <w:p w14:paraId="1B6AF933">
      <w:pPr>
        <w:pBdr/>
        <w:spacing/>
        <w:ind/>
        <w:rPr/>
      </w:pPr>
      <w:r/>
      <w:r/>
    </w:p>
    <w:p w14:paraId="39B5EB5F">
      <w:pPr>
        <w:pBdr/>
        <w:spacing/>
        <w:ind/>
        <w:rPr/>
      </w:pPr>
      <w:r>
        <w:t xml:space="preserve">ユーザー名とパスワードは空白のままにしてください。</w:t>
      </w:r>
      <w:r/>
    </w:p>
    <w:p w14:paraId="454A7BCF">
      <w:pPr>
        <w:pBdr/>
        <w:spacing/>
        <w:ind/>
        <w:rPr/>
      </w:pPr>
      <w:r/>
      <w:r/>
    </w:p>
    <w:p w14:paraId="35FD2B92">
      <w:pPr>
        <w:pBdr/>
        <w:spacing/>
        <w:ind/>
        <w:rPr/>
      </w:pPr>
      <w:r>
        <w:t xml:space="preserve">Android の場合：</w:t>
      </w:r>
      <w:r/>
    </w:p>
    <w:p w14:paraId="77FABA0E">
      <w:pPr>
        <w:pBdr/>
        <w:spacing/>
        <w:ind/>
        <w:rPr/>
      </w:pPr>
      <w:r>
        <w:t xml:space="preserve">デバイスのホットスポットをオンにするには、以下の手順に従ってください。</w:t>
      </w:r>
      <w:r/>
    </w:p>
    <w:p w14:paraId="444B100C">
      <w:pPr>
        <w:pBdr/>
        <w:spacing/>
        <w:ind/>
        <w:rPr/>
      </w:pPr>
      <w:r>
        <w:t xml:space="preserve">ホットスポットとテザリングを有効にする前に、APN を設定してください。</w:t>
      </w:r>
      <w:r/>
    </w:p>
    <w:p w14:paraId="6E1919BB">
      <w:pPr>
        <w:pBdr/>
        <w:spacing/>
        <w:ind/>
        <w:rPr/>
      </w:pPr>
      <w:r>
        <w:t xml:space="preserve">ホーム画面からデバイスの「設定」に移動します（通知バーを下に引いて、歯車の形をした「設定」ボタンをタップします）。</w:t>
      </w:r>
      <w:r/>
    </w:p>
    <w:p w14:paraId="3009D434">
      <w:pPr>
        <w:pBdr/>
        <w:spacing/>
        <w:ind/>
        <w:rPr/>
      </w:pPr>
      <w:r>
        <w:t xml:space="preserve">「ネットワークとインターネット」に移動します。</w:t>
      </w:r>
      <w:r/>
    </w:p>
    <w:p w14:paraId="4E8A5021">
      <w:pPr>
        <w:pBdr/>
        <w:spacing/>
        <w:ind/>
        <w:rPr/>
      </w:pPr>
      <w:r>
        <w:t xml:space="preserve">「ホットスポットとテザリング」をタップします。</w:t>
      </w:r>
      <w:r/>
    </w:p>
    <w:p w14:paraId="2D7FD2A7">
      <w:pPr>
        <w:pBdr/>
        <w:spacing/>
        <w:ind/>
        <w:rPr/>
      </w:pPr>
      <w:r>
        <w:t xml:space="preserve">「Wi-Fi ホットスポット」をタップし、Wi-Fi ホットスポットをオンにします。</w:t>
      </w:r>
      <w:r/>
    </w:p>
    <w:p w14:paraId="3A124FB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ご質問がございましたら、お気軽にサポートチームまでお問い合わせください。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2025-12-10T06:45:31Z</dcterms:modified>
  <cp:category/>
</cp:coreProperties>
</file>