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73D263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기본 번호로 전화를 받을 수 있나요?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30C011D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네</w:t>
      </w:r>
      <w:r>
        <w:rPr>
          <w:rFonts w:ascii="Arial Unicode MS" w:hAnsi="Arial Unicode MS" w:eastAsia="Arial Unicode MS" w:cs="Arial Unicode MS"/>
        </w:rPr>
        <w:t xml:space="preserve">, 기기에서 SIM 카드와 eSIM을 동시에 활성화할 수 있다면 기본 번호로 전화를 받을 수 있습니다. iPhone을 사용하는 경우, 일부 모델에는 듀얼 SIM 듀얼 대기(DSDS) 기술이 적용되어 실제 SIM 카드와 eSIM을 동시에 사용하여 연결을 유지할 수 있습니다. 단, 기기에서 활성화할 수 있는 eSIM 개수는 모델에 따라 다릅니다. iPhone 13 Pro Max, iPhone 13 Pro, iPhone 13 및 iPhone 13 mini의 경</w:t>
      </w:r>
      <w:r>
        <w:rPr>
          <w:rFonts w:ascii="Arial Unicode MS" w:hAnsi="Arial Unicode MS" w:eastAsia="Arial Unicode MS" w:cs="Arial Unicode MS"/>
        </w:rPr>
        <w:t xml:space="preserve">우</w:t>
      </w:r>
      <w:r>
        <w:rPr>
          <w:rFonts w:ascii="Arial Unicode MS" w:hAnsi="Arial Unicode MS" w:eastAsia="Arial Unicode MS" w:cs="Arial Unicode MS"/>
        </w:rPr>
        <w:t xml:space="preserve">, 듀얼 SIM 기능(활성 eSIM 두 개 또는 nano-SIM 하나와 eSIM 하나)을 사용할 수 있습니다. iPhone 12 모델, iPhone 11 모델, iPhone XS, iPhone XS Max 및 iPhone XR은 듀얼 SIM 기능(nano-SIM 하나와 eSIM 하나)을 지원하지만, 한 번에 하나의 eSIM만 활성화할 수 있습니다. 자세한 내용은 기기 제조업체에 문의하세요. 통신사에 따라 통화 서비스 이용 시 데이터 로밍 요금이 부과될 수</w:t>
      </w:r>
      <w:r>
        <w:rPr>
          <w:rFonts w:ascii="Arial Unicode MS" w:hAnsi="Arial Unicode MS" w:eastAsia="Arial Unicode MS" w:cs="Arial Unicode MS"/>
        </w:rPr>
        <w:t xml:space="preserve"> 있습니다. 문의 사항이 있으시면 언제든지 고객 지원팀에 문의해 주세요.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2025-12-10T07:19:16Z</dcterms:modified>
  <cp:category/>
</cp:coreProperties>
</file>