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05C1B91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Bagaimanakah cara untuk saya menambah nilai eSIM saya?</w:t>
      </w:r>
      <w:r>
        <w:rPr>
          <w:color w:val="000000" w:themeColor="text1"/>
        </w:rPr>
      </w:r>
    </w:p>
    <w:p w14:paraId="46345D49">
      <w:pPr>
        <w:pBdr/>
        <w:spacing/>
        <w:ind/>
        <w:rPr/>
      </w:pPr>
      <w:r/>
      <w:r/>
    </w:p>
    <w:p w14:paraId="29E2A69F">
      <w:pPr>
        <w:pBdr/>
        <w:spacing/>
        <w:ind/>
        <w:rPr/>
      </w:pPr>
      <w:r>
        <w:t xml:space="preserve">Pada masa ini, pelan tidak menyokong pembaharuan. Anda perlu membeli pelan baharu selepas had data anda dicapai atau pelan tamat tempoh; eSIM yang dipasang tidak boleh digunakan semula dalam pesanan baharu.</w:t>
      </w:r>
      <w:r/>
    </w:p>
    <w:p w14:paraId="0D3E4EC5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Jika anda mempunyai sebarang pertanyaan, sila hubungi pasukan sokongan kami.</w:t>
      </w:r>
      <w:r/>
    </w:p>
    <w:sectPr>
      <w:headerReference w:type="default" r:id="rId9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5FD0853">
    <w:pPr>
      <w:pStyle w:val="87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2025-12-10T06:43:12Z</dcterms:modified>
  <cp:category/>
</cp:coreProperties>
</file>