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114C94">
      <w:pPr>
        <w:pStyle w:val="874"/>
        <w:pBdr/>
        <w:spacing/>
        <w:ind/>
        <w:rPr>
          <w:color w:val="000000" w:themeColor="text1"/>
        </w:rPr>
      </w:pPr>
      <w:r>
        <w:rPr>
          <w:color w:val="000000" w:themeColor="text1"/>
        </w:rPr>
        <w:t xml:space="preserve">Bolehkah saya menggunakan nombor utama saya untuk menjawab panggilan?</w:t>
      </w:r>
      <w:r>
        <w:rPr>
          <w:color w:val="000000" w:themeColor="text1"/>
        </w:rPr>
      </w:r>
    </w:p>
    <w:p w14:paraId="52004E5D">
      <w:pPr>
        <w:pBdr/>
        <w:spacing/>
        <w:ind/>
        <w:rPr/>
      </w:pPr>
      <w:r/>
      <w:r/>
    </w:p>
    <w:p>
      <w:pPr>
        <w:pBdr/>
        <w:spacing/>
        <w:ind/>
        <w:rPr/>
      </w:pPr>
      <w:r>
        <w:t xml:space="preserve">Y</w:t>
      </w:r>
      <w:r>
        <w:t xml:space="preserve">a, jika peranti anda membenarkan pengaktifan kad SIM dan eSIM secara serentak, nombor utama anda sepatutnya dapat menjawab panggilan. Jika anda menggunakan iPhone, sesetengah model mempunyai teknologi Dual SIM Dual Standby (DSDS), yang membolehkan anda men</w:t>
      </w:r>
      <w:r>
        <w:t xml:space="preserve">g</w:t>
      </w:r>
      <w:r>
        <w:t xml:space="preserve">ekalkan sambungan menggunakan kad SIM fizikal dan eSIM secara serentak. Walau bagaimanapun, bilangan eSIM yang boleh diaktifkan pada peranti akan berbeza-beza bergantung pada model. Untuk iPhone 13 Pro Max, iPhone 13 Pro, iPhone 13 dan iPhone 13 mini, anda</w:t>
      </w:r>
      <w:r>
        <w:t xml:space="preserve"> </w:t>
      </w:r>
      <w:r>
        <w:t xml:space="preserve">boleh menggunakan fungsi dwi SIM, yang bermaksud dua eSIM aktif, atau satu nano-SIM dan satu eSIM. Model iPhone 12, model iPhone 11, iPhone XS, iPhone XS Max dan iPhone XR menyokong fungsi dwi SIM, yang bermaksud satu nano-SIM dan satu eSIM, tetapi hanya s</w:t>
      </w:r>
      <w:r>
        <w:t xml:space="preserve">a</w:t>
      </w:r>
      <w:r>
        <w:t xml:space="preserve">tu eSIM yang boleh diaktifkan pada satu masa. Untuk maklumat lanjut, sila hubungi pengeluar peranti anda. Ambil perhatian juga bahawa bergantung pada pembawa, perkhidmatan panggilan mungkin dikenakan caj perayauan data. Jika anda mempunyai sebarang pertany</w:t>
      </w:r>
      <w:r>
        <w:t xml:space="preserve">aan, sila hubungi pasukan sokongan.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2025-12-10T06:41:46Z</dcterms:modified>
  <cp:category/>
</cp:coreProperties>
</file>