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0E50F2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จะเกิดอะไรขึ้นกับข้อมูลที่ไม่ได้ใช้หลังจากวันหมดอายุ?</w:t>
      </w:r>
      <w:r>
        <w:rPr>
          <w:color w:val="000000" w:themeColor="text1"/>
        </w:rPr>
      </w:r>
    </w:p>
    <w:p w14:paraId="0248327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ข</w:t>
      </w:r>
      <w:r>
        <w:t xml:space="preserve">้อมูล eSIM สามารถใช้งานได้ภายในระยะเวลาที่กำหนดเท่านั้น ข้อมูลที่ไม่ได้ใช้งานจะถูกริบไปหลังจากวันหมดอายุ ปัจจุบันแพ็กเกจนี้ไม่รองรับการต่ออายุ คุณจะต้องซื้อแพ็กเกจใหม่หลังจากใช้ข้อมูลครบตามขีดจำกัดหรือแพ็กเกจหมดอายุ eSIM ที่ติดตั้งไว้จะไม่สามารถนำกลับมาใช้</w:t>
      </w:r>
      <w:r>
        <w:t xml:space="preserve">ซ้ำในคำสั่งซื้อใหม่ได้ หากมีข้อสงสัยใดๆ โปรดติดต่อทีมสนับสนุน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2025-12-10T07:14:16Z</dcterms:modified>
  <cp:category/>
</cp:coreProperties>
</file>