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5A1352">
      <w:pPr>
        <w:pStyle w:val="874"/>
        <w:pBdr/>
        <w:spacing/>
        <w:ind/>
        <w:rPr>
          <w:color w:val="000000" w:themeColor="text1"/>
        </w:rPr>
      </w:pPr>
      <w:r>
        <w:rPr>
          <w:color w:val="000000" w:themeColor="text1"/>
        </w:rPr>
        <w:t xml:space="preserve">Làm thế nào để kiểm tra mức sử dụng dữ liệu hiện tại của tôi?</w:t>
      </w:r>
      <w:r>
        <w:rPr>
          <w:color w:val="000000" w:themeColor="text1"/>
        </w:rPr>
      </w:r>
    </w:p>
    <w:p w14:paraId="07C57B21">
      <w:pPr>
        <w:pBdr/>
        <w:spacing/>
        <w:ind/>
        <w:rPr/>
      </w:pPr>
      <w:r/>
      <w:r/>
    </w:p>
    <w:p w14:paraId="1B500D3F">
      <w:pPr>
        <w:pBdr/>
        <w:spacing/>
        <w:ind/>
        <w:rPr/>
      </w:pPr>
      <w:r>
        <w:t xml:space="preserve">Mở tài khoản eSIM của bạn.</w:t>
      </w:r>
      <w:r/>
    </w:p>
    <w:p w14:paraId="3967CA4B">
      <w:pPr>
        <w:pBdr/>
        <w:spacing/>
        <w:ind/>
        <w:rPr/>
      </w:pPr>
      <w:r/>
      <w:r/>
    </w:p>
    <w:p w14:paraId="06DA2249">
      <w:pPr>
        <w:pBdr/>
        <w:spacing/>
        <w:ind/>
        <w:rPr/>
      </w:pPr>
      <w:r>
        <w:t xml:space="preserve">Vào mục "eSIM của tôi".</w:t>
      </w:r>
      <w:r/>
    </w:p>
    <w:p w14:paraId="470E0AF1">
      <w:pPr>
        <w:pBdr/>
        <w:spacing/>
        <w:ind/>
        <w:rPr/>
      </w:pPr>
      <w:r/>
      <w:r/>
    </w:p>
    <w:p w14:paraId="220898C7">
      <w:pPr>
        <w:pBdr/>
        <w:spacing/>
        <w:ind/>
        <w:rPr/>
      </w:pPr>
      <w:r>
        <w:t xml:space="preserve">Chọn eSIM mà bạn muốn kiểm tra mức sử dụng dữ liệu.</w:t>
      </w:r>
      <w:r/>
    </w:p>
    <w:p w14:paraId="46147146">
      <w:pPr>
        <w:pBdr/>
        <w:spacing/>
        <w:ind/>
        <w:rPr/>
      </w:pPr>
      <w:r/>
      <w:r/>
    </w:p>
    <w:p w14:paraId="5E3B3374">
      <w:pPr>
        <w:pBdr/>
        <w:spacing/>
        <w:ind/>
        <w:rPr/>
      </w:pPr>
      <w:r>
        <w:t xml:space="preserve">Nếu có, thanh dữ liệu sẽ hiển thị lượng dữ liệu còn lại. Nếu không, bạn cần làm theo hướng dẫn trong mục "Mức sử dụng dữ liệu".</w:t>
      </w:r>
      <w:r/>
    </w:p>
    <w:p w14:paraId="62A595F5">
      <w:pPr>
        <w:pBdr/>
        <w:spacing/>
        <w:ind/>
        <w:rPr/>
      </w:pPr>
      <w:r/>
      <w:r/>
    </w:p>
    <w:p w14:paraId="5FD3CCC6">
      <w:pPr>
        <w:pBdr/>
        <w:spacing/>
        <w:ind/>
        <w:rPr/>
      </w:pPr>
      <w:r>
        <w:t xml:space="preserve">Trên iOS:</w:t>
      </w:r>
      <w:r/>
    </w:p>
    <w:p w14:paraId="3A1C3E0E">
      <w:pPr>
        <w:pBdr/>
        <w:spacing/>
        <w:ind/>
        <w:rPr/>
      </w:pPr>
      <w:r/>
      <w:r/>
    </w:p>
    <w:p w14:paraId="70484A2B">
      <w:pPr>
        <w:pBdr/>
        <w:spacing/>
        <w:ind/>
        <w:rPr/>
      </w:pPr>
      <w:r>
        <w:t xml:space="preserve">Vào mục "Cài đặt" trên thiết bị của bạn.</w:t>
      </w:r>
      <w:r/>
    </w:p>
    <w:p w14:paraId="54FEAF3D">
      <w:pPr>
        <w:pBdr/>
        <w:spacing/>
        <w:ind/>
        <w:rPr/>
      </w:pPr>
      <w:r/>
      <w:r/>
    </w:p>
    <w:p w14:paraId="7AF800BC">
      <w:pPr>
        <w:pBdr/>
        <w:spacing/>
        <w:ind/>
        <w:rPr/>
      </w:pPr>
      <w:r>
        <w:t xml:space="preserve">Vào mục Di động.</w:t>
      </w:r>
      <w:r/>
    </w:p>
    <w:p w14:paraId="0B8A164B">
      <w:pPr>
        <w:pBdr/>
        <w:spacing/>
        <w:ind/>
        <w:rPr/>
      </w:pPr>
      <w:r/>
      <w:r/>
    </w:p>
    <w:p w14:paraId="240126AA">
      <w:pPr>
        <w:pBdr/>
        <w:spacing/>
        <w:ind/>
        <w:rPr/>
      </w:pPr>
      <w:r>
        <w:t xml:space="preserve">Mức sử dụng dữ liệu nằm trong mục Chuyển vùng hiện tại.</w:t>
      </w:r>
      <w:r/>
    </w:p>
    <w:p w14:paraId="66D32E92">
      <w:pPr>
        <w:pBdr/>
        <w:spacing/>
        <w:ind/>
        <w:rPr/>
      </w:pPr>
      <w:r/>
      <w:r/>
    </w:p>
    <w:p w14:paraId="3DEA5FFE">
      <w:pPr>
        <w:pBdr/>
        <w:spacing/>
        <w:ind/>
        <w:rPr/>
      </w:pPr>
      <w:r>
        <w:t xml:space="preserve">Bạn cũng có thể tìm thấy hướng dẫn trên trang web của Apple tại đây.</w:t>
      </w:r>
      <w:r/>
    </w:p>
    <w:p w14:paraId="2969DFE4">
      <w:pPr>
        <w:pBdr/>
        <w:spacing/>
        <w:ind/>
        <w:rPr/>
      </w:pPr>
      <w:r/>
      <w:r/>
    </w:p>
    <w:p w14:paraId="2931D07B">
      <w:pPr>
        <w:pBdr/>
        <w:spacing/>
        <w:ind/>
        <w:rPr/>
      </w:pPr>
      <w:r>
        <w:t xml:space="preserve">Trên eSIM:</w:t>
      </w:r>
      <w:r/>
    </w:p>
    <w:p w14:paraId="76378AEC">
      <w:pPr>
        <w:pBdr/>
        <w:spacing/>
        <w:ind/>
        <w:rPr/>
      </w:pPr>
      <w:r/>
      <w:r/>
    </w:p>
    <w:p w14:paraId="6B691168">
      <w:pPr>
        <w:pBdr/>
        <w:spacing/>
        <w:ind/>
        <w:rPr/>
      </w:pPr>
      <w:r>
        <w:t xml:space="preserve">Mở ứng dụng Cài đặt trên điện thoại.</w:t>
      </w:r>
      <w:r/>
    </w:p>
    <w:p w14:paraId="2B7B926C">
      <w:pPr>
        <w:pBdr/>
        <w:spacing/>
        <w:ind/>
        <w:rPr/>
      </w:pPr>
      <w:r/>
      <w:r/>
    </w:p>
    <w:p w14:paraId="1C3B73B8">
      <w:pPr>
        <w:pBdr/>
        <w:spacing/>
        <w:ind/>
        <w:rPr/>
      </w:pPr>
      <w:r>
        <w:t xml:space="preserve">Nhấn vào Mạng &amp; Internet.</w:t>
      </w:r>
      <w:r/>
    </w:p>
    <w:p w14:paraId="39705F1C">
      <w:pPr>
        <w:pBdr/>
        <w:spacing/>
        <w:ind/>
        <w:rPr/>
      </w:pPr>
      <w:r/>
      <w:r/>
    </w:p>
    <w:p w14:paraId="51790BE8">
      <w:pPr>
        <w:pBdr/>
        <w:spacing/>
        <w:ind/>
        <w:rPr/>
      </w:pPr>
      <w:r>
        <w:t xml:space="preserve">Nhấn vào Mức sử dụng dữ liệu hoặc Di động.</w:t>
      </w:r>
      <w:r/>
    </w:p>
    <w:p w14:paraId="69C7A803">
      <w:pPr>
        <w:pBdr/>
        <w:spacing/>
        <w:ind/>
        <w:rPr/>
      </w:pPr>
      <w:r/>
      <w:r/>
    </w:p>
    <w:p>
      <w:pPr>
        <w:pBdr/>
        <w:spacing/>
        <w:ind/>
        <w:rPr/>
      </w:pPr>
      <w:r>
        <w:t xml:space="preserve">Bạn có thể tìm thấy mức sử dụng dữ liệu của mình trong mục Di động. Nếu bạn có bất kỳ câu hỏi nào, vui lòng liên hệ với nhóm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2025-12-10T07:13:05Z</dcterms:modified>
  <cp:category/>
</cp:coreProperties>
</file>