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6FB63C0">
      <w:pPr>
        <w:pStyle w:val="874"/>
        <w:pBdr/>
        <w:spacing/>
        <w:ind/>
        <w:rPr>
          <w:color w:val="000000" w:themeColor="text1"/>
        </w:rPr>
      </w:pPr>
      <w:r>
        <w:rPr>
          <w:color w:val="000000" w:themeColor="text1"/>
        </w:rPr>
        <w:t xml:space="preserve">Tôi có thể sử dụng số điện thoại chính để trả lời cuộc gọi không?</w:t>
      </w:r>
      <w:r>
        <w:rPr>
          <w:color w:val="000000" w:themeColor="text1"/>
        </w:rPr>
      </w:r>
    </w:p>
    <w:p w14:paraId="03A04FD1">
      <w:pPr>
        <w:pBdr/>
        <w:spacing/>
        <w:ind/>
        <w:rPr/>
      </w:pPr>
      <w:r/>
      <w:r/>
    </w:p>
    <w:p>
      <w:pPr>
        <w:pBdr/>
        <w:spacing/>
        <w:ind/>
        <w:rPr/>
      </w:pPr>
      <w:r>
        <w:t xml:space="preserve">C</w:t>
      </w:r>
      <w:r>
        <w:t xml:space="preserve">ó, nếu thiết bị của bạn cho phép kích hoạt đồng thời thẻ SIM và eSIM, thì số điện thoại chính của bạn sẽ có thể trả lời cuộc gọi. Nếu bạn đang sử dụng iPhone, một số mẫu máy có công nghệ Dual SIM Dual Standby (DSDS), cho phép bạn duy trì kết nối bằng cả th</w:t>
      </w:r>
      <w:r>
        <w:t xml:space="preserve">ẻ</w:t>
      </w:r>
      <w:r>
        <w:t xml:space="preserve"> SIM vật lý và eSIM cùng lúc. Tuy nhiên, số lượng eSIM có thể được kích hoạt trên một thiết bị sẽ khác nhau tùy thuộc vào mẫu máy. Đối với iPhone 13 Pro Max, iPhone 13 Pro, iPhone 13 và iPhone 13 mini, bạn có thể sử dụng chức năng hai SIM, nghĩa là hai eSI</w:t>
      </w:r>
      <w:r>
        <w:t xml:space="preserve">M</w:t>
      </w:r>
      <w:r>
        <w:t xml:space="preserve"> đang hoạt động hoặc một nano-SIM và một eSIM. Các mẫu iPhone 12, iPhone 11, iPhone XS, iPhone XS Max và iPhone XR hỗ trợ chức năng hai SIM, nghĩa là một nano-SIM và một eSIM, nhưng chỉ có thể kích hoạt một eSIM tại một thời điểm. Để biết thêm thông tin, v</w:t>
      </w:r>
      <w:r>
        <w:t xml:space="preserve">ui lòng liên hệ với nhà sản xuất thiết bị của bạn. Cũng lưu ý rằng tùy thuộc vào nhà mạng, dịch vụ cuộc gọi có thể phát sinh phí chuyển vùng dữ liệu. Nếu bạn có bất kỳ câu hỏi nào, vui lòng liên hệ với nhóm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2025-12-10T07:11:22Z</dcterms:modified>
  <cp:category/>
</cp:coreProperties>
</file>