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6C423E4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有效期过后未使用的数据怎么办？</w:t>
      </w:r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eSIM 数据只能在有效期内使用，剩余未使用数据在有效期后均将作废。目前套餐不支持续费。流量用尽或到期后需要重新购买新的套餐;已安装的 eSIM 不可复用到新的订单。 如果您有任何问题，请随时联系支持团队。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2025-12-10T07:06:42Z</dcterms:modified>
  <cp:category/>
</cp:coreProperties>
</file>