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1FCFB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我可以使用網路共享（個人熱點）嗎？</w:t>
      </w:r>
      <w:r>
        <w:rPr>
          <w:color w:val="000000" w:themeColor="text1"/>
        </w:rPr>
      </w:r>
    </w:p>
    <w:p w14:paraId="43830473">
      <w:pPr>
        <w:pBdr/>
        <w:spacing/>
        <w:ind/>
        <w:rPr/>
      </w:pPr>
      <w:r>
        <w:t xml:space="preserve">只要設備和網路支持，您就可以將個人熱點與 eSIM 一起使用。</w:t>
      </w:r>
      <w:r/>
    </w:p>
    <w:p w14:paraId="76B0821C">
      <w:pPr>
        <w:pBdr/>
        <w:spacing/>
        <w:ind/>
        <w:rPr/>
      </w:pPr>
      <w:r>
        <w:t xml:space="preserve">在 iOS 上：</w:t>
      </w:r>
      <w:r/>
    </w:p>
    <w:p w14:paraId="4F057EF4">
      <w:pPr>
        <w:pBdr/>
        <w:spacing/>
        <w:ind/>
        <w:rPr/>
      </w:pPr>
      <w:r>
        <w:t xml:space="preserve">轉到“設定”</w:t>
      </w:r>
      <w:r/>
    </w:p>
    <w:p w14:paraId="28A51822">
      <w:pPr>
        <w:pBdr/>
        <w:spacing/>
        <w:ind/>
        <w:rPr/>
      </w:pPr>
      <w:r>
        <w:t xml:space="preserve">個人熱點</w:t>
      </w:r>
      <w:r/>
    </w:p>
    <w:p w14:paraId="6403A707">
      <w:pPr>
        <w:pBdr/>
        <w:spacing/>
        <w:ind/>
        <w:rPr/>
      </w:pPr>
      <w:r>
        <w:t xml:space="preserve">開啟“允許其他人加入”</w:t>
      </w:r>
      <w:r/>
    </w:p>
    <w:p w14:paraId="7A1A346D">
      <w:pPr>
        <w:pBdr/>
        <w:spacing/>
        <w:ind/>
        <w:rPr/>
      </w:pPr>
      <w:r>
        <w:t xml:space="preserve">前往 eSIM 安裝頁面查看是否需要 APN。 如果 eSIM 要求手動設定 APN，您也需要為熱點 APN 執行此操作，如下所示：</w:t>
      </w:r>
      <w:r/>
    </w:p>
    <w:p w14:paraId="6A895BE9">
      <w:pPr>
        <w:pBdr/>
        <w:spacing/>
        <w:ind/>
        <w:rPr/>
      </w:pPr>
      <w:r>
        <w:t xml:space="preserve">前往裝置上的“設定”</w:t>
      </w:r>
      <w:r/>
    </w:p>
    <w:p w14:paraId="750AD3CB">
      <w:pPr>
        <w:pBdr/>
        <w:spacing/>
        <w:ind/>
        <w:rPr/>
      </w:pPr>
      <w:r>
        <w:t xml:space="preserve">前往蜂窩網絡</w:t>
      </w:r>
      <w:r/>
    </w:p>
    <w:p w14:paraId="5C881986">
      <w:pPr>
        <w:pBdr/>
        <w:spacing/>
        <w:ind/>
        <w:rPr/>
      </w:pPr>
      <w:r>
        <w:t xml:space="preserve">在「蜂窩號碼」下選擇您的 eSIM</w:t>
      </w:r>
      <w:r/>
    </w:p>
    <w:p w14:paraId="371BD13D">
      <w:pPr>
        <w:pBdr/>
        <w:spacing/>
        <w:ind/>
        <w:rPr/>
      </w:pPr>
      <w:r>
        <w:t xml:space="preserve">前往蜂窩數據網絡</w:t>
      </w:r>
      <w:r/>
    </w:p>
    <w:p w14:paraId="5B0C8961">
      <w:pPr>
        <w:pBdr/>
        <w:spacing/>
        <w:ind/>
        <w:rPr/>
      </w:pPr>
      <w:r>
        <w:t xml:space="preserve">在「個人熱點」下的 APN 欄位中，輸入 eSIM 安裝詳細資料中所寫的 APN（全小寫，全一個單字）</w:t>
      </w:r>
      <w:r/>
    </w:p>
    <w:p w14:paraId="3D881CA3">
      <w:pPr>
        <w:pBdr/>
        <w:spacing/>
        <w:ind/>
        <w:rPr/>
      </w:pPr>
      <w:r>
        <w:t xml:space="preserve">將使用者名稱和密碼留空</w:t>
      </w:r>
      <w:r/>
    </w:p>
    <w:p w14:paraId="7336C82B">
      <w:pPr>
        <w:pBdr/>
        <w:spacing/>
        <w:ind/>
        <w:rPr/>
      </w:pPr>
      <w:r/>
      <w:r/>
    </w:p>
    <w:p w14:paraId="732BC47B">
      <w:pPr>
        <w:pBdr/>
        <w:spacing/>
        <w:ind/>
        <w:rPr/>
      </w:pPr>
      <w:r>
        <w:t xml:space="preserve">在Android上:</w:t>
      </w:r>
      <w:r/>
    </w:p>
    <w:p w14:paraId="28B87551">
      <w:pPr>
        <w:pBdr/>
        <w:spacing/>
        <w:ind/>
        <w:rPr/>
      </w:pPr>
      <w:r>
        <w:t xml:space="preserve">若要開啟設備的熱點，請依照下列步驟操作：</w:t>
      </w:r>
      <w:r/>
    </w:p>
    <w:p w14:paraId="0F8FE6A8">
      <w:pPr>
        <w:pBdr/>
        <w:spacing/>
        <w:ind/>
        <w:rPr/>
      </w:pPr>
      <w:r>
        <w:t xml:space="preserve">在啟用熱點和網路共享之前設定 APN</w:t>
      </w:r>
      <w:r/>
    </w:p>
    <w:p w14:paraId="7A4F6FBA">
      <w:pPr>
        <w:pBdr/>
        <w:spacing/>
        <w:ind/>
        <w:rPr/>
      </w:pPr>
      <w:r>
        <w:t xml:space="preserve">從主畫面前往裝置上的設定（下拉通知列並點選齒輪形「設定」按鈕）</w:t>
      </w:r>
      <w:r/>
    </w:p>
    <w:p w14:paraId="2112B0A9">
      <w:pPr>
        <w:pBdr/>
        <w:spacing/>
        <w:ind/>
        <w:rPr/>
      </w:pPr>
      <w:r>
        <w:t xml:space="preserve">前往 網路和網路</w:t>
      </w:r>
      <w:r/>
    </w:p>
    <w:p w14:paraId="7D27AD4C">
      <w:pPr>
        <w:pBdr/>
        <w:spacing/>
        <w:ind/>
        <w:rPr/>
      </w:pPr>
      <w:r>
        <w:t xml:space="preserve">點擊“熱點和網路共享。”</w:t>
      </w:r>
      <w:r/>
    </w:p>
    <w:p w14:paraId="22E3E2FD">
      <w:pPr>
        <w:pBdr/>
        <w:spacing/>
        <w:ind/>
        <w:rPr/>
      </w:pPr>
      <w:r>
        <w:t xml:space="preserve">點選 WLAN 熱點並開啟WLAN 熱點。</w:t>
      </w:r>
      <w:r/>
    </w:p>
    <w:p>
      <w:pPr>
        <w:pBdr/>
        <w:spacing/>
        <w:ind/>
        <w:rPr/>
      </w:pPr>
      <w:r>
        <w:t xml:space="preserve">如果您有任何問題，請隨時聯絡支援團隊。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2025-12-10T06:34:46Z</dcterms:modified>
  <cp:category/>
</cp:coreProperties>
</file>