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65531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eSIMとは？</w:t>
      </w:r>
      <w:r>
        <w:rPr>
          <w:color w:val="000000" w:themeColor="text1"/>
        </w:rPr>
      </w:r>
    </w:p>
    <w:p w14:paraId="16C2D546">
      <w:pPr>
        <w:pBdr/>
        <w:spacing/>
        <w:ind/>
        <w:rPr/>
      </w:pPr>
      <w:r/>
      <w:r/>
    </w:p>
    <w:p w14:paraId="03E6D5CC">
      <w:pPr>
        <w:pBdr/>
        <w:spacing/>
        <w:ind/>
        <w:rPr/>
      </w:pPr>
      <w:r>
        <w:t xml:space="preserve">e</w:t>
      </w:r>
      <w:r>
        <w:t xml:space="preserve">SIMとは、eSIM対応デバイスで使用できる埋め込み型SIMカードの略です。データプランをスマートフォンに直接ダウンロードできるため、よりスマートで便利な接続が実現します。eSIMがあれば、SIMカードの心配や紛失の心配はもう必要ありません。eSIMは、eSIMに対応し、SIMロック解除済みのネットワークを搭載したデバイスでのみご利用いただけます。お使いのデバイスでeSIMプランをご利用いただけるかどうかを確認するには、eSIM対応デバイスのリストを確認するか、デバイスの設定でeSIM機能を直接ご確認くださ</w:t>
      </w:r>
      <w:r>
        <w:t xml:space="preserve">い。iOSデバイスがeSIMに対応しているかどうかを確認するにはどうすればよいですか？ AndroidデバイスがeSIMに対応しているかどうかを確認するにはどうすればよいですか？ お使いのデバイスがeSIMに対応している場合は、eSIMアプリからeSIMプランを入手して、デバイスを快適にご利用いただけます。</w:t>
      </w:r>
      <w:r/>
    </w:p>
    <w:p w14:paraId="0AC2033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2025-12-10T06:27:22Z</dcterms:modified>
  <cp:category/>
</cp:coreProperties>
</file>