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C38CD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faço para baixar o aplicativo eSIM?</w:t>
      </w:r>
      <w:r>
        <w:rPr>
          <w:color w:val="000000" w:themeColor="text1"/>
        </w:rPr>
      </w:r>
    </w:p>
    <w:p w14:paraId="62ADE3E9">
      <w:pPr>
        <w:pBdr/>
        <w:spacing/>
        <w:ind/>
        <w:rPr/>
      </w:pPr>
      <w:r/>
      <w:r/>
    </w:p>
    <w:p w14:paraId="73CEE6EB">
      <w:pPr>
        <w:pBdr/>
        <w:spacing/>
        <w:ind/>
        <w:rPr/>
      </w:pPr>
      <w:r>
        <w:t xml:space="preserve">Você pode baixar o aplicativo na App Store da Apple (iOS).</w:t>
      </w:r>
      <w:r/>
    </w:p>
    <w:p w14:paraId="1FFCEC1D">
      <w:pPr>
        <w:pBdr/>
        <w:spacing/>
        <w:ind/>
        <w:rPr/>
      </w:pPr>
      <w:r/>
      <w:r/>
    </w:p>
    <w:p w14:paraId="6E087804">
      <w:pPr>
        <w:pBdr/>
        <w:spacing/>
        <w:ind/>
        <w:rPr/>
      </w:pPr>
      <w:r>
        <w:t xml:space="preserve">O aplicativo eSIM é gratuito. Você pode comprar um eSIM sem o aplicativo, mas precisa baixá-lo para instalar, ativar e usar o eSIM.</w:t>
      </w:r>
      <w:r/>
    </w:p>
    <w:p w14:paraId="313BF08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entre em contato com nossa equipe de suporte.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2025-12-10T06:28:38Z</dcterms:modified>
  <cp:category/>
</cp:coreProperties>
</file>